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F2" w:rsidRPr="002146F2" w:rsidRDefault="002146F2" w:rsidP="002146F2">
      <w:pPr>
        <w:spacing w:after="0" w:line="240" w:lineRule="auto"/>
        <w:rPr>
          <w:rFonts w:ascii="Arial" w:eastAsia="Calibri" w:hAnsi="Arial" w:cs="Arial"/>
          <w:sz w:val="20"/>
          <w:szCs w:val="20"/>
          <w:lang w:eastAsia="fr-FR"/>
        </w:rPr>
      </w:pPr>
      <w:bookmarkStart w:id="0" w:name="_GoBack"/>
      <w:bookmarkEnd w:id="0"/>
      <w:r w:rsidRPr="002146F2">
        <w:rPr>
          <w:rFonts w:ascii="Calibri" w:eastAsia="Calibri" w:hAnsi="Calibri" w:cs="Times New Roman"/>
          <w:noProof/>
          <w:lang w:eastAsia="fr-FR"/>
        </w:rPr>
        <w:drawing>
          <wp:anchor distT="0" distB="0" distL="114300" distR="114300" simplePos="0" relativeHeight="251687936" behindDoc="0" locked="0" layoutInCell="1" allowOverlap="1" wp14:anchorId="7F7124B5" wp14:editId="329A2E90">
            <wp:simplePos x="0" y="0"/>
            <wp:positionH relativeFrom="column">
              <wp:posOffset>-216007</wp:posOffset>
            </wp:positionH>
            <wp:positionV relativeFrom="paragraph">
              <wp:posOffset>-448536</wp:posOffset>
            </wp:positionV>
            <wp:extent cx="820800" cy="100800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id:image001.jpg@01D28918.A7927760"/>
                    <pic:cNvPicPr>
                      <a:picLocks noChangeAspect="1" noChangeArrowheads="1"/>
                    </pic:cNvPicPr>
                  </pic:nvPicPr>
                  <pic:blipFill>
                    <a:blip r:embed="rId8" r:link="rId9" cstate="email">
                      <a:extLst>
                        <a:ext uri="{28A0092B-C50C-407E-A947-70E740481C1C}">
                          <a14:useLocalDpi xmlns:a14="http://schemas.microsoft.com/office/drawing/2010/main" val="0"/>
                        </a:ext>
                      </a:extLst>
                    </a:blip>
                    <a:srcRect/>
                    <a:stretch>
                      <a:fillRect/>
                    </a:stretch>
                  </pic:blipFill>
                  <pic:spPr bwMode="auto">
                    <a:xfrm>
                      <a:off x="0" y="0"/>
                      <a:ext cx="8208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D76B1C" w:rsidP="002146F2">
      <w:pPr>
        <w:spacing w:after="0" w:line="240" w:lineRule="auto"/>
        <w:rPr>
          <w:rFonts w:ascii="Arial" w:eastAsia="Calibri" w:hAnsi="Arial" w:cs="Arial"/>
          <w:sz w:val="20"/>
          <w:szCs w:val="20"/>
          <w:lang w:eastAsia="fr-FR"/>
        </w:rPr>
      </w:pPr>
      <w:r>
        <w:rPr>
          <w:rFonts w:ascii="Arial" w:eastAsia="Calibri" w:hAnsi="Arial" w:cs="Arial"/>
          <w:sz w:val="20"/>
          <w:szCs w:val="20"/>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4pt;height:59.5pt" fillcolor="#b2b2b2" strokecolor="#33c" strokeweight="1pt">
            <v:fill opacity=".5"/>
            <v:shadow on="t" color="#99f" offset="3pt"/>
            <v:textpath style="font-family:&quot;Arial Black&quot;;v-text-kern:t" trim="t" fitpath="t" string="MAISON DEPARTEMENTALE &#10;DE L'ENFANCE ET DE LA FAMILLE&#10;"/>
          </v:shape>
        </w:pict>
      </w: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tabs>
          <w:tab w:val="left" w:pos="720"/>
          <w:tab w:val="right" w:leader="dot" w:pos="9062"/>
        </w:tabs>
        <w:spacing w:after="0" w:line="240" w:lineRule="auto"/>
        <w:jc w:val="center"/>
        <w:rPr>
          <w:rFonts w:ascii="Arial" w:eastAsia="Calibri" w:hAnsi="Arial" w:cs="Arial"/>
          <w:b/>
          <w:noProof/>
          <w:color w:val="E36C0A"/>
          <w:sz w:val="40"/>
          <w:szCs w:val="20"/>
          <w:lang w:eastAsia="fr-FR"/>
          <w14:textOutline w14:w="9525" w14:cap="rnd" w14:cmpd="sng" w14:algn="ctr">
            <w14:solidFill>
              <w14:srgbClr w14:val="FFFFFF">
                <w14:lumMod w14:val="75000"/>
              </w14:srgbClr>
            </w14:solidFill>
            <w14:prstDash w14:val="solid"/>
            <w14:bevel/>
          </w14:textOutline>
        </w:rPr>
      </w:pPr>
      <w:r w:rsidRPr="002146F2">
        <w:rPr>
          <w:rFonts w:ascii="Arial" w:eastAsia="Calibri" w:hAnsi="Arial" w:cs="Arial"/>
          <w:b/>
          <w:noProof/>
          <w:color w:val="E36C0A"/>
          <w:sz w:val="40"/>
          <w:szCs w:val="20"/>
          <w:lang w:eastAsia="fr-FR"/>
          <w14:textOutline w14:w="9525" w14:cap="rnd" w14:cmpd="sng" w14:algn="ctr">
            <w14:solidFill>
              <w14:srgbClr w14:val="FFFFFF">
                <w14:lumMod w14:val="75000"/>
              </w14:srgbClr>
            </w14:solidFill>
            <w14:prstDash w14:val="solid"/>
            <w14:bevel/>
          </w14:textOutline>
        </w:rPr>
        <w:t>PROJET D’ETABLISSEMENT</w:t>
      </w:r>
    </w:p>
    <w:p w:rsidR="002146F2" w:rsidRPr="002146F2" w:rsidRDefault="002146F2" w:rsidP="002146F2">
      <w:pPr>
        <w:tabs>
          <w:tab w:val="left" w:pos="720"/>
          <w:tab w:val="right" w:leader="dot" w:pos="9062"/>
        </w:tabs>
        <w:spacing w:after="0" w:line="240" w:lineRule="auto"/>
        <w:jc w:val="center"/>
        <w:rPr>
          <w:rFonts w:ascii="Arial" w:eastAsia="Calibri" w:hAnsi="Arial" w:cs="Arial"/>
          <w:b/>
          <w:noProof/>
          <w:color w:val="E36C0A"/>
          <w:sz w:val="40"/>
          <w:szCs w:val="20"/>
          <w:lang w:eastAsia="fr-FR"/>
          <w14:textOutline w14:w="9525" w14:cap="rnd" w14:cmpd="sng" w14:algn="ctr">
            <w14:solidFill>
              <w14:srgbClr w14:val="FFFFFF">
                <w14:lumMod w14:val="75000"/>
              </w14:srgbClr>
            </w14:solidFill>
            <w14:prstDash w14:val="solid"/>
            <w14:bevel/>
          </w14:textOutline>
        </w:rPr>
      </w:pPr>
      <w:r w:rsidRPr="002146F2">
        <w:rPr>
          <w:rFonts w:ascii="Arial" w:eastAsia="Calibri" w:hAnsi="Arial" w:cs="Arial"/>
          <w:b/>
          <w:noProof/>
          <w:color w:val="E36C0A"/>
          <w:sz w:val="40"/>
          <w:szCs w:val="20"/>
          <w:lang w:eastAsia="fr-FR"/>
          <w14:textOutline w14:w="9525" w14:cap="rnd" w14:cmpd="sng" w14:algn="ctr">
            <w14:solidFill>
              <w14:srgbClr w14:val="FFFFFF">
                <w14:lumMod w14:val="75000"/>
              </w14:srgbClr>
            </w14:solidFill>
            <w14:prstDash w14:val="solid"/>
            <w14:bevel/>
          </w14:textOutline>
        </w:rPr>
        <w:t>2017-2021</w:t>
      </w: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Arial" w:eastAsia="Calibri" w:hAnsi="Arial" w:cs="Arial"/>
          <w:noProof/>
          <w:sz w:val="20"/>
          <w:szCs w:val="20"/>
          <w:lang w:eastAsia="fr-FR"/>
        </w:rPr>
        <w:drawing>
          <wp:inline distT="0" distB="0" distL="0" distR="0" wp14:anchorId="5E919F67" wp14:editId="139D0990">
            <wp:extent cx="2241877" cy="2278251"/>
            <wp:effectExtent l="0" t="0" r="635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285-iloveimg-cropped (Medi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9604" cy="2286104"/>
                    </a:xfrm>
                    <a:prstGeom prst="rect">
                      <a:avLst/>
                    </a:prstGeom>
                  </pic:spPr>
                </pic:pic>
              </a:graphicData>
            </a:graphic>
          </wp:inline>
        </w:drawing>
      </w:r>
      <w:r w:rsidRPr="002146F2">
        <w:rPr>
          <w:rFonts w:ascii="Arial" w:eastAsia="Calibri" w:hAnsi="Arial" w:cs="Arial"/>
          <w:sz w:val="20"/>
          <w:szCs w:val="20"/>
          <w:lang w:eastAsia="fr-FR"/>
        </w:rPr>
        <w:t xml:space="preserve">       </w:t>
      </w:r>
      <w:r w:rsidRPr="002146F2">
        <w:rPr>
          <w:rFonts w:ascii="Arial" w:eastAsia="Calibri" w:hAnsi="Arial" w:cs="Arial"/>
          <w:noProof/>
          <w:sz w:val="20"/>
          <w:szCs w:val="20"/>
          <w:lang w:eastAsia="fr-FR"/>
        </w:rPr>
        <w:drawing>
          <wp:inline distT="0" distB="0" distL="0" distR="0" wp14:anchorId="0A84964F" wp14:editId="1B8702A2">
            <wp:extent cx="2160833" cy="2286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286-iloveimg-cropped (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8196" cy="2293790"/>
                    </a:xfrm>
                    <a:prstGeom prst="rect">
                      <a:avLst/>
                    </a:prstGeom>
                  </pic:spPr>
                </pic:pic>
              </a:graphicData>
            </a:graphic>
          </wp:inline>
        </w:drawing>
      </w:r>
    </w:p>
    <w:p w:rsidR="002146F2" w:rsidRPr="002146F2" w:rsidRDefault="002146F2" w:rsidP="002146F2">
      <w:pPr>
        <w:spacing w:after="0" w:line="240" w:lineRule="auto"/>
        <w:jc w:val="center"/>
        <w:rPr>
          <w:rFonts w:ascii="Arial" w:eastAsia="Calibri" w:hAnsi="Arial" w:cs="Arial"/>
          <w:sz w:val="20"/>
          <w:szCs w:val="20"/>
          <w:lang w:eastAsia="fr-FR"/>
        </w:rPr>
      </w:pPr>
    </w:p>
    <w:p w:rsidR="002146F2" w:rsidRPr="002146F2" w:rsidRDefault="002146F2" w:rsidP="002146F2">
      <w:pPr>
        <w:spacing w:after="0" w:line="240" w:lineRule="auto"/>
        <w:jc w:val="center"/>
        <w:rPr>
          <w:rFonts w:ascii="Arial" w:eastAsia="Calibri" w:hAnsi="Arial" w:cs="Arial"/>
          <w:sz w:val="20"/>
          <w:szCs w:val="20"/>
          <w:lang w:eastAsia="fr-FR"/>
        </w:rPr>
      </w:pP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Arial" w:eastAsia="Calibri" w:hAnsi="Arial" w:cs="Arial"/>
          <w:noProof/>
          <w:sz w:val="20"/>
          <w:szCs w:val="20"/>
          <w:lang w:eastAsia="fr-FR"/>
        </w:rPr>
        <w:drawing>
          <wp:inline distT="0" distB="0" distL="0" distR="0" wp14:anchorId="577DD521" wp14:editId="11663B97">
            <wp:extent cx="2236026" cy="2316997"/>
            <wp:effectExtent l="0" t="0" r="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287-iloveimg-cropped (Medi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5260" cy="2326565"/>
                    </a:xfrm>
                    <a:prstGeom prst="rect">
                      <a:avLst/>
                    </a:prstGeom>
                  </pic:spPr>
                </pic:pic>
              </a:graphicData>
            </a:graphic>
          </wp:inline>
        </w:drawing>
      </w:r>
      <w:r w:rsidRPr="002146F2">
        <w:rPr>
          <w:rFonts w:ascii="Arial" w:eastAsia="Calibri" w:hAnsi="Arial" w:cs="Arial"/>
          <w:sz w:val="20"/>
          <w:szCs w:val="20"/>
          <w:lang w:eastAsia="fr-FR"/>
        </w:rPr>
        <w:t xml:space="preserve">        </w:t>
      </w:r>
      <w:r w:rsidRPr="002146F2">
        <w:rPr>
          <w:rFonts w:ascii="Arial" w:eastAsia="Calibri" w:hAnsi="Arial" w:cs="Arial"/>
          <w:noProof/>
          <w:sz w:val="20"/>
          <w:szCs w:val="20"/>
          <w:lang w:eastAsia="fr-FR"/>
        </w:rPr>
        <w:drawing>
          <wp:inline distT="0" distB="0" distL="0" distR="0" wp14:anchorId="1A08D937" wp14:editId="6081BFC9">
            <wp:extent cx="2170682" cy="2324746"/>
            <wp:effectExtent l="0" t="0" r="127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0288-iloveimg-cropped (Mediu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030" cy="2332615"/>
                    </a:xfrm>
                    <a:prstGeom prst="rect">
                      <a:avLst/>
                    </a:prstGeom>
                  </pic:spPr>
                </pic:pic>
              </a:graphicData>
            </a:graphic>
          </wp:inline>
        </w:drawing>
      </w: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jc w:val="center"/>
        <w:rPr>
          <w:rFonts w:ascii="Arial" w:eastAsia="Calibri" w:hAnsi="Arial" w:cs="Arial"/>
          <w:sz w:val="20"/>
          <w:szCs w:val="20"/>
          <w:lang w:eastAsia="fr-FR"/>
        </w:rPr>
      </w:pP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Arial" w:eastAsia="Calibri" w:hAnsi="Arial" w:cs="Arial"/>
          <w:sz w:val="20"/>
          <w:szCs w:val="20"/>
          <w:lang w:eastAsia="fr-FR"/>
        </w:rPr>
        <w:t>Maison Départementale de l’Enfance et de la Famille</w:t>
      </w: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Arial" w:eastAsia="Calibri" w:hAnsi="Arial" w:cs="Arial"/>
          <w:sz w:val="20"/>
          <w:szCs w:val="20"/>
          <w:lang w:eastAsia="fr-FR"/>
        </w:rPr>
        <w:t>Château de Floyrac</w:t>
      </w: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Arial" w:eastAsia="Calibri" w:hAnsi="Arial" w:cs="Arial"/>
          <w:sz w:val="20"/>
          <w:szCs w:val="20"/>
          <w:lang w:eastAsia="fr-FR"/>
        </w:rPr>
        <w:t>12 850 Onet-le-Château</w:t>
      </w:r>
    </w:p>
    <w:p w:rsidR="002146F2" w:rsidRPr="002146F2" w:rsidRDefault="002146F2" w:rsidP="002146F2">
      <w:pPr>
        <w:spacing w:after="0" w:line="240" w:lineRule="auto"/>
        <w:jc w:val="center"/>
        <w:rPr>
          <w:rFonts w:ascii="Arial" w:eastAsia="Calibri" w:hAnsi="Arial" w:cs="Arial"/>
          <w:sz w:val="20"/>
          <w:szCs w:val="20"/>
          <w:lang w:eastAsia="fr-FR"/>
        </w:rPr>
        <w:sectPr w:rsidR="002146F2" w:rsidRPr="002146F2" w:rsidSect="004C4690">
          <w:footerReference w:type="even" r:id="rId14"/>
          <w:footerReference w:type="default" r:id="rId15"/>
          <w:pgSz w:w="11906" w:h="16838"/>
          <w:pgMar w:top="1417" w:right="1417" w:bottom="1417" w:left="1417" w:header="708" w:footer="708" w:gutter="0"/>
          <w:pgNumType w:start="1"/>
          <w:cols w:space="708"/>
          <w:docGrid w:linePitch="360"/>
        </w:sectPr>
      </w:pPr>
      <w:r w:rsidRPr="002146F2">
        <w:rPr>
          <w:rFonts w:ascii="Arial" w:eastAsia="Calibri" w:hAnsi="Arial" w:cs="Arial"/>
          <w:sz w:val="20"/>
          <w:szCs w:val="20"/>
          <w:lang w:eastAsia="fr-FR"/>
        </w:rPr>
        <w:t>Tél : 05 65 89 20 00</w:t>
      </w:r>
    </w:p>
    <w:p w:rsidR="002146F2" w:rsidRPr="002146F2" w:rsidRDefault="002146F2" w:rsidP="002146F2">
      <w:pPr>
        <w:spacing w:after="0" w:line="240" w:lineRule="auto"/>
        <w:ind w:firstLine="708"/>
        <w:jc w:val="center"/>
        <w:rPr>
          <w:rFonts w:ascii="Arial" w:eastAsia="Calibri" w:hAnsi="Arial" w:cs="Arial"/>
          <w:b/>
          <w:sz w:val="56"/>
          <w:szCs w:val="56"/>
          <w:lang w:eastAsia="fr-FR"/>
        </w:rPr>
      </w:pPr>
      <w:bookmarkStart w:id="1" w:name="_Toc363140270"/>
    </w:p>
    <w:p w:rsidR="002146F2" w:rsidRPr="002146F2" w:rsidRDefault="002146F2" w:rsidP="002146F2">
      <w:pPr>
        <w:spacing w:after="0" w:line="240" w:lineRule="auto"/>
        <w:ind w:firstLine="708"/>
        <w:jc w:val="center"/>
        <w:rPr>
          <w:rFonts w:ascii="Arial" w:eastAsia="Calibri" w:hAnsi="Arial" w:cs="Arial"/>
          <w:b/>
          <w:sz w:val="56"/>
          <w:szCs w:val="56"/>
          <w:lang w:eastAsia="fr-FR"/>
        </w:rPr>
      </w:pPr>
      <w:r w:rsidRPr="002146F2">
        <w:rPr>
          <w:rFonts w:ascii="Arial" w:eastAsia="Calibri" w:hAnsi="Arial" w:cs="Arial"/>
          <w:b/>
          <w:sz w:val="56"/>
          <w:szCs w:val="56"/>
          <w:lang w:eastAsia="fr-FR"/>
        </w:rPr>
        <w:t>PARTIE 1 : ACCOMPAGNEMENT DES PERSONNES ACCUEILLIES</w:t>
      </w:r>
      <w:bookmarkEnd w:id="1"/>
    </w:p>
    <w:p w:rsidR="002146F2" w:rsidRPr="002146F2" w:rsidRDefault="002146F2" w:rsidP="002146F2">
      <w:pPr>
        <w:spacing w:after="0" w:line="240" w:lineRule="auto"/>
        <w:rPr>
          <w:rFonts w:ascii="Arial" w:eastAsia="Calibri" w:hAnsi="Arial" w:cs="Arial"/>
          <w:b/>
          <w:sz w:val="20"/>
          <w:szCs w:val="20"/>
          <w:lang w:eastAsia="fr-FR"/>
        </w:rPr>
      </w:pPr>
    </w:p>
    <w:p w:rsidR="002146F2" w:rsidRPr="002146F2" w:rsidRDefault="002146F2" w:rsidP="002146F2">
      <w:pPr>
        <w:spacing w:after="0" w:line="240" w:lineRule="auto"/>
        <w:rPr>
          <w:rFonts w:ascii="Arial" w:eastAsia="Calibri" w:hAnsi="Arial" w:cs="Arial"/>
          <w:b/>
          <w:sz w:val="20"/>
          <w:szCs w:val="20"/>
          <w:lang w:eastAsia="fr-FR"/>
        </w:rPr>
      </w:pPr>
    </w:p>
    <w:p w:rsidR="002146F2" w:rsidRPr="002146F2" w:rsidRDefault="002146F2" w:rsidP="0020799A">
      <w:pPr>
        <w:spacing w:after="0" w:line="240" w:lineRule="auto"/>
        <w:rPr>
          <w:rFonts w:ascii="Arial" w:eastAsia="Calibri" w:hAnsi="Arial" w:cs="Arial"/>
          <w:b/>
          <w:sz w:val="20"/>
          <w:szCs w:val="20"/>
          <w:lang w:eastAsia="fr-FR"/>
        </w:rPr>
      </w:pPr>
    </w:p>
    <w:p w:rsidR="002146F2" w:rsidRPr="002146F2" w:rsidRDefault="002146F2" w:rsidP="00980F74">
      <w:pPr>
        <w:tabs>
          <w:tab w:val="left" w:pos="720"/>
          <w:tab w:val="right" w:leader="dot" w:pos="9072"/>
        </w:tabs>
        <w:spacing w:after="0" w:line="240" w:lineRule="auto"/>
        <w:rPr>
          <w:rFonts w:ascii="Calibri" w:eastAsia="Times New Roman" w:hAnsi="Calibri" w:cs="Times New Roman"/>
          <w:b/>
          <w:noProof/>
          <w:lang w:eastAsia="fr-FR"/>
        </w:rPr>
      </w:pPr>
      <w:r w:rsidRPr="002146F2">
        <w:rPr>
          <w:rFonts w:ascii="Arial" w:eastAsia="Batang" w:hAnsi="Arial" w:cs="Arial"/>
          <w:b/>
          <w:noProof/>
          <w:sz w:val="20"/>
          <w:szCs w:val="20"/>
          <w:lang w:eastAsia="fr-FR"/>
        </w:rPr>
        <w:fldChar w:fldCharType="begin"/>
      </w:r>
      <w:r w:rsidRPr="002146F2">
        <w:rPr>
          <w:rFonts w:ascii="Arial" w:eastAsia="Batang" w:hAnsi="Arial" w:cs="Arial"/>
          <w:b/>
          <w:noProof/>
          <w:sz w:val="20"/>
          <w:szCs w:val="20"/>
          <w:lang w:eastAsia="fr-FR"/>
        </w:rPr>
        <w:instrText xml:space="preserve"> TOC \o "1-3" \h \z \u </w:instrText>
      </w:r>
      <w:r w:rsidRPr="002146F2">
        <w:rPr>
          <w:rFonts w:ascii="Arial" w:eastAsia="Batang" w:hAnsi="Arial" w:cs="Arial"/>
          <w:b/>
          <w:noProof/>
          <w:sz w:val="20"/>
          <w:szCs w:val="20"/>
          <w:lang w:eastAsia="fr-FR"/>
        </w:rPr>
        <w:fldChar w:fldCharType="separate"/>
      </w:r>
      <w:hyperlink w:anchor="_Toc485908040" w:history="1">
        <w:r w:rsidRPr="002146F2">
          <w:rPr>
            <w:rFonts w:ascii="Arial" w:eastAsia="Batang" w:hAnsi="Arial" w:cs="Times New Roman"/>
            <w:b/>
            <w:noProof/>
            <w:color w:val="0000FF"/>
            <w:sz w:val="32"/>
            <w:szCs w:val="32"/>
            <w:u w:val="single"/>
            <w:lang w:eastAsia="fr-FR"/>
          </w:rPr>
          <w:t>Préambule :</w:t>
        </w:r>
        <w:r w:rsidRPr="002146F2">
          <w:rPr>
            <w:rFonts w:ascii="Arial" w:eastAsia="Batang" w:hAnsi="Arial" w:cs="Arial"/>
            <w:b/>
            <w:noProof/>
            <w:webHidden/>
            <w:sz w:val="32"/>
            <w:szCs w:val="32"/>
            <w:lang w:eastAsia="fr-FR"/>
          </w:rPr>
          <w:tab/>
        </w:r>
        <w:r w:rsidR="000A2317">
          <w:rPr>
            <w:rFonts w:ascii="Arial" w:eastAsia="Batang" w:hAnsi="Arial" w:cs="Arial"/>
            <w:b/>
            <w:noProof/>
            <w:webHidden/>
            <w:sz w:val="32"/>
            <w:szCs w:val="32"/>
            <w:lang w:eastAsia="fr-FR"/>
          </w:rPr>
          <w:t>4</w:t>
        </w:r>
      </w:hyperlink>
    </w:p>
    <w:p w:rsidR="002146F2" w:rsidRPr="002146F2" w:rsidRDefault="002146F2" w:rsidP="00980F74">
      <w:pPr>
        <w:tabs>
          <w:tab w:val="left" w:pos="720"/>
          <w:tab w:val="right" w:leader="dot" w:pos="9072"/>
        </w:tabs>
        <w:spacing w:after="0" w:line="240" w:lineRule="auto"/>
        <w:rPr>
          <w:rFonts w:ascii="Arial" w:eastAsia="Batang" w:hAnsi="Arial" w:cs="Times New Roman"/>
          <w:b/>
          <w:noProof/>
          <w:color w:val="0000FF"/>
          <w:sz w:val="32"/>
          <w:szCs w:val="32"/>
          <w:u w:val="single"/>
          <w:lang w:eastAsia="fr-FR"/>
        </w:rPr>
      </w:pPr>
    </w:p>
    <w:p w:rsidR="002146F2" w:rsidRPr="002146F2" w:rsidRDefault="00D76B1C" w:rsidP="00980F74">
      <w:pPr>
        <w:tabs>
          <w:tab w:val="left" w:pos="720"/>
          <w:tab w:val="right" w:leader="dot" w:pos="9072"/>
        </w:tabs>
        <w:spacing w:after="0" w:line="240" w:lineRule="auto"/>
        <w:rPr>
          <w:rFonts w:ascii="Calibri" w:eastAsia="Times New Roman" w:hAnsi="Calibri" w:cs="Times New Roman"/>
          <w:b/>
          <w:noProof/>
          <w:lang w:eastAsia="fr-FR"/>
        </w:rPr>
      </w:pPr>
      <w:hyperlink w:anchor="_Toc485908041" w:history="1">
        <w:r w:rsidR="002146F2" w:rsidRPr="002146F2">
          <w:rPr>
            <w:rFonts w:ascii="Arial" w:eastAsia="Batang" w:hAnsi="Arial" w:cs="Times New Roman"/>
            <w:b/>
            <w:noProof/>
            <w:color w:val="0000FF"/>
            <w:sz w:val="32"/>
            <w:szCs w:val="32"/>
            <w:u w:val="single"/>
            <w:lang w:eastAsia="fr-FR"/>
          </w:rPr>
          <w:t>PRESENTATION GENERALE</w:t>
        </w:r>
        <w:r w:rsidR="002146F2" w:rsidRPr="002146F2">
          <w:rPr>
            <w:rFonts w:ascii="Arial" w:eastAsia="Batang" w:hAnsi="Arial" w:cs="Arial"/>
            <w:b/>
            <w:noProof/>
            <w:webHidden/>
            <w:sz w:val="32"/>
            <w:szCs w:val="32"/>
            <w:lang w:eastAsia="fr-FR"/>
          </w:rPr>
          <w:tab/>
        </w:r>
      </w:hyperlink>
      <w:r w:rsidR="000A2317">
        <w:rPr>
          <w:rFonts w:ascii="Arial" w:eastAsia="Batang" w:hAnsi="Arial" w:cs="Arial"/>
          <w:b/>
          <w:noProof/>
          <w:sz w:val="32"/>
          <w:szCs w:val="32"/>
          <w:lang w:eastAsia="fr-FR"/>
        </w:rPr>
        <w:t>5</w:t>
      </w:r>
    </w:p>
    <w:p w:rsidR="002146F2" w:rsidRPr="002146F2" w:rsidRDefault="002146F2" w:rsidP="00980F74">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980F74">
      <w:pPr>
        <w:tabs>
          <w:tab w:val="left" w:pos="960"/>
          <w:tab w:val="right" w:leader="dot" w:pos="9072"/>
        </w:tabs>
        <w:spacing w:after="0" w:line="240" w:lineRule="auto"/>
        <w:rPr>
          <w:rFonts w:ascii="Calibri" w:eastAsia="Times New Roman" w:hAnsi="Calibri" w:cs="Times New Roman"/>
          <w:noProof/>
          <w:lang w:eastAsia="fr-FR"/>
        </w:rPr>
      </w:pPr>
      <w:hyperlink w:anchor="_Toc485908042" w:history="1">
        <w:r w:rsidR="002146F2" w:rsidRPr="002146F2">
          <w:rPr>
            <w:rFonts w:ascii="Times New Roman" w:eastAsia="Times New Roman" w:hAnsi="Times New Roman" w:cs="Times New Roman"/>
            <w:noProof/>
            <w:color w:val="0000FF"/>
            <w:sz w:val="24"/>
            <w:szCs w:val="24"/>
            <w:u w:val="single"/>
            <w:lang w:eastAsia="fr-FR"/>
          </w:rPr>
          <w:t>Les valeurs</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_Toc485908042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5</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960"/>
          <w:tab w:val="right" w:leader="dot" w:pos="9072"/>
        </w:tabs>
        <w:spacing w:after="0" w:line="240" w:lineRule="auto"/>
        <w:rPr>
          <w:rFonts w:ascii="Calibri" w:eastAsia="Times New Roman" w:hAnsi="Calibri" w:cs="Times New Roman"/>
          <w:noProof/>
          <w:lang w:eastAsia="fr-FR"/>
        </w:rPr>
      </w:pPr>
      <w:hyperlink w:anchor="_Toc485908043" w:history="1">
        <w:r w:rsidR="002146F2" w:rsidRPr="002146F2">
          <w:rPr>
            <w:rFonts w:ascii="Times New Roman" w:eastAsia="Times New Roman" w:hAnsi="Times New Roman" w:cs="Times New Roman"/>
            <w:noProof/>
            <w:color w:val="0000FF"/>
            <w:sz w:val="24"/>
            <w:szCs w:val="24"/>
            <w:u w:val="single"/>
            <w:lang w:eastAsia="fr-FR"/>
          </w:rPr>
          <w:t>Cadre légal</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_Toc485908043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6</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980F74">
      <w:pPr>
        <w:tabs>
          <w:tab w:val="left" w:pos="120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44" w:history="1">
        <w:r w:rsidR="002146F2" w:rsidRPr="002146F2">
          <w:rPr>
            <w:rFonts w:ascii="Times New Roman" w:eastAsia="Times New Roman" w:hAnsi="Times New Roman" w:cs="Times New Roman"/>
            <w:noProof/>
            <w:color w:val="0000FF"/>
            <w:sz w:val="24"/>
            <w:szCs w:val="24"/>
            <w:u w:val="single"/>
            <w:lang w:eastAsia="fr-FR"/>
          </w:rPr>
          <w:t>Cadre statutaire</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_Toc485908044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6</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45" w:history="1">
        <w:r w:rsidR="002146F2" w:rsidRPr="002146F2">
          <w:rPr>
            <w:rFonts w:ascii="Times New Roman" w:eastAsia="Times New Roman" w:hAnsi="Times New Roman" w:cs="Times New Roman"/>
            <w:noProof/>
            <w:color w:val="0000FF"/>
            <w:sz w:val="24"/>
            <w:szCs w:val="24"/>
            <w:u w:val="single"/>
            <w:lang w:eastAsia="fr-FR"/>
          </w:rPr>
          <w:t>Cadre juridique</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_Toc485908045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6</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46" w:history="1">
        <w:r w:rsidR="002146F2" w:rsidRPr="002146F2">
          <w:rPr>
            <w:rFonts w:ascii="Times New Roman" w:eastAsia="Times New Roman" w:hAnsi="Times New Roman" w:cs="Times New Roman"/>
            <w:noProof/>
            <w:color w:val="0000FF"/>
            <w:sz w:val="24"/>
            <w:szCs w:val="24"/>
            <w:u w:val="single"/>
            <w:lang w:eastAsia="fr-FR"/>
          </w:rPr>
          <w:t>Habilitation</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_Toc485908046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7</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980F74">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980F74">
      <w:pPr>
        <w:tabs>
          <w:tab w:val="left" w:pos="960"/>
          <w:tab w:val="right" w:leader="dot" w:pos="9072"/>
        </w:tabs>
        <w:spacing w:after="0" w:line="240" w:lineRule="auto"/>
        <w:rPr>
          <w:rFonts w:ascii="Calibri" w:eastAsia="Times New Roman" w:hAnsi="Calibri" w:cs="Times New Roman"/>
          <w:noProof/>
          <w:lang w:eastAsia="fr-FR"/>
        </w:rPr>
      </w:pPr>
      <w:hyperlink w:anchor="_Toc485908047" w:history="1">
        <w:r w:rsidR="002146F2" w:rsidRPr="002146F2">
          <w:rPr>
            <w:rFonts w:ascii="Times New Roman" w:eastAsia="Times New Roman" w:hAnsi="Times New Roman" w:cs="Times New Roman"/>
            <w:noProof/>
            <w:color w:val="0000FF"/>
            <w:sz w:val="24"/>
            <w:szCs w:val="24"/>
            <w:u w:val="single"/>
            <w:lang w:eastAsia="fr-FR"/>
          </w:rPr>
          <w:t>Localisation</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_Toc485908047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8</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980F74">
      <w:pPr>
        <w:tabs>
          <w:tab w:val="left" w:pos="120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48" w:history="1">
        <w:r w:rsidR="002146F2" w:rsidRPr="002146F2">
          <w:rPr>
            <w:rFonts w:ascii="Times New Roman" w:eastAsia="Times New Roman" w:hAnsi="Times New Roman" w:cs="Times New Roman"/>
            <w:noProof/>
            <w:color w:val="0000FF"/>
            <w:sz w:val="24"/>
            <w:szCs w:val="24"/>
            <w:u w:val="single"/>
            <w:lang w:eastAsia="fr-FR"/>
          </w:rPr>
          <w:t>Historique</w:t>
        </w:r>
        <w:r w:rsidR="008D0D20">
          <w:rPr>
            <w:rFonts w:ascii="Times New Roman" w:eastAsia="Times New Roman" w:hAnsi="Times New Roman" w:cs="Times New Roman"/>
            <w:noProof/>
            <w:color w:val="0000FF"/>
            <w:sz w:val="24"/>
            <w:szCs w:val="24"/>
            <w:u w:val="single"/>
            <w:lang w:eastAsia="fr-FR"/>
          </w:rPr>
          <w:t>....</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_Toc485908048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8</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49" w:history="1">
        <w:r w:rsidR="002146F2" w:rsidRPr="002146F2">
          <w:rPr>
            <w:rFonts w:ascii="Times New Roman" w:eastAsia="Times New Roman" w:hAnsi="Times New Roman" w:cs="Times New Roman"/>
            <w:noProof/>
            <w:color w:val="0000FF"/>
            <w:sz w:val="24"/>
            <w:szCs w:val="24"/>
            <w:u w:val="single"/>
            <w:lang w:eastAsia="fr-FR"/>
          </w:rPr>
          <w:t>Situation géographique</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_Toc485908049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8</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980F74">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980F74">
      <w:pPr>
        <w:tabs>
          <w:tab w:val="left" w:pos="960"/>
          <w:tab w:val="right" w:leader="dot" w:pos="9072"/>
        </w:tabs>
        <w:spacing w:after="0" w:line="240" w:lineRule="auto"/>
        <w:rPr>
          <w:rFonts w:ascii="Calibri" w:eastAsia="Times New Roman" w:hAnsi="Calibri" w:cs="Times New Roman"/>
          <w:noProof/>
          <w:lang w:eastAsia="fr-FR"/>
        </w:rPr>
      </w:pPr>
      <w:hyperlink w:anchor="_Toc485908050" w:history="1">
        <w:r w:rsidR="002146F2" w:rsidRPr="002146F2">
          <w:rPr>
            <w:rFonts w:ascii="Times New Roman" w:eastAsia="Times New Roman" w:hAnsi="Times New Roman" w:cs="Times New Roman"/>
            <w:noProof/>
            <w:color w:val="0000FF"/>
            <w:sz w:val="24"/>
            <w:szCs w:val="24"/>
            <w:u w:val="single"/>
            <w:lang w:eastAsia="fr-FR"/>
          </w:rPr>
          <w:t>Les missions spécifiques de la MDEF</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_Toc485908050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9</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960"/>
          <w:tab w:val="right" w:leader="dot" w:pos="9072"/>
        </w:tabs>
        <w:spacing w:after="0" w:line="240" w:lineRule="auto"/>
        <w:rPr>
          <w:rFonts w:ascii="Calibri" w:eastAsia="Times New Roman" w:hAnsi="Calibri" w:cs="Times New Roman"/>
          <w:noProof/>
          <w:lang w:eastAsia="fr-FR"/>
        </w:rPr>
      </w:pPr>
      <w:hyperlink w:anchor="_Toc485908051" w:history="1">
        <w:r w:rsidR="002146F2" w:rsidRPr="002146F2">
          <w:rPr>
            <w:rFonts w:ascii="Times New Roman" w:eastAsia="Times New Roman" w:hAnsi="Times New Roman" w:cs="Times New Roman"/>
            <w:noProof/>
            <w:color w:val="0000FF"/>
            <w:sz w:val="24"/>
            <w:szCs w:val="24"/>
            <w:u w:val="single"/>
            <w:lang w:eastAsia="fr-FR"/>
          </w:rPr>
          <w:t>L’organisation interne</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_Toc485908051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10</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960"/>
          <w:tab w:val="right" w:leader="dot" w:pos="9072"/>
        </w:tabs>
        <w:spacing w:after="0" w:line="240" w:lineRule="auto"/>
        <w:rPr>
          <w:rFonts w:ascii="Calibri" w:eastAsia="Times New Roman" w:hAnsi="Calibri" w:cs="Times New Roman"/>
          <w:noProof/>
          <w:lang w:eastAsia="fr-FR"/>
        </w:rPr>
      </w:pPr>
      <w:hyperlink w:anchor="_Toc485908052" w:history="1">
        <w:r w:rsidR="002146F2" w:rsidRPr="002146F2">
          <w:rPr>
            <w:rFonts w:ascii="Times New Roman" w:eastAsia="Times New Roman" w:hAnsi="Times New Roman" w:cs="Times New Roman"/>
            <w:noProof/>
            <w:color w:val="0000FF"/>
            <w:sz w:val="24"/>
            <w:szCs w:val="24"/>
            <w:u w:val="single"/>
            <w:lang w:eastAsia="fr-FR"/>
          </w:rPr>
          <w:t>L’accueil individualisé à la MDEF</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_Toc485908052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12</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980F74">
      <w:pPr>
        <w:tabs>
          <w:tab w:val="left" w:pos="720"/>
          <w:tab w:val="right" w:leader="dot" w:pos="9072"/>
        </w:tabs>
        <w:spacing w:after="0" w:line="240" w:lineRule="auto"/>
        <w:rPr>
          <w:rFonts w:ascii="Arial" w:eastAsia="Batang" w:hAnsi="Arial" w:cs="Times New Roman"/>
          <w:b/>
          <w:noProof/>
          <w:color w:val="0000FF"/>
          <w:sz w:val="32"/>
          <w:szCs w:val="32"/>
          <w:u w:val="single"/>
          <w:lang w:eastAsia="fr-FR"/>
        </w:rPr>
      </w:pPr>
    </w:p>
    <w:p w:rsidR="002146F2" w:rsidRPr="002146F2" w:rsidRDefault="00D76B1C" w:rsidP="00980F74">
      <w:pPr>
        <w:tabs>
          <w:tab w:val="left" w:pos="720"/>
          <w:tab w:val="right" w:leader="dot" w:pos="9072"/>
        </w:tabs>
        <w:spacing w:after="0" w:line="240" w:lineRule="auto"/>
        <w:rPr>
          <w:rFonts w:ascii="Calibri" w:eastAsia="Times New Roman" w:hAnsi="Calibri" w:cs="Times New Roman"/>
          <w:b/>
          <w:noProof/>
          <w:lang w:eastAsia="fr-FR"/>
        </w:rPr>
      </w:pPr>
      <w:hyperlink w:anchor="_Toc485908053" w:history="1">
        <w:r w:rsidR="002146F2" w:rsidRPr="002146F2">
          <w:rPr>
            <w:rFonts w:ascii="Arial" w:eastAsia="Batang" w:hAnsi="Arial" w:cs="Times New Roman"/>
            <w:b/>
            <w:noProof/>
            <w:color w:val="0000FF"/>
            <w:sz w:val="32"/>
            <w:szCs w:val="32"/>
            <w:u w:val="single"/>
            <w:lang w:eastAsia="fr-FR"/>
          </w:rPr>
          <w:t>PRINCIPES GENERAUX D’ACCOMPAGNEMENT A LA MDEF</w:t>
        </w:r>
        <w:r w:rsidR="002146F2" w:rsidRPr="002146F2">
          <w:rPr>
            <w:rFonts w:ascii="Arial" w:eastAsia="Batang" w:hAnsi="Arial" w:cs="Arial"/>
            <w:b/>
            <w:noProof/>
            <w:webHidden/>
            <w:sz w:val="32"/>
            <w:szCs w:val="32"/>
            <w:lang w:eastAsia="fr-FR"/>
          </w:rPr>
          <w:tab/>
        </w:r>
        <w:r w:rsidR="002146F2" w:rsidRPr="002146F2">
          <w:rPr>
            <w:rFonts w:ascii="Arial" w:eastAsia="Batang" w:hAnsi="Arial" w:cs="Arial"/>
            <w:b/>
            <w:noProof/>
            <w:webHidden/>
            <w:sz w:val="32"/>
            <w:szCs w:val="32"/>
            <w:lang w:eastAsia="fr-FR"/>
          </w:rPr>
          <w:fldChar w:fldCharType="begin"/>
        </w:r>
        <w:r w:rsidR="002146F2" w:rsidRPr="002146F2">
          <w:rPr>
            <w:rFonts w:ascii="Arial" w:eastAsia="Batang" w:hAnsi="Arial" w:cs="Arial"/>
            <w:b/>
            <w:noProof/>
            <w:webHidden/>
            <w:sz w:val="32"/>
            <w:szCs w:val="32"/>
            <w:lang w:eastAsia="fr-FR"/>
          </w:rPr>
          <w:instrText xml:space="preserve"> PAGEREF _Toc485908053 \h </w:instrText>
        </w:r>
        <w:r w:rsidR="002146F2" w:rsidRPr="002146F2">
          <w:rPr>
            <w:rFonts w:ascii="Arial" w:eastAsia="Batang" w:hAnsi="Arial" w:cs="Arial"/>
            <w:b/>
            <w:noProof/>
            <w:webHidden/>
            <w:sz w:val="32"/>
            <w:szCs w:val="32"/>
            <w:lang w:eastAsia="fr-FR"/>
          </w:rPr>
        </w:r>
        <w:r w:rsidR="002146F2" w:rsidRPr="002146F2">
          <w:rPr>
            <w:rFonts w:ascii="Arial" w:eastAsia="Batang" w:hAnsi="Arial" w:cs="Arial"/>
            <w:b/>
            <w:noProof/>
            <w:webHidden/>
            <w:sz w:val="32"/>
            <w:szCs w:val="32"/>
            <w:lang w:eastAsia="fr-FR"/>
          </w:rPr>
          <w:fldChar w:fldCharType="separate"/>
        </w:r>
        <w:r w:rsidR="000A2317">
          <w:rPr>
            <w:rFonts w:ascii="Arial" w:eastAsia="Batang" w:hAnsi="Arial" w:cs="Arial"/>
            <w:b/>
            <w:noProof/>
            <w:webHidden/>
            <w:sz w:val="32"/>
            <w:szCs w:val="32"/>
            <w:lang w:eastAsia="fr-FR"/>
          </w:rPr>
          <w:t>13</w:t>
        </w:r>
        <w:r w:rsidR="002146F2" w:rsidRPr="002146F2">
          <w:rPr>
            <w:rFonts w:ascii="Arial" w:eastAsia="Batang" w:hAnsi="Arial" w:cs="Arial"/>
            <w:b/>
            <w:noProof/>
            <w:webHidden/>
            <w:sz w:val="32"/>
            <w:szCs w:val="32"/>
            <w:lang w:eastAsia="fr-FR"/>
          </w:rPr>
          <w:fldChar w:fldCharType="end"/>
        </w:r>
      </w:hyperlink>
    </w:p>
    <w:p w:rsidR="002146F2" w:rsidRPr="002146F2" w:rsidRDefault="002146F2" w:rsidP="00980F74">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980F74">
      <w:pPr>
        <w:tabs>
          <w:tab w:val="left" w:pos="960"/>
          <w:tab w:val="right" w:leader="dot" w:pos="9072"/>
        </w:tabs>
        <w:spacing w:after="0" w:line="240" w:lineRule="auto"/>
        <w:rPr>
          <w:rFonts w:ascii="Calibri" w:eastAsia="Times New Roman" w:hAnsi="Calibri" w:cs="Times New Roman"/>
          <w:noProof/>
          <w:lang w:eastAsia="fr-FR"/>
        </w:rPr>
      </w:pPr>
      <w:hyperlink w:anchor="_Toc485908054" w:history="1">
        <w:r w:rsidR="002146F2" w:rsidRPr="002146F2">
          <w:rPr>
            <w:rFonts w:ascii="Times New Roman" w:eastAsia="Times New Roman" w:hAnsi="Times New Roman" w:cs="Times New Roman"/>
            <w:noProof/>
            <w:color w:val="0000FF"/>
            <w:sz w:val="24"/>
            <w:szCs w:val="24"/>
            <w:u w:val="single"/>
            <w:lang w:eastAsia="fr-FR"/>
          </w:rPr>
          <w:t>Caractéristiques du public accueilli</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_Toc485908054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13</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980F74">
      <w:pPr>
        <w:tabs>
          <w:tab w:val="left" w:pos="120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55" w:history="1">
        <w:r w:rsidR="002146F2" w:rsidRPr="002146F2">
          <w:rPr>
            <w:rFonts w:ascii="Times New Roman" w:eastAsia="Times New Roman" w:hAnsi="Times New Roman" w:cs="Times New Roman"/>
            <w:noProof/>
            <w:color w:val="0000FF"/>
            <w:sz w:val="24"/>
            <w:szCs w:val="24"/>
            <w:u w:val="single"/>
            <w:lang w:eastAsia="fr-FR"/>
          </w:rPr>
          <w:t>Les motifs de l’accueil</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_Toc485908055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13</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56" w:history="1">
        <w:r w:rsidR="002146F2" w:rsidRPr="002146F2">
          <w:rPr>
            <w:rFonts w:ascii="Times New Roman" w:eastAsia="Times New Roman" w:hAnsi="Times New Roman" w:cs="Times New Roman"/>
            <w:noProof/>
            <w:color w:val="0000FF"/>
            <w:sz w:val="24"/>
            <w:szCs w:val="24"/>
            <w:u w:val="single"/>
            <w:lang w:eastAsia="fr-FR"/>
          </w:rPr>
          <w:t>Les besoins des populations accueillies</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_Toc485908056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13</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980F74">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980F74">
      <w:pPr>
        <w:tabs>
          <w:tab w:val="left" w:pos="960"/>
          <w:tab w:val="right" w:leader="dot" w:pos="9072"/>
        </w:tabs>
        <w:spacing w:after="0" w:line="240" w:lineRule="auto"/>
        <w:rPr>
          <w:rFonts w:ascii="Calibri" w:eastAsia="Times New Roman" w:hAnsi="Calibri" w:cs="Times New Roman"/>
          <w:noProof/>
          <w:lang w:eastAsia="fr-FR"/>
        </w:rPr>
      </w:pPr>
      <w:hyperlink w:anchor="_Toc485908057" w:history="1">
        <w:r w:rsidR="002146F2" w:rsidRPr="002146F2">
          <w:rPr>
            <w:rFonts w:ascii="Times New Roman" w:eastAsia="Times New Roman" w:hAnsi="Times New Roman" w:cs="Times New Roman"/>
            <w:noProof/>
            <w:color w:val="0000FF"/>
            <w:sz w:val="24"/>
            <w:szCs w:val="24"/>
            <w:u w:val="single"/>
            <w:lang w:eastAsia="fr-FR"/>
          </w:rPr>
          <w:t>La participation du public accueilli</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_Toc485908057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16</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980F74">
      <w:pPr>
        <w:tabs>
          <w:tab w:val="left" w:pos="120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58" w:history="1">
        <w:r w:rsidR="002146F2" w:rsidRPr="002146F2">
          <w:rPr>
            <w:rFonts w:ascii="Times New Roman" w:eastAsia="Times New Roman" w:hAnsi="Times New Roman" w:cs="Times New Roman"/>
            <w:noProof/>
            <w:color w:val="0000FF"/>
            <w:sz w:val="24"/>
            <w:szCs w:val="24"/>
            <w:u w:val="single"/>
            <w:lang w:eastAsia="fr-FR"/>
          </w:rPr>
          <w:t>La commission de participation</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_Toc485908058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16</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59" w:history="1">
        <w:r w:rsidR="002146F2" w:rsidRPr="002146F2">
          <w:rPr>
            <w:rFonts w:ascii="Times New Roman" w:eastAsia="Times New Roman" w:hAnsi="Times New Roman" w:cs="Times New Roman"/>
            <w:noProof/>
            <w:color w:val="0000FF"/>
            <w:sz w:val="24"/>
            <w:szCs w:val="24"/>
            <w:u w:val="single"/>
            <w:lang w:eastAsia="fr-FR"/>
          </w:rPr>
          <w:t>Le groupe de parole</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_Toc485908059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16</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980F74">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980F74">
      <w:pPr>
        <w:tabs>
          <w:tab w:val="left" w:pos="960"/>
          <w:tab w:val="right" w:leader="dot" w:pos="9072"/>
        </w:tabs>
        <w:spacing w:after="0" w:line="240" w:lineRule="auto"/>
        <w:rPr>
          <w:rFonts w:ascii="Calibri" w:eastAsia="Times New Roman" w:hAnsi="Calibri" w:cs="Times New Roman"/>
          <w:noProof/>
          <w:lang w:eastAsia="fr-FR"/>
        </w:rPr>
      </w:pPr>
      <w:hyperlink w:anchor="_Toc485908060" w:history="1">
        <w:r w:rsidR="002146F2" w:rsidRPr="002146F2">
          <w:rPr>
            <w:rFonts w:ascii="Times New Roman" w:eastAsia="Times New Roman" w:hAnsi="Times New Roman" w:cs="Times New Roman"/>
            <w:noProof/>
            <w:color w:val="0000FF"/>
            <w:sz w:val="24"/>
            <w:szCs w:val="24"/>
            <w:u w:val="single"/>
            <w:lang w:eastAsia="fr-FR"/>
          </w:rPr>
          <w:t>Descriptif des étapes de l’accompagnement à la MDEF</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_Toc485908060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17</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980F74">
      <w:pPr>
        <w:tabs>
          <w:tab w:val="left" w:pos="120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61" w:history="1">
        <w:r w:rsidR="002146F2" w:rsidRPr="002146F2">
          <w:rPr>
            <w:rFonts w:ascii="Times New Roman" w:eastAsia="Times New Roman" w:hAnsi="Times New Roman" w:cs="Times New Roman"/>
            <w:noProof/>
            <w:color w:val="0000FF"/>
            <w:sz w:val="24"/>
            <w:szCs w:val="24"/>
            <w:u w:val="single"/>
            <w:lang w:eastAsia="fr-FR"/>
          </w:rPr>
          <w:t>Les demandes d’accueil</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_Toc485908061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17</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1200"/>
        </w:tabs>
        <w:spacing w:after="0" w:line="240" w:lineRule="auto"/>
        <w:rPr>
          <w:rFonts w:ascii="Calibri" w:eastAsia="Times New Roman" w:hAnsi="Calibri" w:cs="Times New Roman"/>
          <w:noProof/>
          <w:lang w:eastAsia="fr-FR"/>
        </w:rPr>
      </w:pPr>
      <w:hyperlink w:anchor="_Toc485908062" w:history="1">
        <w:r w:rsidR="002146F2" w:rsidRPr="002146F2">
          <w:rPr>
            <w:rFonts w:ascii="Times New Roman" w:eastAsia="Times New Roman" w:hAnsi="Times New Roman" w:cs="Times New Roman"/>
            <w:noProof/>
            <w:color w:val="0000FF"/>
            <w:sz w:val="24"/>
            <w:szCs w:val="24"/>
            <w:u w:val="single"/>
            <w:lang w:eastAsia="fr-FR"/>
          </w:rPr>
          <w:t>L’accueil</w:t>
        </w:r>
        <w:r w:rsidR="008D0D20" w:rsidRPr="008D0D20">
          <w:rPr>
            <w:rFonts w:ascii="Times New Roman" w:eastAsia="Times New Roman" w:hAnsi="Times New Roman" w:cs="Times New Roman"/>
            <w:noProof/>
            <w:sz w:val="24"/>
            <w:szCs w:val="24"/>
            <w:lang w:eastAsia="fr-FR"/>
          </w:rPr>
          <w:t>...........................................................................</w:t>
        </w:r>
        <w:r w:rsidR="008D0D20">
          <w:rPr>
            <w:rFonts w:ascii="Times New Roman" w:eastAsia="Times New Roman" w:hAnsi="Times New Roman" w:cs="Times New Roman"/>
            <w:noProof/>
            <w:sz w:val="24"/>
            <w:szCs w:val="24"/>
            <w:lang w:eastAsia="fr-FR"/>
          </w:rPr>
          <w:t>..</w:t>
        </w:r>
        <w:r w:rsidR="008D0D20" w:rsidRPr="008D0D20">
          <w:rPr>
            <w:rFonts w:ascii="Times New Roman" w:eastAsia="Times New Roman" w:hAnsi="Times New Roman" w:cs="Times New Roman"/>
            <w:noProof/>
            <w:sz w:val="24"/>
            <w:szCs w:val="24"/>
            <w:lang w:eastAsia="fr-FR"/>
          </w:rPr>
          <w:t>.......................................................</w:t>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_Toc485908062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19</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63" w:history="1">
        <w:r w:rsidR="002146F2" w:rsidRPr="002146F2">
          <w:rPr>
            <w:rFonts w:ascii="Times New Roman" w:eastAsia="Times New Roman" w:hAnsi="Times New Roman" w:cs="Times New Roman"/>
            <w:noProof/>
            <w:color w:val="0000FF"/>
            <w:sz w:val="24"/>
            <w:szCs w:val="24"/>
            <w:u w:val="single"/>
            <w:lang w:eastAsia="fr-FR"/>
          </w:rPr>
          <w:t>L’admission</w:t>
        </w:r>
        <w:r w:rsidR="002146F2" w:rsidRPr="002146F2">
          <w:rPr>
            <w:rFonts w:ascii="Times New Roman" w:eastAsia="Times New Roman" w:hAnsi="Times New Roman" w:cs="Times New Roman"/>
            <w:noProof/>
            <w:webHidden/>
            <w:sz w:val="24"/>
            <w:szCs w:val="24"/>
            <w:lang w:eastAsia="fr-FR"/>
          </w:rPr>
          <w:tab/>
        </w:r>
        <w:r w:rsidR="008D0D20">
          <w:rPr>
            <w:rFonts w:ascii="Times New Roman" w:eastAsia="Times New Roman" w:hAnsi="Times New Roman" w:cs="Times New Roman"/>
            <w:noProof/>
            <w:webHidden/>
            <w:sz w:val="24"/>
            <w:szCs w:val="24"/>
            <w:lang w:eastAsia="fr-FR"/>
          </w:rPr>
          <w:t>............................................................................................................................</w:t>
        </w:r>
        <w:r w:rsidR="006E7288">
          <w:rPr>
            <w:rFonts w:ascii="Times New Roman" w:eastAsia="Times New Roman" w:hAnsi="Times New Roman" w:cs="Times New Roman"/>
            <w:noProof/>
            <w:webHidden/>
            <w:sz w:val="24"/>
            <w:szCs w:val="24"/>
            <w:lang w:eastAsia="fr-FR"/>
          </w:rPr>
          <w:t>...</w:t>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_Toc485908063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19</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64" w:history="1">
        <w:r w:rsidR="002146F2" w:rsidRPr="002146F2">
          <w:rPr>
            <w:rFonts w:ascii="Times New Roman" w:eastAsia="Times New Roman" w:hAnsi="Times New Roman" w:cs="Times New Roman"/>
            <w:noProof/>
            <w:color w:val="0000FF"/>
            <w:sz w:val="24"/>
            <w:szCs w:val="24"/>
            <w:u w:val="single"/>
            <w:lang w:eastAsia="fr-FR"/>
          </w:rPr>
          <w:t>L’accompagnement</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_Toc485908064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19</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980F74">
      <w:pPr>
        <w:tabs>
          <w:tab w:val="left" w:pos="1200"/>
          <w:tab w:val="right" w:leader="dot" w:pos="9072"/>
        </w:tabs>
        <w:spacing w:after="0" w:line="240" w:lineRule="auto"/>
        <w:rPr>
          <w:rFonts w:ascii="Calibri" w:eastAsia="Times New Roman" w:hAnsi="Calibri" w:cs="Times New Roman"/>
          <w:noProof/>
          <w:lang w:eastAsia="fr-FR"/>
        </w:rPr>
      </w:pPr>
      <w:hyperlink w:anchor="_Toc485908065" w:history="1">
        <w:r w:rsidR="002146F2" w:rsidRPr="002146F2">
          <w:rPr>
            <w:rFonts w:ascii="Times New Roman" w:eastAsia="Times New Roman" w:hAnsi="Times New Roman" w:cs="Times New Roman"/>
            <w:noProof/>
            <w:color w:val="0000FF"/>
            <w:sz w:val="24"/>
            <w:szCs w:val="24"/>
            <w:u w:val="single"/>
            <w:lang w:eastAsia="fr-FR"/>
          </w:rPr>
          <w:t>La fin de prise en charge</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_Toc485908065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20</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8D0D20">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8D0D20">
      <w:pPr>
        <w:tabs>
          <w:tab w:val="left" w:pos="960"/>
          <w:tab w:val="right" w:leader="dot" w:pos="9072"/>
        </w:tabs>
        <w:spacing w:after="0" w:line="240" w:lineRule="auto"/>
        <w:rPr>
          <w:rFonts w:ascii="Calibri" w:eastAsia="Times New Roman" w:hAnsi="Calibri" w:cs="Times New Roman"/>
          <w:noProof/>
          <w:lang w:eastAsia="fr-FR"/>
        </w:rPr>
      </w:pPr>
      <w:hyperlink w:anchor="_Toc485908066" w:history="1">
        <w:r w:rsidR="002146F2" w:rsidRPr="002146F2">
          <w:rPr>
            <w:rFonts w:ascii="Times New Roman" w:eastAsia="Times New Roman" w:hAnsi="Times New Roman" w:cs="Times New Roman"/>
            <w:noProof/>
            <w:color w:val="0000FF"/>
            <w:sz w:val="24"/>
            <w:szCs w:val="24"/>
            <w:u w:val="single"/>
            <w:lang w:eastAsia="fr-FR"/>
          </w:rPr>
          <w:t>L’accueil des mineurs non accompagnés :</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_Toc485908066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24</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8D0D20">
      <w:pPr>
        <w:tabs>
          <w:tab w:val="left" w:pos="720"/>
          <w:tab w:val="right" w:leader="dot" w:pos="9072"/>
        </w:tabs>
        <w:spacing w:after="0" w:line="240" w:lineRule="auto"/>
        <w:rPr>
          <w:rFonts w:ascii="Arial" w:eastAsia="Batang" w:hAnsi="Arial" w:cs="Times New Roman"/>
          <w:b/>
          <w:noProof/>
          <w:color w:val="0000FF"/>
          <w:sz w:val="32"/>
          <w:szCs w:val="32"/>
          <w:u w:val="single"/>
          <w:lang w:eastAsia="fr-FR"/>
        </w:rPr>
      </w:pPr>
    </w:p>
    <w:p w:rsidR="002146F2" w:rsidRPr="002146F2" w:rsidRDefault="00D76B1C" w:rsidP="008D0D20">
      <w:pPr>
        <w:tabs>
          <w:tab w:val="left" w:pos="720"/>
          <w:tab w:val="right" w:leader="dot" w:pos="9072"/>
        </w:tabs>
        <w:spacing w:after="0" w:line="240" w:lineRule="auto"/>
        <w:rPr>
          <w:rFonts w:ascii="Calibri" w:eastAsia="Times New Roman" w:hAnsi="Calibri" w:cs="Times New Roman"/>
          <w:b/>
          <w:noProof/>
          <w:lang w:eastAsia="fr-FR"/>
        </w:rPr>
      </w:pPr>
      <w:hyperlink w:anchor="_Toc485908067" w:history="1">
        <w:r w:rsidR="002146F2" w:rsidRPr="002146F2">
          <w:rPr>
            <w:rFonts w:ascii="Arial" w:eastAsia="Batang" w:hAnsi="Arial" w:cs="Times New Roman"/>
            <w:b/>
            <w:noProof/>
            <w:color w:val="0000FF"/>
            <w:sz w:val="32"/>
            <w:szCs w:val="32"/>
            <w:u w:val="single"/>
            <w:lang w:eastAsia="fr-FR"/>
          </w:rPr>
          <w:t>LES MOYENS</w:t>
        </w:r>
        <w:r w:rsidR="002146F2" w:rsidRPr="002146F2">
          <w:rPr>
            <w:rFonts w:ascii="Arial" w:eastAsia="Batang" w:hAnsi="Arial" w:cs="Arial"/>
            <w:b/>
            <w:noProof/>
            <w:webHidden/>
            <w:sz w:val="32"/>
            <w:szCs w:val="32"/>
            <w:lang w:eastAsia="fr-FR"/>
          </w:rPr>
          <w:tab/>
        </w:r>
        <w:r w:rsidR="002146F2" w:rsidRPr="002146F2">
          <w:rPr>
            <w:rFonts w:ascii="Arial" w:eastAsia="Batang" w:hAnsi="Arial" w:cs="Arial"/>
            <w:b/>
            <w:noProof/>
            <w:webHidden/>
            <w:sz w:val="32"/>
            <w:szCs w:val="32"/>
            <w:lang w:eastAsia="fr-FR"/>
          </w:rPr>
          <w:fldChar w:fldCharType="begin"/>
        </w:r>
        <w:r w:rsidR="002146F2" w:rsidRPr="002146F2">
          <w:rPr>
            <w:rFonts w:ascii="Arial" w:eastAsia="Batang" w:hAnsi="Arial" w:cs="Arial"/>
            <w:b/>
            <w:noProof/>
            <w:webHidden/>
            <w:sz w:val="32"/>
            <w:szCs w:val="32"/>
            <w:lang w:eastAsia="fr-FR"/>
          </w:rPr>
          <w:instrText xml:space="preserve"> PAGEREF _Toc485908067 \h </w:instrText>
        </w:r>
        <w:r w:rsidR="002146F2" w:rsidRPr="002146F2">
          <w:rPr>
            <w:rFonts w:ascii="Arial" w:eastAsia="Batang" w:hAnsi="Arial" w:cs="Arial"/>
            <w:b/>
            <w:noProof/>
            <w:webHidden/>
            <w:sz w:val="32"/>
            <w:szCs w:val="32"/>
            <w:lang w:eastAsia="fr-FR"/>
          </w:rPr>
        </w:r>
        <w:r w:rsidR="002146F2" w:rsidRPr="002146F2">
          <w:rPr>
            <w:rFonts w:ascii="Arial" w:eastAsia="Batang" w:hAnsi="Arial" w:cs="Arial"/>
            <w:b/>
            <w:noProof/>
            <w:webHidden/>
            <w:sz w:val="32"/>
            <w:szCs w:val="32"/>
            <w:lang w:eastAsia="fr-FR"/>
          </w:rPr>
          <w:fldChar w:fldCharType="separate"/>
        </w:r>
        <w:r w:rsidR="000A2317">
          <w:rPr>
            <w:rFonts w:ascii="Arial" w:eastAsia="Batang" w:hAnsi="Arial" w:cs="Arial"/>
            <w:b/>
            <w:noProof/>
            <w:webHidden/>
            <w:sz w:val="32"/>
            <w:szCs w:val="32"/>
            <w:lang w:eastAsia="fr-FR"/>
          </w:rPr>
          <w:t>27</w:t>
        </w:r>
        <w:r w:rsidR="002146F2" w:rsidRPr="002146F2">
          <w:rPr>
            <w:rFonts w:ascii="Arial" w:eastAsia="Batang" w:hAnsi="Arial" w:cs="Arial"/>
            <w:b/>
            <w:noProof/>
            <w:webHidden/>
            <w:sz w:val="32"/>
            <w:szCs w:val="32"/>
            <w:lang w:eastAsia="fr-FR"/>
          </w:rPr>
          <w:fldChar w:fldCharType="end"/>
        </w:r>
      </w:hyperlink>
    </w:p>
    <w:p w:rsidR="002146F2" w:rsidRPr="002146F2" w:rsidRDefault="002146F2" w:rsidP="008D0D20">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8D0D20">
      <w:pPr>
        <w:tabs>
          <w:tab w:val="left" w:pos="960"/>
          <w:tab w:val="right" w:leader="dot" w:pos="9072"/>
        </w:tabs>
        <w:spacing w:after="0" w:line="240" w:lineRule="auto"/>
        <w:rPr>
          <w:rFonts w:ascii="Calibri" w:eastAsia="Times New Roman" w:hAnsi="Calibri" w:cs="Times New Roman"/>
          <w:noProof/>
          <w:lang w:eastAsia="fr-FR"/>
        </w:rPr>
      </w:pPr>
      <w:hyperlink w:anchor="_Toc485908068" w:history="1">
        <w:r w:rsidR="002146F2" w:rsidRPr="002146F2">
          <w:rPr>
            <w:rFonts w:ascii="Times New Roman" w:eastAsia="Times New Roman" w:hAnsi="Times New Roman" w:cs="Times New Roman"/>
            <w:noProof/>
            <w:color w:val="0000FF"/>
            <w:sz w:val="24"/>
            <w:szCs w:val="24"/>
            <w:u w:val="single"/>
            <w:lang w:eastAsia="fr-FR"/>
          </w:rPr>
          <w:t>Les moyens humains</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_Toc485908068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27</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8D0D20">
      <w:pPr>
        <w:tabs>
          <w:tab w:val="left" w:pos="120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8D0D20">
      <w:pPr>
        <w:tabs>
          <w:tab w:val="left" w:pos="1200"/>
          <w:tab w:val="right" w:leader="dot" w:pos="9072"/>
        </w:tabs>
        <w:spacing w:after="0" w:line="240" w:lineRule="auto"/>
        <w:rPr>
          <w:rFonts w:ascii="Calibri" w:eastAsia="Times New Roman" w:hAnsi="Calibri" w:cs="Times New Roman"/>
          <w:noProof/>
          <w:lang w:eastAsia="fr-FR"/>
        </w:rPr>
      </w:pPr>
      <w:hyperlink w:anchor="_Toc485908069" w:history="1">
        <w:r w:rsidR="002146F2" w:rsidRPr="002146F2">
          <w:rPr>
            <w:rFonts w:ascii="Times New Roman" w:eastAsia="Times New Roman" w:hAnsi="Times New Roman" w:cs="Times New Roman"/>
            <w:noProof/>
            <w:color w:val="0000FF"/>
            <w:sz w:val="24"/>
            <w:szCs w:val="24"/>
            <w:u w:val="single"/>
            <w:lang w:eastAsia="fr-FR"/>
          </w:rPr>
          <w:t>Description du plateau technique</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_Toc485908069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27</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8D0D20">
      <w:pPr>
        <w:tabs>
          <w:tab w:val="left" w:pos="1200"/>
          <w:tab w:val="right" w:leader="dot" w:pos="9072"/>
        </w:tabs>
        <w:spacing w:after="0" w:line="240" w:lineRule="auto"/>
        <w:rPr>
          <w:rFonts w:ascii="Calibri" w:eastAsia="Times New Roman" w:hAnsi="Calibri" w:cs="Times New Roman"/>
          <w:noProof/>
          <w:lang w:eastAsia="fr-FR"/>
        </w:rPr>
      </w:pPr>
      <w:hyperlink w:anchor="_Toc485908070" w:history="1">
        <w:r w:rsidR="002146F2" w:rsidRPr="002146F2">
          <w:rPr>
            <w:rFonts w:ascii="Times New Roman" w:eastAsia="Times New Roman" w:hAnsi="Times New Roman" w:cs="Times New Roman"/>
            <w:noProof/>
            <w:color w:val="0000FF"/>
            <w:sz w:val="24"/>
            <w:szCs w:val="24"/>
            <w:u w:val="single"/>
            <w:lang w:eastAsia="fr-FR"/>
          </w:rPr>
          <w:t>Le personnel, éléments quantitatif</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_Toc485908070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29</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8D0D20">
      <w:pPr>
        <w:tabs>
          <w:tab w:val="left" w:pos="1200"/>
          <w:tab w:val="right" w:leader="dot" w:pos="9072"/>
        </w:tabs>
        <w:spacing w:after="0" w:line="240" w:lineRule="auto"/>
        <w:rPr>
          <w:rFonts w:ascii="Calibri" w:eastAsia="Times New Roman" w:hAnsi="Calibri" w:cs="Times New Roman"/>
          <w:noProof/>
          <w:lang w:eastAsia="fr-FR"/>
        </w:rPr>
      </w:pPr>
      <w:hyperlink w:anchor="_Toc485908071" w:history="1">
        <w:r w:rsidR="002146F2" w:rsidRPr="002146F2">
          <w:rPr>
            <w:rFonts w:ascii="Times New Roman" w:eastAsia="Times New Roman" w:hAnsi="Times New Roman" w:cs="Times New Roman"/>
            <w:noProof/>
            <w:color w:val="0000FF"/>
            <w:sz w:val="24"/>
            <w:szCs w:val="24"/>
            <w:u w:val="single"/>
            <w:lang w:eastAsia="fr-FR"/>
          </w:rPr>
          <w:t>Les partenaires</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_Toc485908071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29</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8D0D20">
      <w:pPr>
        <w:tabs>
          <w:tab w:val="left" w:pos="1200"/>
          <w:tab w:val="right" w:leader="dot" w:pos="9072"/>
        </w:tabs>
        <w:spacing w:after="0" w:line="240" w:lineRule="auto"/>
        <w:rPr>
          <w:rFonts w:ascii="Calibri" w:eastAsia="Times New Roman" w:hAnsi="Calibri" w:cs="Times New Roman"/>
          <w:noProof/>
          <w:lang w:eastAsia="fr-FR"/>
        </w:rPr>
      </w:pPr>
      <w:hyperlink w:anchor="_Toc485908072" w:history="1">
        <w:r w:rsidR="002146F2" w:rsidRPr="002146F2">
          <w:rPr>
            <w:rFonts w:ascii="Times New Roman" w:eastAsia="Times New Roman" w:hAnsi="Times New Roman" w:cs="Times New Roman"/>
            <w:noProof/>
            <w:color w:val="0000FF"/>
            <w:sz w:val="24"/>
            <w:szCs w:val="24"/>
            <w:u w:val="single"/>
            <w:lang w:eastAsia="fr-FR"/>
          </w:rPr>
          <w:t>Politique des ressources humaines</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_Toc485908072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29</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8D0D20">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8D0D20">
      <w:pPr>
        <w:tabs>
          <w:tab w:val="left" w:pos="960"/>
          <w:tab w:val="right" w:leader="dot" w:pos="9072"/>
        </w:tabs>
        <w:spacing w:after="0" w:line="240" w:lineRule="auto"/>
        <w:rPr>
          <w:rFonts w:ascii="Calibri" w:eastAsia="Times New Roman" w:hAnsi="Calibri" w:cs="Times New Roman"/>
          <w:noProof/>
          <w:lang w:eastAsia="fr-FR"/>
        </w:rPr>
      </w:pPr>
      <w:hyperlink w:anchor="_Toc485908073" w:history="1">
        <w:r w:rsidR="002146F2" w:rsidRPr="002146F2">
          <w:rPr>
            <w:rFonts w:ascii="Times New Roman" w:eastAsia="Times New Roman" w:hAnsi="Times New Roman" w:cs="Times New Roman"/>
            <w:noProof/>
            <w:color w:val="0000FF"/>
            <w:sz w:val="24"/>
            <w:szCs w:val="24"/>
            <w:u w:val="single"/>
            <w:lang w:eastAsia="fr-FR"/>
          </w:rPr>
          <w:t>Les moyens architecturaux</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_Toc485908073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31</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8D0D20">
      <w:pPr>
        <w:tabs>
          <w:tab w:val="left" w:pos="120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8D0D20">
      <w:pPr>
        <w:tabs>
          <w:tab w:val="left" w:pos="1200"/>
          <w:tab w:val="right" w:leader="dot" w:pos="9072"/>
        </w:tabs>
        <w:spacing w:after="0" w:line="240" w:lineRule="auto"/>
        <w:rPr>
          <w:rFonts w:ascii="Calibri" w:eastAsia="Times New Roman" w:hAnsi="Calibri" w:cs="Times New Roman"/>
          <w:noProof/>
          <w:lang w:eastAsia="fr-FR"/>
        </w:rPr>
      </w:pPr>
      <w:hyperlink w:anchor="_Toc485908074" w:history="1">
        <w:r w:rsidR="002146F2" w:rsidRPr="002146F2">
          <w:rPr>
            <w:rFonts w:ascii="Times New Roman" w:eastAsia="Times New Roman" w:hAnsi="Times New Roman" w:cs="Times New Roman"/>
            <w:noProof/>
            <w:color w:val="0000FF"/>
            <w:sz w:val="24"/>
            <w:szCs w:val="24"/>
            <w:u w:val="single"/>
            <w:lang w:eastAsia="fr-FR"/>
          </w:rPr>
          <w:t>Le domaine du Château de Floyrac</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_Toc485908074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31</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8D0D20">
      <w:pPr>
        <w:tabs>
          <w:tab w:val="left" w:pos="1200"/>
          <w:tab w:val="right" w:leader="dot" w:pos="9072"/>
        </w:tabs>
        <w:spacing w:after="0" w:line="240" w:lineRule="auto"/>
        <w:rPr>
          <w:rFonts w:ascii="Calibri" w:eastAsia="Times New Roman" w:hAnsi="Calibri" w:cs="Times New Roman"/>
          <w:noProof/>
          <w:lang w:eastAsia="fr-FR"/>
        </w:rPr>
      </w:pPr>
      <w:hyperlink w:anchor="_Toc485908075" w:history="1">
        <w:r w:rsidR="002146F2" w:rsidRPr="002146F2">
          <w:rPr>
            <w:rFonts w:ascii="Times New Roman" w:eastAsia="Times New Roman" w:hAnsi="Times New Roman" w:cs="Times New Roman"/>
            <w:noProof/>
            <w:color w:val="0000FF"/>
            <w:sz w:val="24"/>
            <w:szCs w:val="24"/>
            <w:u w:val="single"/>
            <w:lang w:eastAsia="fr-FR"/>
          </w:rPr>
          <w:t>Le service externalisé</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_Toc485908075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32</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8D0D20">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8D0D20">
      <w:pPr>
        <w:tabs>
          <w:tab w:val="left" w:pos="960"/>
          <w:tab w:val="right" w:leader="dot" w:pos="9072"/>
        </w:tabs>
        <w:spacing w:after="0" w:line="240" w:lineRule="auto"/>
        <w:rPr>
          <w:rFonts w:ascii="Calibri" w:eastAsia="Times New Roman" w:hAnsi="Calibri" w:cs="Times New Roman"/>
          <w:noProof/>
          <w:lang w:eastAsia="fr-FR"/>
        </w:rPr>
      </w:pPr>
      <w:hyperlink w:anchor="_Toc485908076" w:history="1">
        <w:r w:rsidR="002146F2" w:rsidRPr="002146F2">
          <w:rPr>
            <w:rFonts w:ascii="Times New Roman" w:eastAsia="Times New Roman" w:hAnsi="Times New Roman" w:cs="Times New Roman"/>
            <w:noProof/>
            <w:color w:val="0000FF"/>
            <w:sz w:val="24"/>
            <w:szCs w:val="24"/>
            <w:u w:val="single"/>
            <w:lang w:eastAsia="fr-FR"/>
          </w:rPr>
          <w:t>Les moyens matériels et logistiques.</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_Toc485908076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33</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8D0D20">
      <w:pPr>
        <w:tabs>
          <w:tab w:val="left" w:pos="960"/>
          <w:tab w:val="right" w:leader="dot" w:pos="9072"/>
        </w:tabs>
        <w:spacing w:after="0" w:line="240" w:lineRule="auto"/>
        <w:rPr>
          <w:rFonts w:ascii="Calibri" w:eastAsia="Times New Roman" w:hAnsi="Calibri" w:cs="Times New Roman"/>
          <w:noProof/>
          <w:lang w:eastAsia="fr-FR"/>
        </w:rPr>
      </w:pPr>
      <w:hyperlink w:anchor="_Toc485908077" w:history="1">
        <w:r w:rsidR="002146F2" w:rsidRPr="002146F2">
          <w:rPr>
            <w:rFonts w:ascii="Times New Roman" w:eastAsia="Times New Roman" w:hAnsi="Times New Roman" w:cs="Times New Roman"/>
            <w:noProof/>
            <w:color w:val="0000FF"/>
            <w:sz w:val="24"/>
            <w:szCs w:val="24"/>
            <w:u w:val="single"/>
            <w:lang w:eastAsia="fr-FR"/>
          </w:rPr>
          <w:t>Les moyens financiers</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_Toc485908077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34</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8D0D20">
      <w:pPr>
        <w:tabs>
          <w:tab w:val="left" w:pos="720"/>
          <w:tab w:val="right" w:leader="dot" w:pos="9072"/>
        </w:tabs>
        <w:spacing w:after="0" w:line="240" w:lineRule="auto"/>
        <w:rPr>
          <w:rFonts w:ascii="Arial" w:eastAsia="Batang" w:hAnsi="Arial" w:cs="Times New Roman"/>
          <w:b/>
          <w:noProof/>
          <w:color w:val="0000FF"/>
          <w:sz w:val="32"/>
          <w:szCs w:val="32"/>
          <w:u w:val="single"/>
          <w:lang w:eastAsia="fr-FR"/>
        </w:rPr>
      </w:pPr>
    </w:p>
    <w:p w:rsidR="002146F2" w:rsidRPr="002146F2" w:rsidRDefault="00D76B1C" w:rsidP="008D0D20">
      <w:pPr>
        <w:tabs>
          <w:tab w:val="left" w:pos="720"/>
          <w:tab w:val="right" w:leader="dot" w:pos="9072"/>
        </w:tabs>
        <w:spacing w:after="0" w:line="240" w:lineRule="auto"/>
        <w:rPr>
          <w:rFonts w:ascii="Calibri" w:eastAsia="Times New Roman" w:hAnsi="Calibri" w:cs="Times New Roman"/>
          <w:b/>
          <w:noProof/>
          <w:lang w:eastAsia="fr-FR"/>
        </w:rPr>
      </w:pPr>
      <w:hyperlink w:anchor="_Toc485908078" w:history="1">
        <w:r w:rsidR="002146F2" w:rsidRPr="002146F2">
          <w:rPr>
            <w:rFonts w:ascii="Arial" w:eastAsia="Batang" w:hAnsi="Arial" w:cs="Times New Roman"/>
            <w:b/>
            <w:noProof/>
            <w:color w:val="0000FF"/>
            <w:sz w:val="32"/>
            <w:szCs w:val="32"/>
            <w:u w:val="single"/>
            <w:lang w:eastAsia="fr-FR"/>
          </w:rPr>
          <w:t>EVOLUTIONS ET PERSPECTIVES</w:t>
        </w:r>
        <w:r w:rsidR="002146F2" w:rsidRPr="002146F2">
          <w:rPr>
            <w:rFonts w:ascii="Arial" w:eastAsia="Batang" w:hAnsi="Arial" w:cs="Arial"/>
            <w:b/>
            <w:noProof/>
            <w:webHidden/>
            <w:sz w:val="32"/>
            <w:szCs w:val="32"/>
            <w:lang w:eastAsia="fr-FR"/>
          </w:rPr>
          <w:tab/>
        </w:r>
        <w:r w:rsidR="002146F2" w:rsidRPr="002146F2">
          <w:rPr>
            <w:rFonts w:ascii="Arial" w:eastAsia="Batang" w:hAnsi="Arial" w:cs="Arial"/>
            <w:b/>
            <w:noProof/>
            <w:webHidden/>
            <w:sz w:val="32"/>
            <w:szCs w:val="32"/>
            <w:lang w:eastAsia="fr-FR"/>
          </w:rPr>
          <w:fldChar w:fldCharType="begin"/>
        </w:r>
        <w:r w:rsidR="002146F2" w:rsidRPr="002146F2">
          <w:rPr>
            <w:rFonts w:ascii="Arial" w:eastAsia="Batang" w:hAnsi="Arial" w:cs="Arial"/>
            <w:b/>
            <w:noProof/>
            <w:webHidden/>
            <w:sz w:val="32"/>
            <w:szCs w:val="32"/>
            <w:lang w:eastAsia="fr-FR"/>
          </w:rPr>
          <w:instrText xml:space="preserve"> PAGEREF _Toc485908078 \h </w:instrText>
        </w:r>
        <w:r w:rsidR="002146F2" w:rsidRPr="002146F2">
          <w:rPr>
            <w:rFonts w:ascii="Arial" w:eastAsia="Batang" w:hAnsi="Arial" w:cs="Arial"/>
            <w:b/>
            <w:noProof/>
            <w:webHidden/>
            <w:sz w:val="32"/>
            <w:szCs w:val="32"/>
            <w:lang w:eastAsia="fr-FR"/>
          </w:rPr>
        </w:r>
        <w:r w:rsidR="002146F2" w:rsidRPr="002146F2">
          <w:rPr>
            <w:rFonts w:ascii="Arial" w:eastAsia="Batang" w:hAnsi="Arial" w:cs="Arial"/>
            <w:b/>
            <w:noProof/>
            <w:webHidden/>
            <w:sz w:val="32"/>
            <w:szCs w:val="32"/>
            <w:lang w:eastAsia="fr-FR"/>
          </w:rPr>
          <w:fldChar w:fldCharType="separate"/>
        </w:r>
        <w:r w:rsidR="000A2317">
          <w:rPr>
            <w:rFonts w:ascii="Arial" w:eastAsia="Batang" w:hAnsi="Arial" w:cs="Arial"/>
            <w:b/>
            <w:noProof/>
            <w:webHidden/>
            <w:sz w:val="32"/>
            <w:szCs w:val="32"/>
            <w:lang w:eastAsia="fr-FR"/>
          </w:rPr>
          <w:t>35</w:t>
        </w:r>
        <w:r w:rsidR="002146F2" w:rsidRPr="002146F2">
          <w:rPr>
            <w:rFonts w:ascii="Arial" w:eastAsia="Batang" w:hAnsi="Arial" w:cs="Arial"/>
            <w:b/>
            <w:noProof/>
            <w:webHidden/>
            <w:sz w:val="32"/>
            <w:szCs w:val="32"/>
            <w:lang w:eastAsia="fr-FR"/>
          </w:rPr>
          <w:fldChar w:fldCharType="end"/>
        </w:r>
      </w:hyperlink>
    </w:p>
    <w:p w:rsidR="002146F2" w:rsidRPr="002146F2" w:rsidRDefault="002146F2" w:rsidP="008D0D20">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8D0D20">
      <w:pPr>
        <w:tabs>
          <w:tab w:val="left" w:pos="960"/>
          <w:tab w:val="right" w:leader="dot" w:pos="9072"/>
        </w:tabs>
        <w:spacing w:after="0" w:line="240" w:lineRule="auto"/>
        <w:rPr>
          <w:rFonts w:ascii="Calibri" w:eastAsia="Times New Roman" w:hAnsi="Calibri" w:cs="Times New Roman"/>
          <w:noProof/>
          <w:lang w:eastAsia="fr-FR"/>
        </w:rPr>
      </w:pPr>
      <w:hyperlink w:anchor="_Toc485908079" w:history="1">
        <w:r w:rsidR="002146F2" w:rsidRPr="002146F2">
          <w:rPr>
            <w:rFonts w:ascii="Times New Roman" w:eastAsia="Times New Roman" w:hAnsi="Times New Roman" w:cs="Times New Roman"/>
            <w:noProof/>
            <w:color w:val="0000FF"/>
            <w:sz w:val="24"/>
            <w:szCs w:val="24"/>
            <w:u w:val="single"/>
            <w:lang w:eastAsia="fr-FR"/>
          </w:rPr>
          <w:t>Mise en œuvre de la politique d’amélioration continue de la qualité</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_Toc485908079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35</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8D0D20">
      <w:pPr>
        <w:tabs>
          <w:tab w:val="left" w:pos="120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8D0D20">
      <w:pPr>
        <w:tabs>
          <w:tab w:val="left" w:pos="1200"/>
          <w:tab w:val="right" w:leader="dot" w:pos="9072"/>
        </w:tabs>
        <w:spacing w:after="0" w:line="240" w:lineRule="auto"/>
        <w:rPr>
          <w:rFonts w:ascii="Calibri" w:eastAsia="Times New Roman" w:hAnsi="Calibri" w:cs="Times New Roman"/>
          <w:noProof/>
          <w:lang w:eastAsia="fr-FR"/>
        </w:rPr>
      </w:pPr>
      <w:hyperlink w:anchor="_Toc485908080" w:history="1">
        <w:r w:rsidR="002146F2" w:rsidRPr="002146F2">
          <w:rPr>
            <w:rFonts w:ascii="Times New Roman" w:eastAsia="Times New Roman" w:hAnsi="Times New Roman" w:cs="Times New Roman"/>
            <w:noProof/>
            <w:color w:val="0000FF"/>
            <w:sz w:val="24"/>
            <w:szCs w:val="24"/>
            <w:u w:val="single"/>
            <w:lang w:eastAsia="fr-FR"/>
          </w:rPr>
          <w:t>Structure et organisation de la qualité à la  MDEF</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_Toc485908080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35</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D76B1C" w:rsidP="008D0D20">
      <w:pPr>
        <w:tabs>
          <w:tab w:val="left" w:pos="1200"/>
          <w:tab w:val="right" w:leader="dot" w:pos="9072"/>
        </w:tabs>
        <w:spacing w:after="0" w:line="240" w:lineRule="auto"/>
        <w:rPr>
          <w:rFonts w:ascii="Calibri" w:eastAsia="Times New Roman" w:hAnsi="Calibri" w:cs="Times New Roman"/>
          <w:noProof/>
          <w:lang w:eastAsia="fr-FR"/>
        </w:rPr>
      </w:pPr>
      <w:hyperlink w:anchor="_Toc485908081" w:history="1">
        <w:r w:rsidR="002146F2" w:rsidRPr="002146F2">
          <w:rPr>
            <w:rFonts w:ascii="Times New Roman" w:eastAsia="Times New Roman" w:hAnsi="Times New Roman" w:cs="Times New Roman"/>
            <w:noProof/>
            <w:color w:val="0000FF"/>
            <w:sz w:val="24"/>
            <w:szCs w:val="24"/>
            <w:u w:val="single"/>
            <w:lang w:eastAsia="fr-FR"/>
          </w:rPr>
          <w:t>Elaboration du plan d’action 2017-2021</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_Toc485908081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36</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8D0D20">
      <w:pPr>
        <w:tabs>
          <w:tab w:val="left" w:pos="960"/>
          <w:tab w:val="right" w:leader="dot" w:pos="9072"/>
        </w:tabs>
        <w:spacing w:after="0" w:line="240" w:lineRule="auto"/>
        <w:rPr>
          <w:rFonts w:ascii="Times New Roman" w:eastAsia="Times New Roman" w:hAnsi="Times New Roman" w:cs="Times New Roman"/>
          <w:noProof/>
          <w:color w:val="0000FF"/>
          <w:sz w:val="24"/>
          <w:szCs w:val="24"/>
          <w:u w:val="single"/>
          <w:lang w:eastAsia="fr-FR"/>
        </w:rPr>
      </w:pPr>
    </w:p>
    <w:p w:rsidR="002146F2" w:rsidRPr="002146F2" w:rsidRDefault="00D76B1C" w:rsidP="008D0D20">
      <w:pPr>
        <w:tabs>
          <w:tab w:val="left" w:pos="960"/>
          <w:tab w:val="right" w:leader="dot" w:pos="9072"/>
        </w:tabs>
        <w:spacing w:after="0" w:line="240" w:lineRule="auto"/>
        <w:rPr>
          <w:rFonts w:ascii="Calibri" w:eastAsia="Times New Roman" w:hAnsi="Calibri" w:cs="Times New Roman"/>
          <w:noProof/>
          <w:lang w:eastAsia="fr-FR"/>
        </w:rPr>
      </w:pPr>
      <w:hyperlink w:anchor="_Toc485908082" w:history="1">
        <w:r w:rsidR="002146F2" w:rsidRPr="002146F2">
          <w:rPr>
            <w:rFonts w:ascii="Times New Roman" w:eastAsia="Times New Roman" w:hAnsi="Times New Roman" w:cs="Times New Roman"/>
            <w:noProof/>
            <w:color w:val="0000FF"/>
            <w:sz w:val="24"/>
            <w:szCs w:val="24"/>
            <w:u w:val="single"/>
            <w:lang w:eastAsia="fr-FR"/>
          </w:rPr>
          <w:t>Plan d’action général et fiches action pour les années 2017-2021</w:t>
        </w:r>
        <w:r w:rsidR="002146F2" w:rsidRPr="002146F2">
          <w:rPr>
            <w:rFonts w:ascii="Times New Roman" w:eastAsia="Times New Roman" w:hAnsi="Times New Roman" w:cs="Times New Roman"/>
            <w:noProof/>
            <w:webHidden/>
            <w:sz w:val="24"/>
            <w:szCs w:val="24"/>
            <w:lang w:eastAsia="fr-FR"/>
          </w:rPr>
          <w:tab/>
        </w:r>
        <w:r w:rsidR="002146F2" w:rsidRPr="002146F2">
          <w:rPr>
            <w:rFonts w:ascii="Times New Roman" w:eastAsia="Times New Roman" w:hAnsi="Times New Roman" w:cs="Times New Roman"/>
            <w:noProof/>
            <w:webHidden/>
            <w:sz w:val="24"/>
            <w:szCs w:val="24"/>
            <w:lang w:eastAsia="fr-FR"/>
          </w:rPr>
          <w:fldChar w:fldCharType="begin"/>
        </w:r>
        <w:r w:rsidR="002146F2" w:rsidRPr="002146F2">
          <w:rPr>
            <w:rFonts w:ascii="Times New Roman" w:eastAsia="Times New Roman" w:hAnsi="Times New Roman" w:cs="Times New Roman"/>
            <w:noProof/>
            <w:webHidden/>
            <w:sz w:val="24"/>
            <w:szCs w:val="24"/>
            <w:lang w:eastAsia="fr-FR"/>
          </w:rPr>
          <w:instrText xml:space="preserve"> PAGEREF _Toc485908082 \h </w:instrText>
        </w:r>
        <w:r w:rsidR="002146F2" w:rsidRPr="002146F2">
          <w:rPr>
            <w:rFonts w:ascii="Times New Roman" w:eastAsia="Times New Roman" w:hAnsi="Times New Roman" w:cs="Times New Roman"/>
            <w:noProof/>
            <w:webHidden/>
            <w:sz w:val="24"/>
            <w:szCs w:val="24"/>
            <w:lang w:eastAsia="fr-FR"/>
          </w:rPr>
        </w:r>
        <w:r w:rsidR="002146F2" w:rsidRPr="002146F2">
          <w:rPr>
            <w:rFonts w:ascii="Times New Roman" w:eastAsia="Times New Roman" w:hAnsi="Times New Roman" w:cs="Times New Roman"/>
            <w:noProof/>
            <w:webHidden/>
            <w:sz w:val="24"/>
            <w:szCs w:val="24"/>
            <w:lang w:eastAsia="fr-FR"/>
          </w:rPr>
          <w:fldChar w:fldCharType="separate"/>
        </w:r>
        <w:r w:rsidR="000A2317">
          <w:rPr>
            <w:rFonts w:ascii="Times New Roman" w:eastAsia="Times New Roman" w:hAnsi="Times New Roman" w:cs="Times New Roman"/>
            <w:noProof/>
            <w:webHidden/>
            <w:sz w:val="24"/>
            <w:szCs w:val="24"/>
            <w:lang w:eastAsia="fr-FR"/>
          </w:rPr>
          <w:t>37</w:t>
        </w:r>
        <w:r w:rsidR="002146F2" w:rsidRPr="002146F2">
          <w:rPr>
            <w:rFonts w:ascii="Times New Roman" w:eastAsia="Times New Roman" w:hAnsi="Times New Roman" w:cs="Times New Roman"/>
            <w:noProof/>
            <w:webHidden/>
            <w:sz w:val="24"/>
            <w:szCs w:val="24"/>
            <w:lang w:eastAsia="fr-FR"/>
          </w:rPr>
          <w:fldChar w:fldCharType="end"/>
        </w:r>
      </w:hyperlink>
    </w:p>
    <w:p w:rsidR="002146F2" w:rsidRPr="002146F2" w:rsidRDefault="002146F2" w:rsidP="008D0D20">
      <w:pPr>
        <w:tabs>
          <w:tab w:val="left" w:pos="720"/>
          <w:tab w:val="right" w:leader="dot" w:pos="9072"/>
        </w:tabs>
        <w:spacing w:after="0" w:line="240" w:lineRule="auto"/>
        <w:rPr>
          <w:rFonts w:ascii="Arial" w:eastAsia="Batang" w:hAnsi="Arial" w:cs="Times New Roman"/>
          <w:b/>
          <w:noProof/>
          <w:color w:val="0000FF"/>
          <w:sz w:val="32"/>
          <w:szCs w:val="32"/>
          <w:u w:val="single"/>
          <w:lang w:eastAsia="fr-FR"/>
        </w:rPr>
      </w:pPr>
    </w:p>
    <w:p w:rsidR="002146F2" w:rsidRPr="002146F2" w:rsidRDefault="002146F2" w:rsidP="0020799A">
      <w:pPr>
        <w:tabs>
          <w:tab w:val="left" w:pos="1440"/>
          <w:tab w:val="right" w:leader="dot" w:pos="9062"/>
        </w:tabs>
        <w:spacing w:after="0" w:line="240" w:lineRule="auto"/>
        <w:rPr>
          <w:rFonts w:ascii="Calibri" w:eastAsia="Times New Roman" w:hAnsi="Calibri" w:cs="Times New Roman"/>
          <w:noProof/>
          <w:lang w:eastAsia="fr-FR"/>
        </w:rPr>
      </w:pPr>
    </w:p>
    <w:p w:rsidR="002146F2" w:rsidRPr="002146F2" w:rsidRDefault="002146F2" w:rsidP="0020799A">
      <w:pPr>
        <w:spacing w:after="0" w:line="240" w:lineRule="auto"/>
        <w:rPr>
          <w:rFonts w:ascii="Arial" w:eastAsia="Calibri" w:hAnsi="Arial" w:cs="Arial"/>
          <w:b/>
          <w:sz w:val="20"/>
          <w:szCs w:val="20"/>
          <w:lang w:eastAsia="fr-FR"/>
        </w:rPr>
      </w:pPr>
      <w:r w:rsidRPr="002146F2">
        <w:rPr>
          <w:rFonts w:ascii="Arial" w:eastAsia="Calibri" w:hAnsi="Arial" w:cs="Arial"/>
          <w:noProof/>
          <w:sz w:val="20"/>
          <w:szCs w:val="20"/>
          <w:lang w:eastAsia="fr-FR"/>
        </w:rPr>
        <w:fldChar w:fldCharType="end"/>
      </w:r>
    </w:p>
    <w:p w:rsidR="002146F2" w:rsidRPr="002146F2" w:rsidRDefault="002146F2" w:rsidP="002146F2">
      <w:pPr>
        <w:spacing w:after="0" w:line="240" w:lineRule="auto"/>
        <w:rPr>
          <w:rFonts w:ascii="Arial" w:eastAsia="Calibri" w:hAnsi="Arial" w:cs="Arial"/>
          <w:b/>
          <w:sz w:val="20"/>
          <w:szCs w:val="20"/>
          <w:lang w:eastAsia="fr-FR"/>
        </w:rPr>
      </w:pPr>
    </w:p>
    <w:p w:rsidR="002146F2" w:rsidRPr="002146F2" w:rsidRDefault="002146F2" w:rsidP="002146F2">
      <w:pPr>
        <w:spacing w:after="0" w:line="240" w:lineRule="auto"/>
        <w:rPr>
          <w:rFonts w:ascii="Arial" w:eastAsia="Calibri" w:hAnsi="Arial" w:cs="Arial"/>
          <w:b/>
          <w:sz w:val="20"/>
          <w:szCs w:val="20"/>
          <w:lang w:eastAsia="fr-FR"/>
        </w:rPr>
        <w:sectPr w:rsidR="002146F2" w:rsidRPr="002146F2">
          <w:pgSz w:w="11906" w:h="16838"/>
          <w:pgMar w:top="1417" w:right="1417" w:bottom="1417" w:left="1417" w:header="708" w:footer="708" w:gutter="0"/>
          <w:cols w:space="708"/>
          <w:docGrid w:linePitch="360"/>
        </w:sectPr>
      </w:pPr>
    </w:p>
    <w:p w:rsidR="002146F2" w:rsidRPr="002146F2" w:rsidRDefault="002146F2" w:rsidP="002146F2">
      <w:pPr>
        <w:keepNext/>
        <w:keepLines/>
        <w:spacing w:before="480" w:after="0"/>
        <w:ind w:left="432"/>
        <w:jc w:val="center"/>
        <w:outlineLvl w:val="0"/>
        <w:rPr>
          <w:rFonts w:ascii="Cambria" w:eastAsia="Calibri" w:hAnsi="Cambria" w:cs="Cambria"/>
          <w:b/>
          <w:bCs/>
          <w:sz w:val="36"/>
          <w:szCs w:val="36"/>
          <w:lang w:eastAsia="fr-FR"/>
        </w:rPr>
      </w:pPr>
      <w:bookmarkStart w:id="2" w:name="_Toc363138069"/>
      <w:bookmarkStart w:id="3" w:name="_Toc363140269"/>
      <w:bookmarkStart w:id="4" w:name="_Toc363222737"/>
      <w:bookmarkStart w:id="5" w:name="_Toc363222824"/>
      <w:bookmarkStart w:id="6" w:name="_Toc372188556"/>
      <w:bookmarkStart w:id="7" w:name="_Toc485908040"/>
      <w:r w:rsidRPr="002146F2">
        <w:rPr>
          <w:rFonts w:ascii="Cambria" w:eastAsia="Calibri" w:hAnsi="Cambria" w:cs="Cambria"/>
          <w:b/>
          <w:bCs/>
          <w:sz w:val="36"/>
          <w:szCs w:val="36"/>
          <w:lang w:eastAsia="fr-FR"/>
        </w:rPr>
        <w:lastRenderedPageBreak/>
        <w:t>Préambule :</w:t>
      </w:r>
      <w:bookmarkEnd w:id="2"/>
      <w:bookmarkEnd w:id="3"/>
      <w:bookmarkEnd w:id="4"/>
      <w:bookmarkEnd w:id="5"/>
      <w:bookmarkEnd w:id="6"/>
      <w:bookmarkEnd w:id="7"/>
    </w:p>
    <w:p w:rsidR="002146F2" w:rsidRPr="002146F2" w:rsidRDefault="002146F2" w:rsidP="002146F2">
      <w:pPr>
        <w:spacing w:after="0" w:line="240" w:lineRule="auto"/>
        <w:rPr>
          <w:rFonts w:ascii="Times New Roman" w:eastAsia="Calibri" w:hAnsi="Times New Roman" w:cs="Times New Roman"/>
          <w:sz w:val="24"/>
          <w:szCs w:val="24"/>
          <w:lang w:eastAsia="fr-FR"/>
        </w:rPr>
      </w:pPr>
    </w:p>
    <w:p w:rsidR="002146F2" w:rsidRPr="002146F2" w:rsidRDefault="002146F2" w:rsidP="002146F2">
      <w:pPr>
        <w:spacing w:after="0" w:line="240" w:lineRule="auto"/>
        <w:rPr>
          <w:rFonts w:ascii="Times New Roman" w:eastAsia="Calibri" w:hAnsi="Times New Roman" w:cs="Times New Roman"/>
          <w:sz w:val="24"/>
          <w:szCs w:val="24"/>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Times New Roman" w:eastAsia="Calibri" w:hAnsi="Times New Roman" w:cs="Times New Roman"/>
          <w:sz w:val="24"/>
          <w:szCs w:val="24"/>
          <w:lang w:eastAsia="fr-FR"/>
        </w:rPr>
        <w:tab/>
      </w:r>
      <w:r w:rsidRPr="002146F2">
        <w:rPr>
          <w:rFonts w:ascii="Verdana" w:eastAsia="Calibri" w:hAnsi="Verdana" w:cs="Times New Roman"/>
          <w:sz w:val="20"/>
          <w:szCs w:val="20"/>
          <w:lang w:eastAsia="fr-FR"/>
        </w:rPr>
        <w:t>L’article L.311.8 du Code de l’Action Sociale et des Familles fait obligation pour chaque établissement, service social ou médico-social, d’élaborer un Projet d’Etablissement ou de Service qui définit ses objectifs en matière de coordination, de coopération et d’évaluation des activités. Il doit préciser en outre la qualité des prestations, ainsi que les modalités d’organisation et de fonctionnement de l’institution.</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t>Ce projet est établi pour une durée de 5 ans, après consultation de la commission de participation et de la Commission de Surveillance de l’établissement. Au-delà des références légales, le projet d’établissement est un concept partagé, qui définit l’identité d’une institution et en assure sa visibilité dans une vision concertée, identifiée et contextualisée.</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t>Ce Projet d’Etablissement témoigne de la volonté d</w:t>
      </w:r>
      <w:r w:rsidR="00CE3DCA">
        <w:rPr>
          <w:rFonts w:ascii="Verdana" w:eastAsia="Calibri" w:hAnsi="Verdana" w:cs="Times New Roman"/>
          <w:sz w:val="20"/>
          <w:szCs w:val="20"/>
          <w:lang w:eastAsia="fr-FR"/>
        </w:rPr>
        <w:t>e la Maison Départementale de l’Enfance et de la Famille</w:t>
      </w:r>
      <w:r w:rsidRPr="002146F2">
        <w:rPr>
          <w:rFonts w:ascii="Verdana" w:eastAsia="Calibri" w:hAnsi="Verdana" w:cs="Times New Roman"/>
          <w:sz w:val="20"/>
          <w:szCs w:val="20"/>
          <w:lang w:eastAsia="fr-FR"/>
        </w:rPr>
        <w:t xml:space="preserve"> d’être à l’écoute des besoins de la population du département en matière de protection de l’enfance, pour lui apporter un service de qualité et de proximité. Il met en avant, de façon pérenne, la philosophie et les principes qui sous-tendent l’organisation de l’établissement. Il témoigne de sa vocation et de son ambition. C’est un outil de prospective, en capacité de décliner de façon opérationnelle et sur différents plans les orientations nationales, départementales et spécifiques </w:t>
      </w:r>
      <w:r w:rsidR="00CE3DCA">
        <w:rPr>
          <w:rFonts w:ascii="Verdana" w:eastAsia="Calibri" w:hAnsi="Verdana" w:cs="Times New Roman"/>
          <w:sz w:val="20"/>
          <w:szCs w:val="20"/>
          <w:lang w:eastAsia="fr-FR"/>
        </w:rPr>
        <w:t>à la Maison Départementale de l’Enfance et de la Famille</w:t>
      </w:r>
      <w:r w:rsidRPr="002146F2">
        <w:rPr>
          <w:rFonts w:ascii="Verdana" w:eastAsia="Calibri" w:hAnsi="Verdana" w:cs="Times New Roman"/>
          <w:sz w:val="20"/>
          <w:szCs w:val="20"/>
          <w:lang w:eastAsia="fr-FR"/>
        </w:rPr>
        <w:t>.</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t>Cet outil doit permettre de fédérer les professionnels de la structure sur les missions d’accueil et d’accompagnement des personnes confiées à l’établissement, et d’assurer la communication pour les usagers, les décideurs et l’ensemble des partenaires institutionnels.</w:t>
      </w: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t xml:space="preserve">Aussi, il va s’imposer comme le fil conducteur de notre action, garant de la mission de service public qui nous est confiée par le Président du Conseil Départemental. La spécificité </w:t>
      </w:r>
      <w:r w:rsidR="00CE3DCA">
        <w:rPr>
          <w:rFonts w:ascii="Verdana" w:eastAsia="Calibri" w:hAnsi="Verdana" w:cs="Times New Roman"/>
          <w:sz w:val="20"/>
          <w:szCs w:val="20"/>
          <w:lang w:eastAsia="fr-FR"/>
        </w:rPr>
        <w:t>de la Maison Départementale de l’Enfance et de la Famille</w:t>
      </w:r>
      <w:r w:rsidR="00CE3DCA" w:rsidRPr="002146F2">
        <w:rPr>
          <w:rFonts w:ascii="Verdana" w:eastAsia="Calibri" w:hAnsi="Verdana" w:cs="Times New Roman"/>
          <w:sz w:val="20"/>
          <w:szCs w:val="20"/>
          <w:lang w:eastAsia="fr-FR"/>
        </w:rPr>
        <w:t xml:space="preserve"> </w:t>
      </w:r>
      <w:r w:rsidRPr="002146F2">
        <w:rPr>
          <w:rFonts w:ascii="Verdana" w:eastAsia="Calibri" w:hAnsi="Verdana" w:cs="Times New Roman"/>
          <w:sz w:val="20"/>
          <w:szCs w:val="20"/>
          <w:lang w:eastAsia="fr-FR"/>
        </w:rPr>
        <w:t>dans sa mission d’accueil d’urgence, ne permet pas d’accueillir des mineurs en internat au-delà d’une durée de trois mois.</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t>Sa méthode d’élaboration et sa structuration en fait un document évolutif (dans la continuité des précédents travaux de 1983, 1994 et 2011), capable d’accompagner et de favoriser la dynamique interne de l’établissement, d’intégrer la démarche qualité et d’impliquer le personnel, les personnes accueillies et les partenaires dans une démarche projective.</w:t>
      </w: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t>Les pistes d’amélioration dégagées de l’évaluation interne menée en 2009/2010 et de l’évaluation externe effectuée en 2012 ainsi que le Schéma Départemental de Prévention et de Protection de l’Enfant et de la Famille pour les années 2010-2015 ont permis l’élaboration du projet d’établissement 2011-2016.</w:t>
      </w:r>
    </w:p>
    <w:p w:rsidR="002146F2" w:rsidRPr="002146F2" w:rsidRDefault="002146F2" w:rsidP="002146F2">
      <w:pPr>
        <w:spacing w:after="0" w:line="240" w:lineRule="auto"/>
        <w:jc w:val="both"/>
        <w:rPr>
          <w:rFonts w:ascii="Verdana" w:eastAsia="Calibri" w:hAnsi="Verdana" w:cs="Times New Roman"/>
          <w:color w:val="FF0000"/>
          <w:sz w:val="20"/>
          <w:szCs w:val="20"/>
          <w:lang w:eastAsia="fr-FR"/>
        </w:rPr>
      </w:pPr>
      <w:r w:rsidRPr="002146F2">
        <w:rPr>
          <w:rFonts w:ascii="Verdana" w:eastAsia="Calibri" w:hAnsi="Verdana" w:cs="Times New Roman"/>
          <w:sz w:val="20"/>
          <w:szCs w:val="20"/>
          <w:lang w:eastAsia="fr-FR"/>
        </w:rPr>
        <w:t xml:space="preserve">L’évaluation interne réalisée en 2015/2016, ainsi que les conclusions de l’ODPE, prélude au prochain Schéma Départemental de Prévention et de Protection de l’Enfant et de la Famille, viennent également étayer la formalisation du présent projet d’établissement et de son plan d’action. La participation du personnel et des personnes accueillies y a été active. </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t xml:space="preserve">Ce Projet d’Etablissement est donc un document porteur de sens et de méthode pour la pratique des professionnels. </w:t>
      </w:r>
    </w:p>
    <w:p w:rsidR="002146F2" w:rsidRPr="002146F2" w:rsidRDefault="002146F2" w:rsidP="002146F2">
      <w:pPr>
        <w:spacing w:after="0" w:line="240" w:lineRule="auto"/>
        <w:rPr>
          <w:rFonts w:ascii="Arial" w:eastAsia="Calibri" w:hAnsi="Arial" w:cs="Arial"/>
          <w:b/>
          <w:sz w:val="20"/>
          <w:szCs w:val="20"/>
          <w:lang w:eastAsia="fr-FR"/>
        </w:rPr>
        <w:sectPr w:rsidR="002146F2" w:rsidRPr="002146F2">
          <w:pgSz w:w="11906" w:h="16838"/>
          <w:pgMar w:top="1417" w:right="1417" w:bottom="1417" w:left="1417" w:header="708" w:footer="708" w:gutter="0"/>
          <w:cols w:space="708"/>
          <w:docGrid w:linePitch="360"/>
        </w:sectPr>
      </w:pPr>
    </w:p>
    <w:p w:rsidR="002146F2" w:rsidRPr="002146F2" w:rsidRDefault="002146F2" w:rsidP="002146F2">
      <w:pPr>
        <w:keepNext/>
        <w:keepLines/>
        <w:spacing w:before="480" w:after="0"/>
        <w:ind w:left="432" w:hanging="432"/>
        <w:outlineLvl w:val="0"/>
        <w:rPr>
          <w:rFonts w:ascii="Cambria" w:eastAsia="Calibri" w:hAnsi="Cambria" w:cs="Cambria"/>
          <w:b/>
          <w:bCs/>
          <w:color w:val="365F91"/>
          <w:sz w:val="44"/>
          <w:szCs w:val="44"/>
          <w:lang w:eastAsia="fr-FR"/>
        </w:rPr>
      </w:pPr>
      <w:bookmarkStart w:id="8" w:name="_Toc363138070"/>
      <w:bookmarkStart w:id="9" w:name="_Toc363140271"/>
      <w:bookmarkStart w:id="10" w:name="_Toc363222738"/>
      <w:bookmarkStart w:id="11" w:name="_Toc363222825"/>
      <w:bookmarkStart w:id="12" w:name="_Toc372188557"/>
      <w:bookmarkStart w:id="13" w:name="_Toc485908041"/>
      <w:r w:rsidRPr="002146F2">
        <w:rPr>
          <w:rFonts w:ascii="Cambria" w:eastAsia="Calibri" w:hAnsi="Cambria" w:cs="Cambria"/>
          <w:b/>
          <w:bCs/>
          <w:color w:val="365F91"/>
          <w:sz w:val="44"/>
          <w:szCs w:val="44"/>
          <w:lang w:eastAsia="fr-FR"/>
        </w:rPr>
        <w:lastRenderedPageBreak/>
        <w:t>PRESENTATION GENERALE</w:t>
      </w:r>
      <w:bookmarkEnd w:id="8"/>
      <w:bookmarkEnd w:id="9"/>
      <w:bookmarkEnd w:id="10"/>
      <w:bookmarkEnd w:id="11"/>
      <w:bookmarkEnd w:id="12"/>
      <w:bookmarkEnd w:id="13"/>
    </w:p>
    <w:p w:rsidR="002146F2" w:rsidRPr="002146F2" w:rsidRDefault="002146F2" w:rsidP="002146F2">
      <w:pPr>
        <w:spacing w:after="0" w:line="240" w:lineRule="auto"/>
        <w:rPr>
          <w:rFonts w:ascii="Arial" w:eastAsia="Calibri" w:hAnsi="Arial" w:cs="Arial"/>
          <w:b/>
          <w:color w:val="FF0000"/>
          <w:sz w:val="20"/>
          <w:szCs w:val="2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14" w:name="_Toc485908042"/>
      <w:r w:rsidRPr="002146F2">
        <w:rPr>
          <w:rFonts w:ascii="Cambria" w:eastAsia="Times New Roman" w:hAnsi="Cambria" w:cs="Times New Roman"/>
          <w:b/>
          <w:bCs/>
          <w:sz w:val="32"/>
          <w:szCs w:val="24"/>
          <w:lang w:eastAsia="fr-FR"/>
        </w:rPr>
        <w:t>Les valeurs</w:t>
      </w:r>
      <w:bookmarkEnd w:id="14"/>
    </w:p>
    <w:p w:rsidR="002146F2" w:rsidRPr="002146F2" w:rsidRDefault="002146F2" w:rsidP="002146F2">
      <w:pPr>
        <w:spacing w:after="0" w:line="240" w:lineRule="auto"/>
        <w:rPr>
          <w:rFonts w:ascii="Arial" w:eastAsia="Calibri" w:hAnsi="Arial" w:cs="Arial"/>
          <w:b/>
          <w:color w:val="FF0000"/>
          <w:sz w:val="20"/>
          <w:szCs w:val="20"/>
          <w:lang w:eastAsia="fr-FR"/>
        </w:rPr>
      </w:pP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La Maison Départemental de l’Enfance et de la Famille priorise l'intérêt de l'enfant et des personnes accueillies.</w:t>
      </w:r>
    </w:p>
    <w:p w:rsidR="002146F2" w:rsidRPr="002146F2" w:rsidRDefault="002146F2" w:rsidP="002146F2">
      <w:pPr>
        <w:spacing w:after="0" w:line="240" w:lineRule="auto"/>
        <w:rPr>
          <w:rFonts w:ascii="Arial" w:eastAsia="Calibri" w:hAnsi="Arial" w:cs="Arial"/>
          <w:b/>
          <w:color w:val="FF0000"/>
          <w:sz w:val="20"/>
          <w:szCs w:val="20"/>
          <w:lang w:eastAsia="fr-FR"/>
        </w:rPr>
      </w:pP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La Maison Départemental de l’Enfance et de la Famille affirme son attachement aux valeurs républicaines de laïcité, de démocratie et de solidarité. L’adhésion à ces valeurs implique que chaque enfant, adolescent, jeune adulte et sa famille proche ou élargie soient accueillis dans le respect de :</w:t>
      </w:r>
    </w:p>
    <w:p w:rsidR="002146F2" w:rsidRPr="002146F2" w:rsidRDefault="002146F2" w:rsidP="002146F2">
      <w:pPr>
        <w:spacing w:after="0" w:line="240" w:lineRule="auto"/>
        <w:ind w:left="1080"/>
        <w:jc w:val="both"/>
        <w:rPr>
          <w:rFonts w:ascii="Arial" w:eastAsia="Calibri" w:hAnsi="Arial" w:cs="Arial"/>
          <w:sz w:val="20"/>
          <w:szCs w:val="20"/>
          <w:lang w:eastAsia="fr-FR"/>
        </w:rPr>
      </w:pPr>
      <w:r w:rsidRPr="002146F2">
        <w:rPr>
          <w:rFonts w:ascii="Calibri" w:eastAsia="Calibri" w:hAnsi="Calibri" w:cs="Times New Roman"/>
          <w:noProof/>
          <w:lang w:eastAsia="fr-FR"/>
        </w:rPr>
        <mc:AlternateContent>
          <mc:Choice Requires="wps">
            <w:drawing>
              <wp:anchor distT="0" distB="0" distL="114300" distR="114300" simplePos="0" relativeHeight="251682816" behindDoc="0" locked="0" layoutInCell="1" allowOverlap="1" wp14:anchorId="367BDFE8" wp14:editId="494992E2">
                <wp:simplePos x="0" y="0"/>
                <wp:positionH relativeFrom="column">
                  <wp:posOffset>610870</wp:posOffset>
                </wp:positionH>
                <wp:positionV relativeFrom="paragraph">
                  <wp:posOffset>103505</wp:posOffset>
                </wp:positionV>
                <wp:extent cx="2400935" cy="896620"/>
                <wp:effectExtent l="0" t="0" r="0" b="0"/>
                <wp:wrapNone/>
                <wp:docPr id="145"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17" w:rsidRPr="00D4314C" w:rsidRDefault="000A2317" w:rsidP="002146F2">
                            <w:pPr>
                              <w:numPr>
                                <w:ilvl w:val="0"/>
                                <w:numId w:val="9"/>
                              </w:numPr>
                              <w:spacing w:after="0" w:line="240" w:lineRule="auto"/>
                              <w:jc w:val="right"/>
                              <w:rPr>
                                <w:rFonts w:ascii="Times New Roman" w:hAnsi="Times New Roman"/>
                                <w:sz w:val="24"/>
                                <w:szCs w:val="24"/>
                              </w:rPr>
                            </w:pPr>
                            <w:r w:rsidRPr="00D4314C">
                              <w:rPr>
                                <w:rFonts w:ascii="Times New Roman" w:hAnsi="Times New Roman"/>
                                <w:sz w:val="24"/>
                                <w:szCs w:val="24"/>
                              </w:rPr>
                              <w:t>l'</w:t>
                            </w:r>
                            <w:r w:rsidRPr="00D4314C">
                              <w:rPr>
                                <w:rFonts w:ascii="Times New Roman" w:hAnsi="Times New Roman"/>
                                <w:b/>
                                <w:sz w:val="32"/>
                                <w:szCs w:val="32"/>
                              </w:rPr>
                              <w:t>I</w:t>
                            </w:r>
                            <w:r w:rsidRPr="00D4314C">
                              <w:rPr>
                                <w:rFonts w:ascii="Times New Roman" w:hAnsi="Times New Roman"/>
                                <w:b/>
                                <w:sz w:val="24"/>
                                <w:szCs w:val="24"/>
                              </w:rPr>
                              <w:t>DENTITE</w:t>
                            </w:r>
                          </w:p>
                          <w:p w:rsidR="000A2317" w:rsidRPr="002B58EE" w:rsidRDefault="000A2317" w:rsidP="002146F2">
                            <w:pPr>
                              <w:jc w:val="both"/>
                              <w:rPr>
                                <w:rFonts w:ascii="Times New Roman" w:hAnsi="Times New Roman"/>
                                <w:i/>
                              </w:rPr>
                            </w:pPr>
                            <w:r w:rsidRPr="002B58EE">
                              <w:rPr>
                                <w:rFonts w:ascii="Times New Roman" w:hAnsi="Times New Roman"/>
                                <w:i/>
                              </w:rPr>
                              <w:t>Au sens large, pas seulement l’identité biologique mais aussi tout ce qui fait la singularité de la personne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48.1pt;margin-top:8.15pt;width:189.05pt;height:7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" filled="f" stroked="f">
                <v:textbox>
                  <w:txbxContent>
                    <w:p w:rsidR="000A2317" w:rsidRPr="00D4314C" w:rsidRDefault="000A2317" w:rsidP="002146F2">
                      <w:pPr>
                        <w:numPr>
                          <w:ilvl w:val="0"/>
                          <w:numId w:val="9"/>
                        </w:numPr>
                        <w:spacing w:after="0" w:line="240" w:lineRule="auto"/>
                        <w:jc w:val="right"/>
                        <w:rPr>
                          <w:rFonts w:ascii="Times New Roman" w:hAnsi="Times New Roman"/>
                          <w:sz w:val="24"/>
                          <w:szCs w:val="24"/>
                        </w:rPr>
                      </w:pPr>
                      <w:r w:rsidRPr="00D4314C">
                        <w:rPr>
                          <w:rFonts w:ascii="Times New Roman" w:hAnsi="Times New Roman"/>
                          <w:sz w:val="24"/>
                          <w:szCs w:val="24"/>
                        </w:rPr>
                        <w:t>l'</w:t>
                      </w:r>
                      <w:r w:rsidRPr="00D4314C">
                        <w:rPr>
                          <w:rFonts w:ascii="Times New Roman" w:hAnsi="Times New Roman"/>
                          <w:b/>
                          <w:sz w:val="32"/>
                          <w:szCs w:val="32"/>
                        </w:rPr>
                        <w:t>I</w:t>
                      </w:r>
                      <w:r w:rsidRPr="00D4314C">
                        <w:rPr>
                          <w:rFonts w:ascii="Times New Roman" w:hAnsi="Times New Roman"/>
                          <w:b/>
                          <w:sz w:val="24"/>
                          <w:szCs w:val="24"/>
                        </w:rPr>
                        <w:t>DENTITE</w:t>
                      </w:r>
                    </w:p>
                    <w:p w:rsidR="000A2317" w:rsidRPr="002B58EE" w:rsidRDefault="000A2317" w:rsidP="002146F2">
                      <w:pPr>
                        <w:jc w:val="both"/>
                        <w:rPr>
                          <w:rFonts w:ascii="Times New Roman" w:hAnsi="Times New Roman"/>
                          <w:i/>
                        </w:rPr>
                      </w:pPr>
                      <w:r w:rsidRPr="002B58EE">
                        <w:rPr>
                          <w:rFonts w:ascii="Times New Roman" w:hAnsi="Times New Roman"/>
                          <w:i/>
                        </w:rPr>
                        <w:t>Au sens large, pas seulement l’identité biologique mais aussi tout ce qui fait la singularité de la personne</w:t>
                      </w:r>
                    </w:p>
                  </w:txbxContent>
                </v:textbox>
              </v:shape>
            </w:pict>
          </mc:Fallback>
        </mc:AlternateContent>
      </w:r>
      <w:r w:rsidRPr="002146F2">
        <w:rPr>
          <w:rFonts w:ascii="Calibri" w:eastAsia="Calibri" w:hAnsi="Calibri" w:cs="Times New Roman"/>
          <w:noProof/>
          <w:lang w:eastAsia="fr-FR"/>
        </w:rPr>
        <mc:AlternateContent>
          <mc:Choice Requires="wps">
            <w:drawing>
              <wp:anchor distT="0" distB="0" distL="114300" distR="114300" simplePos="0" relativeHeight="251683840" behindDoc="0" locked="0" layoutInCell="1" allowOverlap="1" wp14:anchorId="2694CC82" wp14:editId="357659FD">
                <wp:simplePos x="0" y="0"/>
                <wp:positionH relativeFrom="column">
                  <wp:posOffset>-215265</wp:posOffset>
                </wp:positionH>
                <wp:positionV relativeFrom="paragraph">
                  <wp:posOffset>99060</wp:posOffset>
                </wp:positionV>
                <wp:extent cx="3086100" cy="1028700"/>
                <wp:effectExtent l="0" t="0" r="0" b="0"/>
                <wp:wrapSquare wrapText="bothSides"/>
                <wp:docPr id="16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17" w:rsidRDefault="000A2317" w:rsidP="002146F2">
                            <w:pPr>
                              <w:pStyle w:val="Corpsdetexte"/>
                              <w:numPr>
                                <w:ilvl w:val="0"/>
                                <w:numId w:val="8"/>
                              </w:numPr>
                              <w:jc w:val="left"/>
                            </w:pPr>
                            <w:r>
                              <w:t>l'</w:t>
                            </w:r>
                            <w:r>
                              <w:rPr>
                                <w:b/>
                                <w:sz w:val="32"/>
                                <w:szCs w:val="32"/>
                              </w:rPr>
                              <w:t>I</w:t>
                            </w:r>
                            <w:r>
                              <w:rPr>
                                <w:b/>
                              </w:rPr>
                              <w:t>NTEGRITE</w:t>
                            </w:r>
                            <w:r>
                              <w:t xml:space="preserve">, </w:t>
                            </w:r>
                          </w:p>
                          <w:p w:rsidR="000A2317" w:rsidRPr="0067434B" w:rsidRDefault="000A2317" w:rsidP="002146F2">
                            <w:pPr>
                              <w:pStyle w:val="Corpsdetexte"/>
                              <w:jc w:val="left"/>
                            </w:pPr>
                            <w:r w:rsidRPr="0067434B">
                              <w:t>C’est</w:t>
                            </w:r>
                            <w:r w:rsidRPr="0067434B">
                              <w:rPr>
                                <w:i/>
                                <w:sz w:val="22"/>
                                <w:szCs w:val="22"/>
                              </w:rPr>
                              <w:t>- à- dire la protection physique et psychologique de la personne contre les risques de l’environnement, les risques du fait d’autrui et du propre fait de la personne elle-même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7" type="#_x0000_t202" style="position:absolute;left:0;text-align:left;margin-left:-16.95pt;margin-top:7.8pt;width:243pt;height: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" filled="f" stroked="f">
                <v:textbox>
                  <w:txbxContent>
                    <w:p w:rsidR="000A2317" w:rsidRDefault="000A2317" w:rsidP="002146F2">
                      <w:pPr>
                        <w:pStyle w:val="Corpsdetexte"/>
                        <w:numPr>
                          <w:ilvl w:val="0"/>
                          <w:numId w:val="8"/>
                        </w:numPr>
                        <w:jc w:val="left"/>
                      </w:pPr>
                      <w:r>
                        <w:t>l'</w:t>
                      </w:r>
                      <w:r>
                        <w:rPr>
                          <w:b/>
                          <w:sz w:val="32"/>
                          <w:szCs w:val="32"/>
                        </w:rPr>
                        <w:t>I</w:t>
                      </w:r>
                      <w:r>
                        <w:rPr>
                          <w:b/>
                        </w:rPr>
                        <w:t>NTEGRITE</w:t>
                      </w:r>
                      <w:r>
                        <w:t xml:space="preserve">, </w:t>
                      </w:r>
                    </w:p>
                    <w:p w:rsidR="000A2317" w:rsidRPr="0067434B" w:rsidRDefault="000A2317" w:rsidP="002146F2">
                      <w:pPr>
                        <w:pStyle w:val="Corpsdetexte"/>
                        <w:jc w:val="left"/>
                      </w:pPr>
                      <w:r w:rsidRPr="0067434B">
                        <w:t>C’est</w:t>
                      </w:r>
                      <w:r w:rsidRPr="0067434B">
                        <w:rPr>
                          <w:i/>
                          <w:sz w:val="22"/>
                          <w:szCs w:val="22"/>
                        </w:rPr>
                        <w:t>- à- dire la protection physique et psychologique de la personne contre les risques de l’environnement, les risques du fait d’autrui et du propre fait de la personne elle-même</w:t>
                      </w:r>
                    </w:p>
                  </w:txbxContent>
                </v:textbox>
                <w10:wrap type="square"/>
              </v:shape>
            </w:pict>
          </mc:Fallback>
        </mc:AlternateContent>
      </w:r>
    </w:p>
    <w:p w:rsidR="002146F2" w:rsidRPr="002146F2" w:rsidRDefault="002146F2" w:rsidP="002146F2">
      <w:pPr>
        <w:spacing w:after="0" w:line="240" w:lineRule="auto"/>
        <w:ind w:left="1080"/>
        <w:jc w:val="both"/>
        <w:rPr>
          <w:rFonts w:ascii="Arial" w:eastAsia="Calibri" w:hAnsi="Arial" w:cs="Arial"/>
          <w:sz w:val="20"/>
          <w:szCs w:val="20"/>
          <w:lang w:eastAsia="fr-FR"/>
        </w:rPr>
      </w:pPr>
    </w:p>
    <w:p w:rsidR="002146F2" w:rsidRPr="002146F2" w:rsidRDefault="002146F2" w:rsidP="002146F2">
      <w:pPr>
        <w:spacing w:after="0" w:line="240" w:lineRule="auto"/>
        <w:ind w:left="1080"/>
        <w:jc w:val="both"/>
        <w:rPr>
          <w:rFonts w:ascii="Arial" w:eastAsia="Calibri" w:hAnsi="Arial" w:cs="Arial"/>
          <w:sz w:val="20"/>
          <w:szCs w:val="20"/>
          <w:lang w:eastAsia="fr-FR"/>
        </w:rPr>
      </w:pPr>
    </w:p>
    <w:p w:rsidR="002146F2" w:rsidRPr="002146F2" w:rsidRDefault="002146F2" w:rsidP="002146F2">
      <w:pPr>
        <w:spacing w:after="0" w:line="240" w:lineRule="auto"/>
        <w:jc w:val="both"/>
        <w:rPr>
          <w:rFonts w:ascii="Arial" w:eastAsia="Calibri" w:hAnsi="Arial" w:cs="Arial"/>
          <w:sz w:val="20"/>
          <w:szCs w:val="20"/>
          <w:lang w:eastAsia="fr-FR"/>
        </w:rPr>
      </w:pPr>
    </w:p>
    <w:p w:rsidR="002146F2" w:rsidRPr="002146F2" w:rsidRDefault="002146F2" w:rsidP="002146F2">
      <w:pPr>
        <w:spacing w:after="0" w:line="240" w:lineRule="auto"/>
        <w:ind w:left="708"/>
        <w:jc w:val="both"/>
        <w:rPr>
          <w:rFonts w:ascii="Arial" w:eastAsia="Calibri" w:hAnsi="Arial" w:cs="Arial"/>
          <w:sz w:val="20"/>
          <w:szCs w:val="20"/>
          <w:lang w:eastAsia="fr-FR"/>
        </w:rPr>
      </w:pPr>
    </w:p>
    <w:p w:rsidR="002146F2" w:rsidRPr="002146F2" w:rsidRDefault="002146F2" w:rsidP="002146F2">
      <w:pPr>
        <w:spacing w:after="0" w:line="240" w:lineRule="auto"/>
        <w:ind w:left="708"/>
        <w:jc w:val="both"/>
        <w:rPr>
          <w:rFonts w:ascii="Arial" w:eastAsia="Calibri" w:hAnsi="Arial" w:cs="Arial"/>
          <w:sz w:val="20"/>
          <w:szCs w:val="20"/>
          <w:lang w:eastAsia="fr-FR"/>
        </w:rPr>
      </w:pPr>
    </w:p>
    <w:p w:rsidR="002146F2" w:rsidRPr="002146F2" w:rsidRDefault="002146F2" w:rsidP="002146F2">
      <w:pPr>
        <w:spacing w:after="0" w:line="240" w:lineRule="auto"/>
        <w:jc w:val="both"/>
        <w:rPr>
          <w:rFonts w:ascii="Arial" w:eastAsia="Calibri" w:hAnsi="Arial" w:cs="Arial"/>
          <w:sz w:val="20"/>
          <w:szCs w:val="20"/>
          <w:lang w:eastAsia="fr-FR"/>
        </w:rPr>
      </w:pPr>
      <w:r w:rsidRPr="002146F2">
        <w:rPr>
          <w:rFonts w:ascii="Calibri" w:eastAsia="Calibri" w:hAnsi="Calibri" w:cs="Times New Roman"/>
          <w:noProof/>
          <w:lang w:eastAsia="fr-FR"/>
        </w:rPr>
        <mc:AlternateContent>
          <mc:Choice Requires="wps">
            <w:drawing>
              <wp:anchor distT="0" distB="0" distL="114300" distR="114300" simplePos="0" relativeHeight="251684864" behindDoc="0" locked="0" layoutInCell="1" allowOverlap="1" wp14:anchorId="310A3947" wp14:editId="70442285">
                <wp:simplePos x="0" y="0"/>
                <wp:positionH relativeFrom="column">
                  <wp:posOffset>-3206750</wp:posOffset>
                </wp:positionH>
                <wp:positionV relativeFrom="paragraph">
                  <wp:posOffset>669925</wp:posOffset>
                </wp:positionV>
                <wp:extent cx="3200400" cy="952500"/>
                <wp:effectExtent l="0" t="0" r="0" b="0"/>
                <wp:wrapSquare wrapText="bothSides"/>
                <wp:docPr id="167"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17" w:rsidRDefault="000A2317" w:rsidP="002146F2">
                            <w:pPr>
                              <w:pStyle w:val="Corpsdetexte"/>
                              <w:numPr>
                                <w:ilvl w:val="0"/>
                                <w:numId w:val="11"/>
                              </w:numPr>
                              <w:jc w:val="left"/>
                              <w:rPr>
                                <w:sz w:val="22"/>
                                <w:szCs w:val="22"/>
                              </w:rPr>
                            </w:pPr>
                            <w:r>
                              <w:rPr>
                                <w:szCs w:val="24"/>
                              </w:rPr>
                              <w:t xml:space="preserve">la </w:t>
                            </w:r>
                            <w:r w:rsidRPr="00353C8E">
                              <w:rPr>
                                <w:b/>
                                <w:sz w:val="32"/>
                                <w:szCs w:val="32"/>
                              </w:rPr>
                              <w:t>C</w:t>
                            </w:r>
                            <w:r w:rsidRPr="00353C8E">
                              <w:rPr>
                                <w:b/>
                                <w:szCs w:val="24"/>
                              </w:rPr>
                              <w:t>ITOYENNETE</w:t>
                            </w:r>
                            <w:r>
                              <w:rPr>
                                <w:b/>
                                <w:sz w:val="32"/>
                                <w:szCs w:val="32"/>
                              </w:rPr>
                              <w:t xml:space="preserve"> </w:t>
                            </w:r>
                            <w:r w:rsidRPr="00D4314C">
                              <w:rPr>
                                <w:szCs w:val="24"/>
                              </w:rPr>
                              <w:t>et la</w:t>
                            </w:r>
                            <w:r>
                              <w:rPr>
                                <w:b/>
                                <w:sz w:val="32"/>
                                <w:szCs w:val="32"/>
                              </w:rPr>
                              <w:t xml:space="preserve"> D</w:t>
                            </w:r>
                            <w:r>
                              <w:rPr>
                                <w:b/>
                                <w:szCs w:val="24"/>
                              </w:rPr>
                              <w:t>IGNITE</w:t>
                            </w:r>
                            <w:r>
                              <w:rPr>
                                <w:b/>
                                <w:bCs/>
                                <w:sz w:val="22"/>
                                <w:szCs w:val="22"/>
                              </w:rPr>
                              <w:t>,</w:t>
                            </w:r>
                            <w:r>
                              <w:rPr>
                                <w:sz w:val="22"/>
                                <w:szCs w:val="22"/>
                              </w:rPr>
                              <w:t xml:space="preserve"> </w:t>
                            </w:r>
                          </w:p>
                          <w:p w:rsidR="000A2317" w:rsidRPr="0067434B" w:rsidRDefault="000A2317" w:rsidP="002146F2">
                            <w:pPr>
                              <w:pStyle w:val="Corpsdetexte"/>
                              <w:jc w:val="left"/>
                              <w:rPr>
                                <w:i/>
                                <w:sz w:val="22"/>
                                <w:szCs w:val="22"/>
                              </w:rPr>
                            </w:pPr>
                            <w:r w:rsidRPr="0067434B">
                              <w:rPr>
                                <w:i/>
                                <w:sz w:val="22"/>
                                <w:szCs w:val="22"/>
                              </w:rPr>
                              <w:t>Reconnaissant ainsi pour toute personne l’affirmation des droits de tous et des obligations de chacun qui lui confèrent le statut de citoyen à part entière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8" type="#_x0000_t202" style="position:absolute;left:0;text-align:left;margin-left:-252.5pt;margin-top:52.75pt;width:252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" filled="f" stroked="f">
                <v:textbox>
                  <w:txbxContent>
                    <w:p w:rsidR="000A2317" w:rsidRDefault="000A2317" w:rsidP="002146F2">
                      <w:pPr>
                        <w:pStyle w:val="Corpsdetexte"/>
                        <w:numPr>
                          <w:ilvl w:val="0"/>
                          <w:numId w:val="11"/>
                        </w:numPr>
                        <w:jc w:val="left"/>
                        <w:rPr>
                          <w:sz w:val="22"/>
                          <w:szCs w:val="22"/>
                        </w:rPr>
                      </w:pPr>
                      <w:r>
                        <w:rPr>
                          <w:szCs w:val="24"/>
                        </w:rPr>
                        <w:t xml:space="preserve">la </w:t>
                      </w:r>
                      <w:r w:rsidRPr="00353C8E">
                        <w:rPr>
                          <w:b/>
                          <w:sz w:val="32"/>
                          <w:szCs w:val="32"/>
                        </w:rPr>
                        <w:t>C</w:t>
                      </w:r>
                      <w:r w:rsidRPr="00353C8E">
                        <w:rPr>
                          <w:b/>
                          <w:szCs w:val="24"/>
                        </w:rPr>
                        <w:t>ITOYENNETE</w:t>
                      </w:r>
                      <w:r>
                        <w:rPr>
                          <w:b/>
                          <w:sz w:val="32"/>
                          <w:szCs w:val="32"/>
                        </w:rPr>
                        <w:t xml:space="preserve"> </w:t>
                      </w:r>
                      <w:r w:rsidRPr="00D4314C">
                        <w:rPr>
                          <w:szCs w:val="24"/>
                        </w:rPr>
                        <w:t>et la</w:t>
                      </w:r>
                      <w:r>
                        <w:rPr>
                          <w:b/>
                          <w:sz w:val="32"/>
                          <w:szCs w:val="32"/>
                        </w:rPr>
                        <w:t xml:space="preserve"> D</w:t>
                      </w:r>
                      <w:r>
                        <w:rPr>
                          <w:b/>
                          <w:szCs w:val="24"/>
                        </w:rPr>
                        <w:t>IGNITE</w:t>
                      </w:r>
                      <w:r>
                        <w:rPr>
                          <w:b/>
                          <w:bCs/>
                          <w:sz w:val="22"/>
                          <w:szCs w:val="22"/>
                        </w:rPr>
                        <w:t>,</w:t>
                      </w:r>
                      <w:r>
                        <w:rPr>
                          <w:sz w:val="22"/>
                          <w:szCs w:val="22"/>
                        </w:rPr>
                        <w:t xml:space="preserve"> </w:t>
                      </w:r>
                    </w:p>
                    <w:p w:rsidR="000A2317" w:rsidRPr="0067434B" w:rsidRDefault="000A2317" w:rsidP="002146F2">
                      <w:pPr>
                        <w:pStyle w:val="Corpsdetexte"/>
                        <w:jc w:val="left"/>
                        <w:rPr>
                          <w:i/>
                          <w:sz w:val="22"/>
                          <w:szCs w:val="22"/>
                        </w:rPr>
                      </w:pPr>
                      <w:r w:rsidRPr="0067434B">
                        <w:rPr>
                          <w:i/>
                          <w:sz w:val="22"/>
                          <w:szCs w:val="22"/>
                        </w:rPr>
                        <w:t>Reconnaissant ainsi pour toute personne l’affirmation des droits de tous et des obligations de chacun qui lui confèrent le statut de citoyen à part entière</w:t>
                      </w:r>
                    </w:p>
                  </w:txbxContent>
                </v:textbox>
                <w10:wrap type="square"/>
              </v:shape>
            </w:pict>
          </mc:Fallback>
        </mc:AlternateContent>
      </w:r>
      <w:r w:rsidRPr="002146F2">
        <w:rPr>
          <w:rFonts w:ascii="Calibri" w:eastAsia="Calibri" w:hAnsi="Calibri" w:cs="Times New Roman"/>
          <w:noProof/>
          <w:lang w:eastAsia="fr-FR"/>
        </w:rPr>
        <mc:AlternateContent>
          <mc:Choice Requires="wps">
            <w:drawing>
              <wp:anchor distT="0" distB="0" distL="114300" distR="114300" simplePos="0" relativeHeight="251685888" behindDoc="0" locked="0" layoutInCell="1" allowOverlap="1" wp14:anchorId="00ED3E55" wp14:editId="287CF9A7">
                <wp:simplePos x="0" y="0"/>
                <wp:positionH relativeFrom="column">
                  <wp:posOffset>269875</wp:posOffset>
                </wp:positionH>
                <wp:positionV relativeFrom="paragraph">
                  <wp:posOffset>579755</wp:posOffset>
                </wp:positionV>
                <wp:extent cx="2743200" cy="1155700"/>
                <wp:effectExtent l="0" t="0" r="0" b="6350"/>
                <wp:wrapSquare wrapText="bothSides"/>
                <wp:docPr id="168"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17" w:rsidRDefault="000A2317" w:rsidP="002146F2">
                            <w:pPr>
                              <w:pStyle w:val="Corpsdetexte"/>
                              <w:numPr>
                                <w:ilvl w:val="0"/>
                                <w:numId w:val="12"/>
                              </w:numPr>
                              <w:jc w:val="right"/>
                            </w:pPr>
                            <w:r>
                              <w:t xml:space="preserve">la </w:t>
                            </w:r>
                            <w:r>
                              <w:rPr>
                                <w:b/>
                                <w:bCs/>
                                <w:sz w:val="32"/>
                                <w:szCs w:val="32"/>
                              </w:rPr>
                              <w:t>T</w:t>
                            </w:r>
                            <w:r>
                              <w:rPr>
                                <w:b/>
                                <w:bCs/>
                              </w:rPr>
                              <w:t>OLERANCE</w:t>
                            </w:r>
                            <w:r>
                              <w:t>,</w:t>
                            </w:r>
                          </w:p>
                          <w:p w:rsidR="000A2317" w:rsidRPr="0067434B" w:rsidRDefault="000A2317" w:rsidP="002146F2">
                            <w:pPr>
                              <w:pStyle w:val="Corpsdetexte"/>
                              <w:rPr>
                                <w:i/>
                                <w:sz w:val="22"/>
                                <w:szCs w:val="22"/>
                              </w:rPr>
                            </w:pPr>
                            <w:r w:rsidRPr="0067434B">
                              <w:rPr>
                                <w:i/>
                                <w:sz w:val="22"/>
                                <w:szCs w:val="22"/>
                              </w:rPr>
                              <w:t>C’est à dire le respect de la liberté d’opinion, d’expression, de culte, d’association pacifique dans la limite de l’ordre public et de la protection des droits et libertés d’autrui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left:0;text-align:left;margin-left:21.25pt;margin-top:45.65pt;width:3in;height: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" filled="f" stroked="f">
                <v:textbox>
                  <w:txbxContent>
                    <w:p w:rsidR="000A2317" w:rsidRDefault="000A2317" w:rsidP="002146F2">
                      <w:pPr>
                        <w:pStyle w:val="Corpsdetexte"/>
                        <w:numPr>
                          <w:ilvl w:val="0"/>
                          <w:numId w:val="12"/>
                        </w:numPr>
                        <w:jc w:val="right"/>
                      </w:pPr>
                      <w:r>
                        <w:t xml:space="preserve">la </w:t>
                      </w:r>
                      <w:r>
                        <w:rPr>
                          <w:b/>
                          <w:bCs/>
                          <w:sz w:val="32"/>
                          <w:szCs w:val="32"/>
                        </w:rPr>
                        <w:t>T</w:t>
                      </w:r>
                      <w:r>
                        <w:rPr>
                          <w:b/>
                          <w:bCs/>
                        </w:rPr>
                        <w:t>OLERANCE</w:t>
                      </w:r>
                      <w:r>
                        <w:t>,</w:t>
                      </w:r>
                    </w:p>
                    <w:p w:rsidR="000A2317" w:rsidRPr="0067434B" w:rsidRDefault="000A2317" w:rsidP="002146F2">
                      <w:pPr>
                        <w:pStyle w:val="Corpsdetexte"/>
                        <w:rPr>
                          <w:i/>
                          <w:sz w:val="22"/>
                          <w:szCs w:val="22"/>
                        </w:rPr>
                      </w:pPr>
                      <w:r w:rsidRPr="0067434B">
                        <w:rPr>
                          <w:i/>
                          <w:sz w:val="22"/>
                          <w:szCs w:val="22"/>
                        </w:rPr>
                        <w:t>C’est à dire le respect de la liberté d’opinion, d’expression, de culte, d’association pacifique dans la limite de l’ordre public et de la protection des droits et libertés d’autrui</w:t>
                      </w:r>
                    </w:p>
                  </w:txbxContent>
                </v:textbox>
                <w10:wrap type="square"/>
              </v:shape>
            </w:pict>
          </mc:Fallback>
        </mc:AlternateContent>
      </w:r>
      <w:r w:rsidRPr="002146F2">
        <w:rPr>
          <w:rFonts w:ascii="Calibri" w:eastAsia="Calibri" w:hAnsi="Calibri" w:cs="Times New Roman"/>
          <w:noProof/>
          <w:lang w:eastAsia="fr-FR"/>
        </w:rPr>
        <mc:AlternateContent>
          <mc:Choice Requires="wps">
            <w:drawing>
              <wp:anchor distT="0" distB="0" distL="114300" distR="114300" simplePos="0" relativeHeight="251686912" behindDoc="0" locked="0" layoutInCell="1" allowOverlap="1" wp14:anchorId="5D824D0A" wp14:editId="6AD26803">
                <wp:simplePos x="0" y="0"/>
                <wp:positionH relativeFrom="column">
                  <wp:posOffset>-3206750</wp:posOffset>
                </wp:positionH>
                <wp:positionV relativeFrom="paragraph">
                  <wp:posOffset>132080</wp:posOffset>
                </wp:positionV>
                <wp:extent cx="6057900" cy="660400"/>
                <wp:effectExtent l="0" t="0" r="0" b="6350"/>
                <wp:wrapSquare wrapText="bothSides"/>
                <wp:docPr id="169"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17" w:rsidRDefault="000A2317" w:rsidP="002146F2">
                            <w:pPr>
                              <w:pStyle w:val="Corpsdetexte"/>
                              <w:numPr>
                                <w:ilvl w:val="0"/>
                                <w:numId w:val="10"/>
                              </w:numPr>
                              <w:jc w:val="center"/>
                              <w:rPr>
                                <w:b/>
                                <w:bCs/>
                              </w:rPr>
                            </w:pPr>
                            <w:r>
                              <w:t xml:space="preserve">l'esprit de </w:t>
                            </w:r>
                            <w:r>
                              <w:rPr>
                                <w:b/>
                                <w:bCs/>
                                <w:sz w:val="32"/>
                                <w:szCs w:val="32"/>
                              </w:rPr>
                              <w:t>L</w:t>
                            </w:r>
                            <w:r w:rsidR="00980F74">
                              <w:rPr>
                                <w:b/>
                                <w:bCs/>
                              </w:rPr>
                              <w:t>AICITE</w:t>
                            </w:r>
                            <w:r>
                              <w:rPr>
                                <w:b/>
                                <w:bCs/>
                              </w:rPr>
                              <w:t>,</w:t>
                            </w:r>
                          </w:p>
                          <w:p w:rsidR="000A2317" w:rsidRPr="0067434B" w:rsidRDefault="000A2317" w:rsidP="002146F2">
                            <w:pPr>
                              <w:pStyle w:val="Corpsdetexte"/>
                              <w:jc w:val="center"/>
                              <w:rPr>
                                <w:i/>
                                <w:noProof/>
                                <w:sz w:val="22"/>
                                <w:szCs w:val="22"/>
                              </w:rPr>
                            </w:pPr>
                            <w:proofErr w:type="gramStart"/>
                            <w:r w:rsidRPr="0067434B">
                              <w:rPr>
                                <w:i/>
                                <w:sz w:val="22"/>
                                <w:szCs w:val="22"/>
                              </w:rPr>
                              <w:t>donc</w:t>
                            </w:r>
                            <w:proofErr w:type="gramEnd"/>
                            <w:r w:rsidRPr="0067434B">
                              <w:rPr>
                                <w:i/>
                                <w:sz w:val="22"/>
                                <w:szCs w:val="22"/>
                              </w:rPr>
                              <w:t xml:space="preserve"> de neutralité à l’égard des confessions religieuses notamment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0" type="#_x0000_t202" style="position:absolute;left:0;text-align:left;margin-left:-252.5pt;margin-top:10.4pt;width:477pt;height: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" filled="f" stroked="f">
                <v:textbox>
                  <w:txbxContent>
                    <w:p w:rsidR="000A2317" w:rsidRDefault="000A2317" w:rsidP="002146F2">
                      <w:pPr>
                        <w:pStyle w:val="Corpsdetexte"/>
                        <w:numPr>
                          <w:ilvl w:val="0"/>
                          <w:numId w:val="10"/>
                        </w:numPr>
                        <w:jc w:val="center"/>
                        <w:rPr>
                          <w:b/>
                          <w:bCs/>
                        </w:rPr>
                      </w:pPr>
                      <w:r>
                        <w:t xml:space="preserve">l'esprit de </w:t>
                      </w:r>
                      <w:r>
                        <w:rPr>
                          <w:b/>
                          <w:bCs/>
                          <w:sz w:val="32"/>
                          <w:szCs w:val="32"/>
                        </w:rPr>
                        <w:t>L</w:t>
                      </w:r>
                      <w:r w:rsidR="00980F74">
                        <w:rPr>
                          <w:b/>
                          <w:bCs/>
                        </w:rPr>
                        <w:t>AICITE</w:t>
                      </w:r>
                      <w:r>
                        <w:rPr>
                          <w:b/>
                          <w:bCs/>
                        </w:rPr>
                        <w:t>,</w:t>
                      </w:r>
                    </w:p>
                    <w:p w:rsidR="000A2317" w:rsidRPr="0067434B" w:rsidRDefault="000A2317" w:rsidP="002146F2">
                      <w:pPr>
                        <w:pStyle w:val="Corpsdetexte"/>
                        <w:jc w:val="center"/>
                        <w:rPr>
                          <w:i/>
                          <w:noProof/>
                          <w:sz w:val="22"/>
                          <w:szCs w:val="22"/>
                        </w:rPr>
                      </w:pPr>
                      <w:proofErr w:type="gramStart"/>
                      <w:r w:rsidRPr="0067434B">
                        <w:rPr>
                          <w:i/>
                          <w:sz w:val="22"/>
                          <w:szCs w:val="22"/>
                        </w:rPr>
                        <w:t>donc</w:t>
                      </w:r>
                      <w:proofErr w:type="gramEnd"/>
                      <w:r w:rsidRPr="0067434B">
                        <w:rPr>
                          <w:i/>
                          <w:sz w:val="22"/>
                          <w:szCs w:val="22"/>
                        </w:rPr>
                        <w:t xml:space="preserve"> de neutralité à l’égard des confessions religieuses notamment</w:t>
                      </w:r>
                    </w:p>
                  </w:txbxContent>
                </v:textbox>
                <w10:wrap type="square"/>
              </v:shape>
            </w:pict>
          </mc:Fallback>
        </mc:AlternateContent>
      </w:r>
    </w:p>
    <w:p w:rsidR="002146F2" w:rsidRPr="0031004B" w:rsidRDefault="002146F2" w:rsidP="0031004B">
      <w:pPr>
        <w:pStyle w:val="Paragraphedeliste"/>
        <w:tabs>
          <w:tab w:val="left" w:pos="720"/>
        </w:tabs>
        <w:spacing w:after="0" w:line="240" w:lineRule="auto"/>
        <w:ind w:left="900"/>
        <w:jc w:val="both"/>
        <w:rPr>
          <w:rFonts w:ascii="Verdana" w:hAnsi="Verdana" w:cs="Arial"/>
          <w:bCs/>
          <w:sz w:val="20"/>
          <w:szCs w:val="20"/>
          <w:lang w:eastAsia="fr-FR"/>
        </w:rPr>
      </w:pPr>
    </w:p>
    <w:p w:rsidR="0031004B" w:rsidRPr="0031004B" w:rsidRDefault="0031004B" w:rsidP="0031004B">
      <w:pPr>
        <w:pStyle w:val="Paragraphedeliste"/>
        <w:tabs>
          <w:tab w:val="left" w:pos="720"/>
        </w:tabs>
        <w:spacing w:after="0" w:line="240" w:lineRule="auto"/>
        <w:ind w:left="1440"/>
        <w:jc w:val="both"/>
        <w:rPr>
          <w:rFonts w:ascii="Verdana" w:hAnsi="Verdana" w:cs="Arial"/>
          <w:bCs/>
          <w:sz w:val="20"/>
          <w:szCs w:val="20"/>
          <w:lang w:eastAsia="fr-FR"/>
        </w:rPr>
      </w:pPr>
    </w:p>
    <w:p w:rsidR="002146F2" w:rsidRPr="002146F2" w:rsidRDefault="002146F2" w:rsidP="002146F2">
      <w:pPr>
        <w:tabs>
          <w:tab w:val="left" w:pos="720"/>
        </w:tabs>
        <w:spacing w:after="0" w:line="240" w:lineRule="auto"/>
        <w:ind w:firstLine="540"/>
        <w:jc w:val="both"/>
        <w:rPr>
          <w:rFonts w:ascii="Verdana" w:eastAsia="Calibri" w:hAnsi="Verdana" w:cs="Arial"/>
          <w:bCs/>
          <w:sz w:val="20"/>
          <w:szCs w:val="20"/>
          <w:lang w:eastAsia="fr-FR"/>
        </w:rPr>
      </w:pPr>
      <w:r w:rsidRPr="002146F2">
        <w:rPr>
          <w:rFonts w:ascii="Verdana" w:eastAsia="Calibri" w:hAnsi="Verdana" w:cs="Arial"/>
          <w:bCs/>
          <w:sz w:val="20"/>
          <w:szCs w:val="20"/>
          <w:lang w:eastAsia="fr-FR"/>
        </w:rPr>
        <w:t xml:space="preserve"> Ces valeurs qui s’inscrivent dans une philosophie humaniste, s’imposent à tous les professionnels impliqués dans l’action sociale et médico-sociale, afin de contribuer à une réponse adaptée aux besoins des usagers, tout le long de leur parcours à la MDEF.</w:t>
      </w:r>
    </w:p>
    <w:p w:rsidR="002146F2" w:rsidRPr="002146F2" w:rsidRDefault="002146F2" w:rsidP="002146F2">
      <w:pPr>
        <w:tabs>
          <w:tab w:val="left" w:pos="720"/>
        </w:tabs>
        <w:spacing w:after="0" w:line="240" w:lineRule="auto"/>
        <w:jc w:val="both"/>
        <w:rPr>
          <w:rFonts w:ascii="Verdana" w:eastAsia="Calibri" w:hAnsi="Verdana" w:cs="Arial"/>
          <w:bCs/>
          <w:sz w:val="20"/>
          <w:szCs w:val="20"/>
          <w:lang w:eastAsia="fr-FR"/>
        </w:rPr>
      </w:pPr>
      <w:r w:rsidRPr="002146F2">
        <w:rPr>
          <w:rFonts w:ascii="Verdana" w:eastAsia="Calibri" w:hAnsi="Verdana" w:cs="Arial"/>
          <w:bCs/>
          <w:sz w:val="20"/>
          <w:szCs w:val="20"/>
          <w:lang w:eastAsia="fr-FR"/>
        </w:rPr>
        <w:t>La mise en œuvre des missions de service public remplies par la MDEF est par ailleurs indissociable du respect des principes de continuité, d’égalité, de neutralité et d’adaptabilité.</w:t>
      </w:r>
    </w:p>
    <w:p w:rsidR="002146F2" w:rsidRPr="002146F2" w:rsidRDefault="002146F2" w:rsidP="002146F2">
      <w:pPr>
        <w:tabs>
          <w:tab w:val="left" w:pos="720"/>
        </w:tabs>
        <w:spacing w:after="0" w:line="240" w:lineRule="auto"/>
        <w:jc w:val="both"/>
        <w:rPr>
          <w:rFonts w:ascii="Verdana" w:eastAsia="Calibri" w:hAnsi="Verdana" w:cs="Arial"/>
          <w:bCs/>
          <w:sz w:val="20"/>
          <w:szCs w:val="20"/>
          <w:lang w:eastAsia="fr-FR"/>
        </w:rPr>
      </w:pPr>
    </w:p>
    <w:p w:rsidR="002146F2" w:rsidRPr="002146F2" w:rsidRDefault="002146F2" w:rsidP="002146F2">
      <w:pPr>
        <w:tabs>
          <w:tab w:val="left" w:pos="720"/>
        </w:tabs>
        <w:spacing w:after="0" w:line="240" w:lineRule="auto"/>
        <w:jc w:val="both"/>
        <w:rPr>
          <w:rFonts w:ascii="Verdana" w:eastAsia="Calibri" w:hAnsi="Verdana" w:cs="Arial"/>
          <w:bCs/>
          <w:sz w:val="20"/>
          <w:szCs w:val="20"/>
          <w:lang w:eastAsia="fr-FR"/>
        </w:rPr>
      </w:pPr>
      <w:r w:rsidRPr="002146F2">
        <w:rPr>
          <w:rFonts w:ascii="Verdana" w:eastAsia="Calibri" w:hAnsi="Verdana" w:cs="Arial"/>
          <w:bCs/>
          <w:sz w:val="20"/>
          <w:szCs w:val="20"/>
          <w:lang w:eastAsia="fr-FR"/>
        </w:rPr>
        <w:tab/>
        <w:t>Ce sont l’ensemble de ces valeurs ainsi que l’attachement au principe de solidarité qui animent et guident les réflexions et les actions des professionnels de la MDEF. Professionnels qui accompagnent un public dont il nécessaire de préciser les contours pour pouvoir définir leurs besoins et ainsi déterminer l’adéquation des réponses de la MDEF à ces besoins.</w:t>
      </w:r>
    </w:p>
    <w:p w:rsidR="002146F2" w:rsidRPr="002146F2" w:rsidRDefault="002146F2" w:rsidP="002146F2">
      <w:pPr>
        <w:spacing w:after="0" w:line="240" w:lineRule="auto"/>
        <w:rPr>
          <w:rFonts w:ascii="Arial" w:eastAsia="Calibri" w:hAnsi="Arial" w:cs="Arial"/>
          <w:b/>
          <w:color w:val="FF0000"/>
          <w:sz w:val="20"/>
          <w:szCs w:val="20"/>
          <w:lang w:eastAsia="fr-FR"/>
        </w:rPr>
      </w:pPr>
    </w:p>
    <w:p w:rsidR="002146F2" w:rsidRPr="002146F2" w:rsidRDefault="002146F2" w:rsidP="002146F2">
      <w:pPr>
        <w:spacing w:after="0" w:line="240" w:lineRule="auto"/>
        <w:rPr>
          <w:rFonts w:ascii="Arial" w:eastAsia="Calibri" w:hAnsi="Arial" w:cs="Arial"/>
          <w:b/>
          <w:color w:val="FF0000"/>
          <w:sz w:val="20"/>
          <w:szCs w:val="20"/>
          <w:lang w:eastAsia="fr-FR"/>
        </w:rPr>
      </w:pPr>
      <w:r w:rsidRPr="002146F2">
        <w:rPr>
          <w:rFonts w:ascii="Arial" w:eastAsia="Calibri" w:hAnsi="Arial" w:cs="Arial"/>
          <w:b/>
          <w:color w:val="FF0000"/>
          <w:sz w:val="20"/>
          <w:szCs w:val="20"/>
          <w:lang w:eastAsia="fr-FR"/>
        </w:rPr>
        <w:br w:type="page"/>
      </w:r>
    </w:p>
    <w:p w:rsidR="002146F2" w:rsidRPr="002146F2" w:rsidRDefault="002146F2" w:rsidP="002146F2">
      <w:pPr>
        <w:spacing w:after="0" w:line="240" w:lineRule="auto"/>
        <w:rPr>
          <w:rFonts w:ascii="Arial" w:eastAsia="Calibri" w:hAnsi="Arial" w:cs="Arial"/>
          <w:b/>
          <w:color w:val="FF0000"/>
          <w:sz w:val="20"/>
          <w:szCs w:val="2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15" w:name="_Toc363138071"/>
      <w:bookmarkStart w:id="16" w:name="_Toc363140272"/>
      <w:bookmarkStart w:id="17" w:name="_Toc363222739"/>
      <w:bookmarkStart w:id="18" w:name="_Toc372188558"/>
      <w:bookmarkStart w:id="19" w:name="_Toc485908043"/>
      <w:r w:rsidRPr="002146F2">
        <w:rPr>
          <w:rFonts w:ascii="Cambria" w:eastAsia="Times New Roman" w:hAnsi="Cambria" w:cs="Times New Roman"/>
          <w:b/>
          <w:bCs/>
          <w:sz w:val="32"/>
          <w:szCs w:val="24"/>
          <w:lang w:eastAsia="fr-FR"/>
        </w:rPr>
        <w:t>Cadre légal</w:t>
      </w:r>
      <w:bookmarkEnd w:id="15"/>
      <w:bookmarkEnd w:id="16"/>
      <w:bookmarkEnd w:id="17"/>
      <w:bookmarkEnd w:id="18"/>
      <w:bookmarkEnd w:id="19"/>
    </w:p>
    <w:p w:rsidR="0020799A" w:rsidRDefault="0020799A" w:rsidP="002146F2">
      <w:pPr>
        <w:spacing w:after="0" w:line="240" w:lineRule="auto"/>
        <w:ind w:firstLine="708"/>
        <w:jc w:val="both"/>
        <w:rPr>
          <w:rFonts w:ascii="Verdana" w:eastAsia="Calibri" w:hAnsi="Verdana" w:cs="Arial"/>
          <w:sz w:val="20"/>
          <w:szCs w:val="20"/>
          <w:lang w:eastAsia="fr-FR"/>
        </w:rPr>
      </w:pPr>
      <w:bookmarkStart w:id="20" w:name="_Toc363138072"/>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La Maison Départemental de l’Enfance et de la Famille s’inscrit dans le principe du respect des acquis des droits et libertés individuelles consacrés dans :</w:t>
      </w:r>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sym w:font="Wingdings" w:char="F0AB"/>
      </w:r>
      <w:r w:rsidRPr="002146F2">
        <w:rPr>
          <w:rFonts w:ascii="Verdana" w:eastAsia="Calibri" w:hAnsi="Verdana" w:cs="Arial"/>
          <w:sz w:val="20"/>
          <w:szCs w:val="20"/>
          <w:lang w:eastAsia="fr-FR"/>
        </w:rPr>
        <w:t xml:space="preserve"> </w:t>
      </w:r>
      <w:proofErr w:type="gramStart"/>
      <w:r w:rsidRPr="002146F2">
        <w:rPr>
          <w:rFonts w:ascii="Verdana" w:eastAsia="Calibri" w:hAnsi="Verdana" w:cs="Arial"/>
          <w:sz w:val="20"/>
          <w:szCs w:val="20"/>
          <w:lang w:eastAsia="fr-FR"/>
        </w:rPr>
        <w:t>la</w:t>
      </w:r>
      <w:proofErr w:type="gramEnd"/>
      <w:r w:rsidRPr="002146F2">
        <w:rPr>
          <w:rFonts w:ascii="Verdana" w:eastAsia="Calibri" w:hAnsi="Verdana" w:cs="Arial"/>
          <w:sz w:val="20"/>
          <w:szCs w:val="20"/>
          <w:lang w:eastAsia="fr-FR"/>
        </w:rPr>
        <w:t xml:space="preserve"> Constitution du 4 octobre 1958,</w:t>
      </w:r>
    </w:p>
    <w:p w:rsidR="002146F2" w:rsidRPr="002146F2" w:rsidRDefault="002146F2" w:rsidP="002146F2">
      <w:pPr>
        <w:tabs>
          <w:tab w:val="left" w:pos="2655"/>
        </w:tabs>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sym w:font="Wingdings" w:char="F0AB"/>
      </w:r>
      <w:r w:rsidRPr="002146F2">
        <w:rPr>
          <w:rFonts w:ascii="Verdana" w:eastAsia="Calibri" w:hAnsi="Verdana" w:cs="Arial"/>
          <w:sz w:val="20"/>
          <w:szCs w:val="20"/>
          <w:lang w:eastAsia="fr-FR"/>
        </w:rPr>
        <w:t xml:space="preserve"> </w:t>
      </w:r>
      <w:proofErr w:type="gramStart"/>
      <w:r w:rsidRPr="002146F2">
        <w:rPr>
          <w:rFonts w:ascii="Verdana" w:eastAsia="Calibri" w:hAnsi="Verdana" w:cs="Arial"/>
          <w:sz w:val="20"/>
          <w:szCs w:val="20"/>
          <w:lang w:eastAsia="fr-FR"/>
        </w:rPr>
        <w:t>la</w:t>
      </w:r>
      <w:proofErr w:type="gramEnd"/>
      <w:r w:rsidRPr="002146F2">
        <w:rPr>
          <w:rFonts w:ascii="Verdana" w:eastAsia="Calibri" w:hAnsi="Verdana" w:cs="Arial"/>
          <w:sz w:val="20"/>
          <w:szCs w:val="20"/>
          <w:lang w:eastAsia="fr-FR"/>
        </w:rPr>
        <w:t xml:space="preserve"> Charte des droits et libertés de la personne accueillie (article L311-4 du Code de l'Action sociale et des familles)</w:t>
      </w:r>
    </w:p>
    <w:p w:rsidR="002146F2" w:rsidRPr="002146F2" w:rsidRDefault="002146F2" w:rsidP="002146F2">
      <w:pPr>
        <w:tabs>
          <w:tab w:val="left" w:pos="2655"/>
        </w:tabs>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sym w:font="Wingdings" w:char="F0AB"/>
      </w:r>
      <w:r w:rsidRPr="002146F2">
        <w:rPr>
          <w:rFonts w:ascii="Verdana" w:eastAsia="Calibri" w:hAnsi="Verdana" w:cs="Arial"/>
          <w:sz w:val="20"/>
          <w:szCs w:val="20"/>
          <w:lang w:eastAsia="fr-FR"/>
        </w:rPr>
        <w:t xml:space="preserve"> </w:t>
      </w:r>
      <w:proofErr w:type="gramStart"/>
      <w:r w:rsidRPr="002146F2">
        <w:rPr>
          <w:rFonts w:ascii="Verdana" w:eastAsia="Calibri" w:hAnsi="Verdana" w:cs="Arial"/>
          <w:sz w:val="20"/>
          <w:szCs w:val="20"/>
          <w:lang w:eastAsia="fr-FR"/>
        </w:rPr>
        <w:t>la</w:t>
      </w:r>
      <w:proofErr w:type="gramEnd"/>
      <w:r w:rsidRPr="002146F2">
        <w:rPr>
          <w:rFonts w:ascii="Verdana" w:eastAsia="Calibri" w:hAnsi="Verdana" w:cs="Arial"/>
          <w:sz w:val="20"/>
          <w:szCs w:val="20"/>
          <w:lang w:eastAsia="fr-FR"/>
        </w:rPr>
        <w:t xml:space="preserve"> Convention Internationale des Droits de l’Enfant du 20 novembre 1989</w:t>
      </w: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21" w:name="_Toc485908044"/>
      <w:r w:rsidRPr="002146F2">
        <w:rPr>
          <w:rFonts w:ascii="Cambria" w:eastAsia="Times New Roman" w:hAnsi="Cambria" w:cs="Arial"/>
          <w:b/>
          <w:bCs/>
          <w:sz w:val="28"/>
          <w:szCs w:val="28"/>
          <w:u w:val="single"/>
          <w:lang w:eastAsia="fr-FR"/>
        </w:rPr>
        <w:t>Cadre statutaire</w:t>
      </w:r>
      <w:bookmarkEnd w:id="20"/>
      <w:bookmarkEnd w:id="21"/>
    </w:p>
    <w:p w:rsidR="002146F2" w:rsidRPr="002146F2" w:rsidRDefault="002146F2" w:rsidP="002146F2">
      <w:pPr>
        <w:rPr>
          <w:rFonts w:ascii="Calibri" w:eastAsia="Calibri" w:hAnsi="Calibri" w:cs="Times New Roman"/>
          <w:lang w:eastAsia="fr-FR"/>
        </w:rPr>
      </w:pPr>
    </w:p>
    <w:p w:rsidR="002146F2" w:rsidRPr="002146F2" w:rsidRDefault="002146F2" w:rsidP="002146F2">
      <w:pPr>
        <w:spacing w:after="0" w:line="240" w:lineRule="auto"/>
        <w:ind w:firstLine="708"/>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 xml:space="preserve">La Maison Départementale de l’Enfance et de la Famille est un établissement public social non autonome du département de l’Aveyron. Elle est dotée d’une commission de surveillance nommée par le président du conseil départemental. (Article L315-8 du CASF) </w:t>
      </w:r>
    </w:p>
    <w:p w:rsidR="002146F2" w:rsidRPr="002146F2" w:rsidRDefault="002146F2" w:rsidP="002146F2">
      <w:pPr>
        <w:spacing w:after="0" w:line="240" w:lineRule="auto"/>
        <w:ind w:firstLine="708"/>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 xml:space="preserve">La création, la transformation ou l'extension de l'établissement ou de ses services sont soumises à l'autorisation du Président du Conseil Départemental. </w:t>
      </w: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22" w:name="_Toc363138073"/>
      <w:bookmarkStart w:id="23" w:name="_Toc485908045"/>
      <w:r w:rsidRPr="002146F2">
        <w:rPr>
          <w:rFonts w:ascii="Cambria" w:eastAsia="Times New Roman" w:hAnsi="Cambria" w:cs="Arial"/>
          <w:b/>
          <w:bCs/>
          <w:sz w:val="28"/>
          <w:szCs w:val="28"/>
          <w:u w:val="single"/>
          <w:lang w:eastAsia="fr-FR"/>
        </w:rPr>
        <w:t>Cadre juridique</w:t>
      </w:r>
      <w:bookmarkEnd w:id="22"/>
      <w:bookmarkEnd w:id="23"/>
    </w:p>
    <w:p w:rsidR="002146F2" w:rsidRPr="002146F2" w:rsidRDefault="002146F2" w:rsidP="002146F2">
      <w:pPr>
        <w:spacing w:after="0" w:line="240" w:lineRule="auto"/>
        <w:ind w:firstLine="540"/>
        <w:jc w:val="both"/>
        <w:rPr>
          <w:rFonts w:ascii="Times New Roman" w:eastAsia="Calibri" w:hAnsi="Times New Roman" w:cs="Times New Roman"/>
          <w:sz w:val="24"/>
          <w:szCs w:val="24"/>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La MDEF reçoit des bénéficiaires de l’Aide Sociale à l’Enfance sur décision :</w:t>
      </w:r>
    </w:p>
    <w:p w:rsidR="002146F2" w:rsidRPr="002146F2" w:rsidRDefault="002146F2" w:rsidP="002146F2">
      <w:pPr>
        <w:numPr>
          <w:ilvl w:val="0"/>
          <w:numId w:val="14"/>
        </w:num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Administrative lorsque « </w:t>
      </w:r>
      <w:r w:rsidRPr="002146F2">
        <w:rPr>
          <w:rFonts w:ascii="Verdana" w:eastAsia="Calibri" w:hAnsi="Verdana" w:cs="Times New Roman"/>
          <w:i/>
          <w:sz w:val="20"/>
          <w:szCs w:val="20"/>
          <w:lang w:eastAsia="fr-FR"/>
        </w:rPr>
        <w:t>les mineurs qui ne peuvent demeurer provisoirement dans leur milieu de vie habituel et dont la situation requiert un accueil à temps complet ou partiel, modulable selon leurs besoins, en particulier de stabilité affective, ainsi que les mineurs rencontrant des difficultés particulières nécessitant un accueil spécialisé, familial ou dans un établissement ou dans un service</w:t>
      </w:r>
      <w:r w:rsidRPr="002146F2">
        <w:rPr>
          <w:rFonts w:ascii="Verdana" w:eastAsia="Calibri" w:hAnsi="Verdana" w:cs="Times New Roman"/>
          <w:sz w:val="20"/>
          <w:szCs w:val="20"/>
          <w:lang w:eastAsia="fr-FR"/>
        </w:rPr>
        <w:t> » ou « les femmes enceintes et les mères isolées avec leurs enfants de moins de trois ans qui ont besoin d’un soutien matériel et psychologique, notamment parce qu’elles sont sans domicile ». (art. L 222.5 4</w:t>
      </w:r>
      <w:r w:rsidRPr="002146F2">
        <w:rPr>
          <w:rFonts w:ascii="Verdana" w:eastAsia="Calibri" w:hAnsi="Verdana" w:cs="Times New Roman"/>
          <w:sz w:val="20"/>
          <w:szCs w:val="20"/>
          <w:vertAlign w:val="superscript"/>
          <w:lang w:eastAsia="fr-FR"/>
        </w:rPr>
        <w:t>ième</w:t>
      </w:r>
      <w:r w:rsidRPr="002146F2">
        <w:rPr>
          <w:rFonts w:ascii="Verdana" w:eastAsia="Calibri" w:hAnsi="Verdana" w:cs="Times New Roman"/>
          <w:sz w:val="20"/>
          <w:szCs w:val="20"/>
          <w:lang w:eastAsia="fr-FR"/>
        </w:rPr>
        <w:t xml:space="preserve"> du Code de l’action sociale et des familles). Ces mesures sont alors contractualisées (accueil provisoire).</w:t>
      </w:r>
    </w:p>
    <w:p w:rsidR="002146F2" w:rsidRPr="002146F2" w:rsidRDefault="002146F2" w:rsidP="002146F2">
      <w:pPr>
        <w:numPr>
          <w:ilvl w:val="0"/>
          <w:numId w:val="14"/>
        </w:num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L’accueil des MNA pour une évaluation sous 5 jours</w:t>
      </w:r>
    </w:p>
    <w:p w:rsidR="002146F2" w:rsidRPr="002146F2" w:rsidRDefault="002146F2" w:rsidP="002146F2">
      <w:pPr>
        <w:spacing w:after="0" w:line="240" w:lineRule="auto"/>
        <w:ind w:left="1020"/>
        <w:jc w:val="both"/>
        <w:rPr>
          <w:rFonts w:ascii="Verdana" w:eastAsia="Calibri" w:hAnsi="Verdana" w:cs="Times New Roman"/>
          <w:sz w:val="20"/>
          <w:szCs w:val="20"/>
          <w:lang w:eastAsia="fr-FR"/>
        </w:rPr>
      </w:pPr>
    </w:p>
    <w:p w:rsidR="002146F2" w:rsidRPr="002146F2" w:rsidRDefault="002146F2" w:rsidP="002146F2">
      <w:pPr>
        <w:numPr>
          <w:ilvl w:val="0"/>
          <w:numId w:val="14"/>
        </w:num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Judiciaire suite à une mesure d’Ordonnance de placement provisoire du Procureur car La Maison Départemental de l’Enfance et de la Famille (MDEF) a vocation à accueillir en urgence (ou de manière préparée éventuellement) dès lors qu’un «</w:t>
      </w:r>
      <w:r w:rsidRPr="002146F2">
        <w:rPr>
          <w:rFonts w:ascii="Verdana" w:eastAsia="Calibri" w:hAnsi="Verdana" w:cs="Times New Roman"/>
          <w:i/>
          <w:iCs/>
          <w:sz w:val="20"/>
          <w:szCs w:val="20"/>
          <w:lang w:eastAsia="fr-FR"/>
        </w:rPr>
        <w:t> mineur est en danger au sens de l’article 375 du Code civil</w:t>
      </w:r>
      <w:r w:rsidRPr="002146F2">
        <w:rPr>
          <w:rFonts w:ascii="Verdana" w:eastAsia="Calibri" w:hAnsi="Verdana" w:cs="Times New Roman"/>
          <w:sz w:val="20"/>
          <w:szCs w:val="20"/>
          <w:lang w:eastAsia="fr-FR"/>
        </w:rPr>
        <w:t xml:space="preserve"> » (article 226-4 du CASF), c'est-à-dire : «  </w:t>
      </w:r>
      <w:r w:rsidRPr="002146F2">
        <w:rPr>
          <w:rFonts w:ascii="Verdana" w:eastAsia="Calibri" w:hAnsi="Verdana" w:cs="Times New Roman"/>
          <w:bCs/>
          <w:i/>
          <w:iCs/>
          <w:sz w:val="20"/>
          <w:szCs w:val="20"/>
          <w:lang w:eastAsia="fr-FR"/>
        </w:rPr>
        <w:t>si la santé, la sécurité ou la moralité d’un mineur non émancipé sont en danger, ou si les conditions de son éducation ou de son développement physique, affectif, intellectuel et social sont gravement compromises»</w:t>
      </w:r>
      <w:r w:rsidRPr="002146F2">
        <w:rPr>
          <w:rFonts w:ascii="Verdana" w:eastAsia="Calibri" w:hAnsi="Verdana" w:cs="Times New Roman"/>
          <w:bCs/>
          <w:sz w:val="20"/>
          <w:szCs w:val="20"/>
          <w:lang w:eastAsia="fr-FR"/>
        </w:rPr>
        <w:t xml:space="preserve"> (Article 375 du Code civil) ; faisant suite à une ordonnance de placement</w:t>
      </w:r>
      <w:r w:rsidRPr="002146F2">
        <w:rPr>
          <w:rFonts w:ascii="Verdana" w:eastAsia="Calibri" w:hAnsi="Verdana" w:cs="Times New Roman"/>
          <w:sz w:val="20"/>
          <w:szCs w:val="20"/>
          <w:lang w:eastAsia="fr-FR"/>
        </w:rPr>
        <w:t xml:space="preserve"> du Juge des enfants qui confie le jeune à l’Aide Sociale de l’Aveyron.</w:t>
      </w:r>
    </w:p>
    <w:p w:rsidR="002146F2" w:rsidRPr="002146F2" w:rsidRDefault="002146F2" w:rsidP="002146F2">
      <w:pPr>
        <w:spacing w:after="0" w:line="240" w:lineRule="auto"/>
        <w:ind w:left="1020"/>
        <w:jc w:val="both"/>
        <w:rPr>
          <w:rFonts w:ascii="Verdana" w:eastAsia="Calibri" w:hAnsi="Verdana" w:cs="Times New Roman"/>
          <w:sz w:val="20"/>
          <w:szCs w:val="20"/>
          <w:lang w:eastAsia="fr-FR"/>
        </w:rPr>
      </w:pPr>
    </w:p>
    <w:p w:rsidR="002146F2" w:rsidRPr="002146F2" w:rsidRDefault="002146F2" w:rsidP="002146F2">
      <w:pPr>
        <w:spacing w:after="0" w:line="240" w:lineRule="auto"/>
        <w:ind w:left="1020"/>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 xml:space="preserve">Par ailleurs l’article L223-2 du Code de l’action sociale permet également, sur décision du Président du Conseil Départemental après information au Procureur et à l’autorité parentale, l’accueil de mineurs durant une durée maximale de 72 heures avant une éventuelle saisine de l’autorité judiciaire si l’autorité parentale ne peut recueillir le mineur au terme du délai. </w:t>
      </w:r>
    </w:p>
    <w:p w:rsidR="002146F2" w:rsidRPr="002146F2" w:rsidRDefault="002146F2" w:rsidP="002146F2">
      <w:pPr>
        <w:spacing w:after="0" w:line="240" w:lineRule="auto"/>
        <w:ind w:left="1020"/>
        <w:jc w:val="both"/>
        <w:rPr>
          <w:rFonts w:ascii="Verdana" w:eastAsia="Calibri" w:hAnsi="Verdana" w:cs="Times New Roman"/>
          <w:color w:val="0000FF"/>
          <w:sz w:val="20"/>
          <w:szCs w:val="20"/>
          <w:lang w:eastAsia="fr-FR"/>
        </w:rPr>
      </w:pPr>
    </w:p>
    <w:p w:rsidR="002146F2" w:rsidRPr="002146F2" w:rsidRDefault="002146F2" w:rsidP="002146F2">
      <w:pPr>
        <w:spacing w:after="0" w:line="240" w:lineRule="auto"/>
        <w:ind w:firstLine="360"/>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L’établissement est également habilité à effectuer des suivis à domicile (AED, AEMO et évaluation).</w:t>
      </w:r>
    </w:p>
    <w:p w:rsidR="002146F2" w:rsidRPr="002146F2" w:rsidRDefault="002146F2" w:rsidP="002146F2">
      <w:pPr>
        <w:spacing w:after="0" w:line="240" w:lineRule="auto"/>
        <w:ind w:firstLine="540"/>
        <w:jc w:val="both"/>
        <w:rPr>
          <w:rFonts w:ascii="Verdana" w:eastAsia="Calibri" w:hAnsi="Verdana" w:cs="Times New Roman"/>
          <w:sz w:val="20"/>
          <w:szCs w:val="20"/>
          <w:lang w:eastAsia="fr-FR"/>
        </w:rPr>
      </w:pPr>
    </w:p>
    <w:p w:rsidR="00BE7C33" w:rsidRDefault="002146F2" w:rsidP="002146F2">
      <w:pPr>
        <w:spacing w:after="0" w:line="240" w:lineRule="auto"/>
        <w:ind w:firstLine="540"/>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r>
    </w:p>
    <w:p w:rsidR="00BE7C33" w:rsidRDefault="00BE7C33" w:rsidP="002146F2">
      <w:pPr>
        <w:spacing w:after="0" w:line="240" w:lineRule="auto"/>
        <w:ind w:firstLine="540"/>
        <w:jc w:val="both"/>
        <w:rPr>
          <w:rFonts w:ascii="Verdana" w:eastAsia="Calibri" w:hAnsi="Verdana" w:cs="Times New Roman"/>
          <w:sz w:val="20"/>
          <w:szCs w:val="20"/>
          <w:lang w:eastAsia="fr-FR"/>
        </w:rPr>
      </w:pPr>
    </w:p>
    <w:p w:rsidR="002146F2" w:rsidRPr="002146F2" w:rsidRDefault="002146F2" w:rsidP="002146F2">
      <w:pPr>
        <w:spacing w:after="0" w:line="240" w:lineRule="auto"/>
        <w:ind w:firstLine="540"/>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Les missions de l'établissement entrent dans le cadre de la Loi n°2002-2 du 2 janvier 2002 rénovant l’action sociale et médico-sociale, de la Loi n° 2007-293 du 5 mars 2007 réformant la protection de l'Enfance et de la loi du 4 mars 2016 relative à la protection de l’enfant.</w:t>
      </w:r>
    </w:p>
    <w:p w:rsidR="00BE7C33" w:rsidRDefault="00BE7C33"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24" w:name="_Toc363138074"/>
      <w:bookmarkStart w:id="25" w:name="_Toc485908046"/>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r w:rsidRPr="002146F2">
        <w:rPr>
          <w:rFonts w:ascii="Cambria" w:eastAsia="Times New Roman" w:hAnsi="Cambria" w:cs="Arial"/>
          <w:b/>
          <w:bCs/>
          <w:sz w:val="28"/>
          <w:szCs w:val="28"/>
          <w:u w:val="single"/>
          <w:lang w:eastAsia="fr-FR"/>
        </w:rPr>
        <w:t>Habilitation</w:t>
      </w:r>
      <w:bookmarkEnd w:id="24"/>
      <w:bookmarkEnd w:id="25"/>
    </w:p>
    <w:p w:rsidR="002146F2" w:rsidRPr="002146F2" w:rsidRDefault="002146F2" w:rsidP="002146F2">
      <w:pPr>
        <w:spacing w:after="0" w:line="240" w:lineRule="auto"/>
        <w:outlineLvl w:val="3"/>
        <w:rPr>
          <w:rFonts w:ascii="Times New Roman" w:eastAsia="Calibri" w:hAnsi="Times New Roman" w:cs="Times New Roman"/>
          <w:b/>
          <w:sz w:val="24"/>
          <w:szCs w:val="24"/>
          <w:u w:val="single"/>
          <w:lang w:eastAsia="fr-FR"/>
        </w:rPr>
      </w:pPr>
    </w:p>
    <w:p w:rsidR="002146F2" w:rsidRPr="002146F2" w:rsidRDefault="002146F2" w:rsidP="002146F2">
      <w:pPr>
        <w:spacing w:after="0" w:line="240" w:lineRule="auto"/>
        <w:jc w:val="both"/>
        <w:outlineLvl w:val="3"/>
        <w:rPr>
          <w:rFonts w:ascii="Verdana" w:eastAsia="Calibri" w:hAnsi="Verdana" w:cs="Times New Roman"/>
          <w:b/>
          <w:sz w:val="20"/>
          <w:szCs w:val="20"/>
          <w:u w:val="single"/>
          <w:lang w:eastAsia="fr-FR"/>
        </w:rPr>
      </w:pPr>
      <w:r w:rsidRPr="002146F2">
        <w:rPr>
          <w:rFonts w:ascii="Times New Roman" w:eastAsia="Calibri" w:hAnsi="Times New Roman" w:cs="Times New Roman"/>
          <w:sz w:val="24"/>
          <w:szCs w:val="24"/>
          <w:lang w:eastAsia="fr-FR"/>
        </w:rPr>
        <w:tab/>
      </w:r>
      <w:r w:rsidRPr="002146F2">
        <w:rPr>
          <w:rFonts w:ascii="Verdana" w:eastAsia="Calibri" w:hAnsi="Verdana" w:cs="Times New Roman"/>
          <w:sz w:val="20"/>
          <w:szCs w:val="20"/>
          <w:lang w:eastAsia="fr-FR"/>
        </w:rPr>
        <w:t>L'établissement est habilité à recevoir des bénéficiaires de l'Aide Sociale à l'Enfance au titre de l’assistance éducative. Les personnes accueillies sont en priorité issues du département de l’Aveyron.</w:t>
      </w: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La dernière habilitation a été renouvelée 23 mars 2015 pour 15 ans.</w:t>
      </w:r>
    </w:p>
    <w:p w:rsidR="002146F2" w:rsidRPr="002146F2" w:rsidRDefault="002146F2" w:rsidP="002146F2">
      <w:pPr>
        <w:spacing w:after="0" w:line="240" w:lineRule="auto"/>
        <w:rPr>
          <w:rFonts w:ascii="Arial" w:eastAsia="Calibri" w:hAnsi="Arial" w:cs="Arial"/>
          <w:b/>
          <w:sz w:val="20"/>
          <w:szCs w:val="20"/>
          <w:lang w:eastAsia="fr-FR"/>
        </w:rPr>
      </w:pPr>
    </w:p>
    <w:p w:rsidR="002146F2" w:rsidRPr="002146F2" w:rsidRDefault="002146F2" w:rsidP="002146F2">
      <w:pPr>
        <w:spacing w:after="0" w:line="240" w:lineRule="auto"/>
        <w:rPr>
          <w:rFonts w:ascii="Arial" w:eastAsia="Calibri" w:hAnsi="Arial" w:cs="Arial"/>
          <w:b/>
          <w:sz w:val="20"/>
          <w:szCs w:val="20"/>
          <w:lang w:eastAsia="fr-FR"/>
        </w:rPr>
      </w:pPr>
      <w:r w:rsidRPr="002146F2">
        <w:rPr>
          <w:rFonts w:ascii="Arial" w:eastAsia="Calibri" w:hAnsi="Arial" w:cs="Arial"/>
          <w:b/>
          <w:sz w:val="20"/>
          <w:szCs w:val="20"/>
          <w:lang w:eastAsia="fr-FR"/>
        </w:rPr>
        <w:br w:type="page"/>
      </w:r>
    </w:p>
    <w:p w:rsidR="002146F2" w:rsidRPr="002146F2" w:rsidRDefault="002146F2" w:rsidP="002146F2">
      <w:pPr>
        <w:spacing w:after="0" w:line="240" w:lineRule="auto"/>
        <w:rPr>
          <w:rFonts w:ascii="Arial" w:eastAsia="Calibri" w:hAnsi="Arial" w:cs="Arial"/>
          <w:b/>
          <w:sz w:val="20"/>
          <w:szCs w:val="2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26" w:name="_Toc363138075"/>
      <w:bookmarkStart w:id="27" w:name="_Toc363140273"/>
      <w:bookmarkStart w:id="28" w:name="_Toc363222740"/>
      <w:bookmarkStart w:id="29" w:name="_Toc372188559"/>
      <w:bookmarkStart w:id="30" w:name="_Toc485908047"/>
      <w:r w:rsidRPr="002146F2">
        <w:rPr>
          <w:rFonts w:ascii="Cambria" w:eastAsia="Times New Roman" w:hAnsi="Cambria" w:cs="Times New Roman"/>
          <w:b/>
          <w:bCs/>
          <w:sz w:val="32"/>
          <w:szCs w:val="24"/>
          <w:lang w:eastAsia="fr-FR"/>
        </w:rPr>
        <w:t>Localisation</w:t>
      </w:r>
      <w:bookmarkEnd w:id="26"/>
      <w:bookmarkEnd w:id="27"/>
      <w:bookmarkEnd w:id="28"/>
      <w:bookmarkEnd w:id="29"/>
      <w:bookmarkEnd w:id="30"/>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31" w:name="_Toc363138076"/>
      <w:bookmarkStart w:id="32" w:name="_Toc485908048"/>
      <w:r w:rsidRPr="002146F2">
        <w:rPr>
          <w:rFonts w:ascii="Cambria" w:eastAsia="Times New Roman" w:hAnsi="Cambria" w:cs="Arial"/>
          <w:b/>
          <w:bCs/>
          <w:sz w:val="28"/>
          <w:szCs w:val="28"/>
          <w:u w:val="single"/>
          <w:lang w:eastAsia="fr-FR"/>
        </w:rPr>
        <w:t>Historique</w:t>
      </w:r>
      <w:bookmarkEnd w:id="31"/>
      <w:bookmarkEnd w:id="32"/>
    </w:p>
    <w:p w:rsidR="002146F2" w:rsidRPr="002146F2" w:rsidRDefault="002146F2" w:rsidP="002146F2">
      <w:pPr>
        <w:rPr>
          <w:rFonts w:ascii="Calibri" w:eastAsia="Calibri" w:hAnsi="Calibri" w:cs="Times New Roman"/>
          <w:lang w:eastAsia="fr-FR"/>
        </w:rPr>
      </w:pPr>
    </w:p>
    <w:p w:rsidR="002146F2" w:rsidRPr="002146F2" w:rsidRDefault="002146F2" w:rsidP="002146F2">
      <w:pPr>
        <w:spacing w:after="0" w:line="240" w:lineRule="auto"/>
        <w:ind w:firstLine="708"/>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En Aveyron, dès l’après-guerre, le centre de recueil des enfants était installé au Centre Hospitalier de Rodez, au pavillon Jean Moulin. Ce centre accueillait des enfants recueillis temporairement, essentiellement pupilles, en attente d’un placement familial.</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t>A compter de 1959, ce centre de recueil devient le « Foyer des Pupilles », où étaient accueillis les enfants de 0 à 21 ans. Ce foyer n’était qu’un centre d’hébergement provisoire, pour les enfants qui ne pouvaient être accueillis ailleurs. Une pouponnière y était attachée, elle dispensait des soins plus particuliers aux nourrissons et aux petits enfants.</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t>Dès 1970, le ministère de tutelle demande aux départements d’envisager rapidement l’installation des foyers dans des locaux extérieurs et différents de ceux de l’hôpital. Le rôle des foyers évolue, le séjour de l’enfant doit être une occasion privilégiée d’observation et d’aide tant auprès de l’enfant que de sa famille. Ainsi apparaissait, outre une fonction d’hébergement, une fonction socio-éducative des foyers de l’enfance.</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t xml:space="preserve">Le </w:t>
      </w:r>
      <w:r w:rsidRPr="00F13D9A">
        <w:rPr>
          <w:rFonts w:ascii="Verdana" w:eastAsia="Calibri" w:hAnsi="Verdana" w:cs="Times New Roman"/>
          <w:sz w:val="20"/>
          <w:szCs w:val="20"/>
          <w:lang w:eastAsia="fr-FR"/>
        </w:rPr>
        <w:t>département de l’Aveyron</w:t>
      </w:r>
      <w:r w:rsidRPr="002146F2">
        <w:rPr>
          <w:rFonts w:ascii="Verdana" w:eastAsia="Calibri" w:hAnsi="Verdana" w:cs="Times New Roman"/>
          <w:sz w:val="20"/>
          <w:szCs w:val="20"/>
          <w:lang w:eastAsia="fr-FR"/>
        </w:rPr>
        <w:t xml:space="preserve">, dès cette époque, recherche une structure capable d’accueillir le « Foyer des Pupilles » hors du cadre hospitalier de Rodez. Une fratrie de cinq enfants, pour laquelle un placement familial adéquat n’avait pu être trouvé, avait été placée au château de Floyrac, propriété à l’époque des Œuvres Sociales des Armées. C’est au cours d’une visite à cette fratrie, et grâce à la rencontre du directeur de l’établissement avec Mademoiselle Edith Guillemet, inspectrice de l’Aide Sociale à l’Enfance, qu’a germé l’idée d’y installer le </w:t>
      </w:r>
      <w:r w:rsidRPr="00F13D9A">
        <w:rPr>
          <w:rFonts w:ascii="Verdana" w:eastAsia="Calibri" w:hAnsi="Verdana" w:cs="Times New Roman"/>
          <w:sz w:val="20"/>
          <w:szCs w:val="20"/>
          <w:lang w:eastAsia="fr-FR"/>
        </w:rPr>
        <w:t>futur Foyer Départemental de l’Enfance</w:t>
      </w:r>
      <w:r w:rsidRPr="002146F2">
        <w:rPr>
          <w:rFonts w:ascii="Verdana" w:eastAsia="Calibri" w:hAnsi="Verdana" w:cs="Times New Roman"/>
          <w:sz w:val="20"/>
          <w:szCs w:val="20"/>
          <w:lang w:eastAsia="fr-FR"/>
        </w:rPr>
        <w:t xml:space="preserve">. </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r>
      <w:r w:rsidRPr="00F13D9A">
        <w:rPr>
          <w:rFonts w:ascii="Verdana" w:eastAsia="Calibri" w:hAnsi="Verdana" w:cs="Times New Roman"/>
          <w:sz w:val="20"/>
          <w:szCs w:val="20"/>
          <w:lang w:eastAsia="fr-FR"/>
        </w:rPr>
        <w:t>Le Foyer Départemental de l’Enfance</w:t>
      </w:r>
      <w:r w:rsidRPr="002146F2">
        <w:rPr>
          <w:rFonts w:ascii="Verdana" w:eastAsia="Calibri" w:hAnsi="Verdana" w:cs="Times New Roman"/>
          <w:sz w:val="20"/>
          <w:szCs w:val="20"/>
          <w:lang w:eastAsia="fr-FR"/>
        </w:rPr>
        <w:t xml:space="preserve"> s’installait dans le château et dans ses nouvelles missions dès le 1</w:t>
      </w:r>
      <w:r w:rsidRPr="002146F2">
        <w:rPr>
          <w:rFonts w:ascii="Verdana" w:eastAsia="Calibri" w:hAnsi="Verdana" w:cs="Times New Roman"/>
          <w:sz w:val="20"/>
          <w:szCs w:val="20"/>
          <w:vertAlign w:val="superscript"/>
          <w:lang w:eastAsia="fr-FR"/>
        </w:rPr>
        <w:t>er</w:t>
      </w:r>
      <w:r w:rsidRPr="002146F2">
        <w:rPr>
          <w:rFonts w:ascii="Verdana" w:eastAsia="Calibri" w:hAnsi="Verdana" w:cs="Times New Roman"/>
          <w:sz w:val="20"/>
          <w:szCs w:val="20"/>
          <w:lang w:eastAsia="fr-FR"/>
        </w:rPr>
        <w:t xml:space="preserve"> juillet 1973 et le 21 décembre 1973, le Département de l’Aveyron achetait le château de Floyrac et sa propriété de 13 hectares.</w:t>
      </w: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33" w:name="_Toc363138077"/>
      <w:bookmarkStart w:id="34" w:name="_Toc485908049"/>
      <w:r w:rsidRPr="002146F2">
        <w:rPr>
          <w:rFonts w:ascii="Cambria" w:eastAsia="Times New Roman" w:hAnsi="Cambria" w:cs="Arial"/>
          <w:b/>
          <w:bCs/>
          <w:sz w:val="28"/>
          <w:szCs w:val="28"/>
          <w:u w:val="single"/>
          <w:lang w:eastAsia="fr-FR"/>
        </w:rPr>
        <w:t>Situation géographique</w:t>
      </w:r>
      <w:bookmarkEnd w:id="33"/>
      <w:bookmarkEnd w:id="34"/>
    </w:p>
    <w:p w:rsidR="002146F2" w:rsidRPr="002146F2" w:rsidRDefault="002146F2" w:rsidP="002146F2">
      <w:pPr>
        <w:spacing w:before="120" w:after="120" w:line="240" w:lineRule="auto"/>
        <w:ind w:firstLine="708"/>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 xml:space="preserve">La Maison Départementale de l’Enfance et de la Famille est installée dans les locaux et sur la propriété du château de Floyrac, à 5 km du centre-ville de Rodez, sur la commune d’Onet-le-Château. </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b/>
        <w:t>La propriété de 13 ha environ jouxte l’Hostellerie de Fontanges et se situe près du quartier des Costes-Rouges où se trouve une école primaire importante. A 2 km en direction de Marcillac se trouve le complexe omnisport du château de Vabres, qui comporte de nombreux équipements : courts de tennis, terrain de basket, foot, rugby, volley...</w:t>
      </w:r>
    </w:p>
    <w:p w:rsidR="002146F2" w:rsidRPr="002146F2" w:rsidRDefault="002146F2" w:rsidP="002146F2">
      <w:pPr>
        <w:spacing w:after="0" w:line="240" w:lineRule="auto"/>
        <w:rPr>
          <w:rFonts w:ascii="Verdana" w:eastAsia="Calibri" w:hAnsi="Verdana" w:cs="Times New Roman"/>
          <w:b/>
          <w:sz w:val="20"/>
          <w:szCs w:val="20"/>
          <w:lang w:eastAsia="fr-FR"/>
        </w:rPr>
      </w:pPr>
    </w:p>
    <w:p w:rsidR="002146F2" w:rsidRPr="002146F2" w:rsidRDefault="002146F2" w:rsidP="002146F2">
      <w:pPr>
        <w:spacing w:after="0" w:line="240" w:lineRule="auto"/>
        <w:ind w:firstLine="708"/>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Par ailleurs, La MDEF dispose d’une annexe en location au centre de Rodez pour son Service Educatif de Relais et d’Accompagnement (SERA) sis 32 rue Général VIALA à Rodez (maison attenante de trois niveaux avec jardin).</w:t>
      </w:r>
    </w:p>
    <w:p w:rsidR="002146F2" w:rsidRPr="002146F2" w:rsidRDefault="002146F2" w:rsidP="002146F2">
      <w:pPr>
        <w:tabs>
          <w:tab w:val="left" w:pos="1898"/>
        </w:tabs>
        <w:spacing w:after="0" w:line="240" w:lineRule="auto"/>
        <w:rPr>
          <w:rFonts w:ascii="Times New Roman" w:eastAsia="Calibri" w:hAnsi="Times New Roman" w:cs="Times New Roman"/>
          <w:b/>
          <w:sz w:val="24"/>
          <w:szCs w:val="24"/>
          <w:lang w:eastAsia="fr-FR"/>
        </w:rPr>
      </w:pPr>
    </w:p>
    <w:p w:rsidR="002146F2" w:rsidRPr="002146F2" w:rsidRDefault="002146F2" w:rsidP="002146F2">
      <w:pPr>
        <w:spacing w:after="0" w:line="240" w:lineRule="auto"/>
        <w:rPr>
          <w:rFonts w:ascii="Times New Roman" w:eastAsia="Calibri" w:hAnsi="Times New Roman" w:cs="Times New Roman"/>
          <w:b/>
          <w:sz w:val="24"/>
          <w:szCs w:val="24"/>
          <w:lang w:eastAsia="fr-FR"/>
        </w:rPr>
      </w:pPr>
      <w:r w:rsidRPr="002146F2">
        <w:rPr>
          <w:rFonts w:ascii="Times New Roman" w:eastAsia="Calibri" w:hAnsi="Times New Roman" w:cs="Times New Roman"/>
          <w:b/>
          <w:sz w:val="24"/>
          <w:szCs w:val="24"/>
          <w:lang w:eastAsia="fr-FR"/>
        </w:rPr>
        <w:br w:type="page"/>
      </w:r>
    </w:p>
    <w:p w:rsidR="002146F2" w:rsidRPr="002146F2" w:rsidRDefault="002146F2" w:rsidP="002146F2">
      <w:pPr>
        <w:tabs>
          <w:tab w:val="left" w:pos="1898"/>
        </w:tabs>
        <w:spacing w:after="0" w:line="240" w:lineRule="auto"/>
        <w:rPr>
          <w:rFonts w:ascii="Arial" w:eastAsia="Calibri" w:hAnsi="Arial" w:cs="Arial"/>
          <w:b/>
          <w:sz w:val="20"/>
          <w:szCs w:val="20"/>
          <w:lang w:eastAsia="fr-FR"/>
        </w:rPr>
      </w:pPr>
      <w:r w:rsidRPr="002146F2">
        <w:rPr>
          <w:rFonts w:ascii="Times New Roman" w:eastAsia="Calibri" w:hAnsi="Times New Roman" w:cs="Times New Roman"/>
          <w:b/>
          <w:sz w:val="24"/>
          <w:szCs w:val="24"/>
          <w:lang w:eastAsia="fr-FR"/>
        </w:rPr>
        <w:lastRenderedPageBreak/>
        <w:tab/>
      </w: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35" w:name="_Toc363138078"/>
      <w:bookmarkStart w:id="36" w:name="_Toc363140274"/>
      <w:bookmarkStart w:id="37" w:name="_Toc363222741"/>
      <w:bookmarkStart w:id="38" w:name="_Toc372188560"/>
      <w:bookmarkStart w:id="39" w:name="_Toc485908050"/>
      <w:r w:rsidRPr="002146F2">
        <w:rPr>
          <w:rFonts w:ascii="Cambria" w:eastAsia="Times New Roman" w:hAnsi="Cambria" w:cs="Times New Roman"/>
          <w:b/>
          <w:bCs/>
          <w:sz w:val="32"/>
          <w:szCs w:val="24"/>
          <w:lang w:eastAsia="fr-FR"/>
        </w:rPr>
        <w:t>Les missions spécifiques de la MDEF</w:t>
      </w:r>
      <w:bookmarkEnd w:id="35"/>
      <w:bookmarkEnd w:id="36"/>
      <w:bookmarkEnd w:id="37"/>
      <w:bookmarkEnd w:id="38"/>
      <w:bookmarkEnd w:id="39"/>
    </w:p>
    <w:p w:rsidR="002146F2" w:rsidRPr="002146F2" w:rsidRDefault="002146F2" w:rsidP="002146F2">
      <w:pPr>
        <w:spacing w:after="0" w:line="240" w:lineRule="auto"/>
        <w:rPr>
          <w:rFonts w:ascii="Arial" w:eastAsia="Calibri" w:hAnsi="Arial" w:cs="Arial"/>
          <w:b/>
          <w:sz w:val="20"/>
          <w:szCs w:val="20"/>
          <w:lang w:eastAsia="fr-FR"/>
        </w:rPr>
      </w:pPr>
    </w:p>
    <w:p w:rsidR="002146F2" w:rsidRPr="002146F2" w:rsidRDefault="002146F2" w:rsidP="002146F2">
      <w:pPr>
        <w:spacing w:after="0" w:line="240" w:lineRule="auto"/>
        <w:ind w:firstLine="576"/>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La MDEF, ouverte 365 jours par an et 24 heures sur 24 est l’établissement départemental d’accueil d’urgence du dispositif de protection des mineurs et des femmes enceintes ou parent isolé avec enfants.</w:t>
      </w:r>
      <w:r w:rsidRPr="002146F2">
        <w:rPr>
          <w:rFonts w:ascii="Verdana" w:eastAsia="Calibri" w:hAnsi="Verdana" w:cs="Times New Roman"/>
          <w:b/>
          <w:color w:val="008000"/>
          <w:sz w:val="20"/>
          <w:szCs w:val="20"/>
          <w:lang w:eastAsia="fr-FR"/>
        </w:rPr>
        <w:t xml:space="preserve"> </w:t>
      </w:r>
      <w:r w:rsidRPr="002146F2">
        <w:rPr>
          <w:rFonts w:ascii="Verdana" w:eastAsia="Calibri" w:hAnsi="Verdana" w:cs="Times New Roman"/>
          <w:sz w:val="20"/>
          <w:szCs w:val="20"/>
          <w:lang w:eastAsia="fr-FR"/>
        </w:rPr>
        <w:t>Le SERA intervient à domicile dans un accompagnement ou une évaluation de proximité.</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Ses missions :</w:t>
      </w:r>
    </w:p>
    <w:p w:rsidR="002146F2" w:rsidRPr="002146F2" w:rsidRDefault="002146F2" w:rsidP="002146F2">
      <w:pPr>
        <w:spacing w:after="0" w:line="240" w:lineRule="auto"/>
        <w:jc w:val="both"/>
        <w:rPr>
          <w:rFonts w:ascii="Times New Roman" w:eastAsia="Calibri" w:hAnsi="Times New Roman" w:cs="Times New Roman"/>
          <w:sz w:val="24"/>
          <w:szCs w:val="24"/>
          <w:lang w:eastAsia="fr-FR"/>
        </w:rPr>
      </w:pPr>
    </w:p>
    <w:p w:rsidR="002146F2" w:rsidRPr="002146F2" w:rsidRDefault="002146F2" w:rsidP="002146F2">
      <w:pPr>
        <w:numPr>
          <w:ilvl w:val="0"/>
          <w:numId w:val="1"/>
        </w:numPr>
        <w:spacing w:after="0" w:line="240" w:lineRule="auto"/>
        <w:jc w:val="both"/>
        <w:outlineLvl w:val="3"/>
        <w:rPr>
          <w:rFonts w:ascii="Times New Roman" w:eastAsia="Calibri" w:hAnsi="Times New Roman" w:cs="Times New Roman"/>
          <w:sz w:val="24"/>
          <w:szCs w:val="24"/>
          <w:lang w:eastAsia="fr-FR"/>
        </w:rPr>
      </w:pPr>
      <w:bookmarkStart w:id="40" w:name="_Toc363138079"/>
      <w:r w:rsidRPr="002146F2">
        <w:rPr>
          <w:rFonts w:ascii="Times New Roman" w:eastAsia="Calibri" w:hAnsi="Times New Roman" w:cs="Times New Roman"/>
          <w:b/>
          <w:sz w:val="24"/>
          <w:szCs w:val="24"/>
          <w:lang w:eastAsia="fr-FR"/>
        </w:rPr>
        <w:t>Accueillir en urgence ou de manière préparée</w:t>
      </w:r>
      <w:bookmarkEnd w:id="40"/>
    </w:p>
    <w:p w:rsidR="002146F2" w:rsidRPr="002146F2" w:rsidRDefault="002146F2" w:rsidP="002146F2">
      <w:pPr>
        <w:spacing w:before="120" w:after="120" w:line="240" w:lineRule="auto"/>
        <w:ind w:firstLine="708"/>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La MDEF accueille les personnes qui lui sont confiées, en situation de danger ou en suspicion de danger immédiat dans leur milieu familial (cadre administratif ou judiciaire)</w:t>
      </w:r>
    </w:p>
    <w:p w:rsidR="002146F2" w:rsidRPr="002146F2" w:rsidRDefault="002146F2" w:rsidP="002146F2">
      <w:pPr>
        <w:jc w:val="both"/>
        <w:rPr>
          <w:rFonts w:ascii="Verdana" w:eastAsia="Calibri" w:hAnsi="Verdana" w:cs="Times New Roman"/>
          <w:sz w:val="20"/>
          <w:szCs w:val="20"/>
          <w:u w:val="single"/>
        </w:rPr>
      </w:pPr>
      <w:r w:rsidRPr="002146F2">
        <w:rPr>
          <w:rFonts w:ascii="Verdana" w:eastAsia="Calibri" w:hAnsi="Verdana" w:cs="Times New Roman"/>
          <w:sz w:val="20"/>
          <w:szCs w:val="20"/>
          <w:lang w:eastAsia="fr-FR"/>
        </w:rPr>
        <w:tab/>
      </w:r>
      <w:r w:rsidRPr="002146F2">
        <w:rPr>
          <w:rFonts w:ascii="Verdana" w:eastAsia="Calibri" w:hAnsi="Verdana" w:cs="Times New Roman"/>
          <w:sz w:val="20"/>
          <w:szCs w:val="20"/>
          <w:u w:val="single"/>
        </w:rPr>
        <w:t xml:space="preserve">CRITERES DEFINISSANT LA MISE A L’ABRI IMMEDIATE : </w:t>
      </w:r>
    </w:p>
    <w:p w:rsidR="002146F2" w:rsidRPr="002146F2" w:rsidRDefault="002146F2" w:rsidP="00143979">
      <w:pPr>
        <w:numPr>
          <w:ilvl w:val="0"/>
          <w:numId w:val="30"/>
        </w:numPr>
        <w:spacing w:after="0" w:line="240" w:lineRule="auto"/>
        <w:contextualSpacing/>
        <w:jc w:val="both"/>
        <w:rPr>
          <w:rFonts w:ascii="Verdana" w:eastAsia="Calibri" w:hAnsi="Verdana" w:cs="Times New Roman"/>
          <w:sz w:val="20"/>
          <w:szCs w:val="20"/>
        </w:rPr>
      </w:pPr>
      <w:r w:rsidRPr="002146F2">
        <w:rPr>
          <w:rFonts w:ascii="Verdana" w:eastAsia="Calibri" w:hAnsi="Verdana" w:cs="Times New Roman"/>
          <w:sz w:val="20"/>
          <w:szCs w:val="20"/>
        </w:rPr>
        <w:t>violences physiques et/ou sexuelles: certificat médical ; paroles d’enfant/révélation d’abus ou de violences graves (OPP procureur)</w:t>
      </w:r>
    </w:p>
    <w:p w:rsidR="002146F2" w:rsidRPr="002146F2" w:rsidRDefault="002146F2" w:rsidP="00143979">
      <w:pPr>
        <w:numPr>
          <w:ilvl w:val="0"/>
          <w:numId w:val="30"/>
        </w:numPr>
        <w:spacing w:after="0" w:line="240" w:lineRule="auto"/>
        <w:contextualSpacing/>
        <w:jc w:val="both"/>
        <w:rPr>
          <w:rFonts w:ascii="Verdana" w:eastAsia="Calibri" w:hAnsi="Verdana" w:cs="Times New Roman"/>
          <w:sz w:val="20"/>
          <w:szCs w:val="20"/>
        </w:rPr>
      </w:pPr>
      <w:r w:rsidRPr="002146F2">
        <w:rPr>
          <w:rFonts w:ascii="Verdana" w:eastAsia="Calibri" w:hAnsi="Verdana" w:cs="Times New Roman"/>
          <w:sz w:val="20"/>
          <w:szCs w:val="20"/>
        </w:rPr>
        <w:t>délaissement parental, défaut grave de soins : état de santé très dégradé de l’enfant (OPP)</w:t>
      </w:r>
    </w:p>
    <w:p w:rsidR="002146F2" w:rsidRPr="002146F2" w:rsidRDefault="002146F2" w:rsidP="00143979">
      <w:pPr>
        <w:numPr>
          <w:ilvl w:val="0"/>
          <w:numId w:val="30"/>
        </w:numPr>
        <w:spacing w:after="0" w:line="240" w:lineRule="auto"/>
        <w:contextualSpacing/>
        <w:jc w:val="both"/>
        <w:rPr>
          <w:rFonts w:ascii="Verdana" w:eastAsia="Calibri" w:hAnsi="Verdana" w:cs="Times New Roman"/>
          <w:sz w:val="20"/>
          <w:szCs w:val="20"/>
        </w:rPr>
      </w:pPr>
      <w:r w:rsidRPr="002146F2">
        <w:rPr>
          <w:rFonts w:ascii="Verdana" w:eastAsia="Calibri" w:hAnsi="Verdana" w:cs="Times New Roman"/>
          <w:sz w:val="20"/>
          <w:szCs w:val="20"/>
        </w:rPr>
        <w:t>Absence d’hébergement « sécure » : fugue par ex- (accueil 72H)</w:t>
      </w:r>
    </w:p>
    <w:p w:rsidR="002146F2" w:rsidRPr="002146F2" w:rsidRDefault="002146F2" w:rsidP="00143979">
      <w:pPr>
        <w:numPr>
          <w:ilvl w:val="0"/>
          <w:numId w:val="30"/>
        </w:numPr>
        <w:spacing w:after="0" w:line="240" w:lineRule="auto"/>
        <w:contextualSpacing/>
        <w:jc w:val="both"/>
        <w:rPr>
          <w:rFonts w:ascii="Verdana" w:eastAsia="Calibri" w:hAnsi="Verdana" w:cs="Times New Roman"/>
          <w:sz w:val="20"/>
          <w:szCs w:val="20"/>
        </w:rPr>
      </w:pPr>
      <w:r w:rsidRPr="002146F2">
        <w:rPr>
          <w:rFonts w:ascii="Verdana" w:eastAsia="Calibri" w:hAnsi="Verdana" w:cs="Times New Roman"/>
          <w:sz w:val="20"/>
          <w:szCs w:val="20"/>
        </w:rPr>
        <w:t>Absence de prise en charge par l’autorité parentale sur le territoire du fait d’un évènement non prévisible hospitalisation, incarcération, décès notamment - alors qu’il n’y a aucun relais (AP ou OPP)</w:t>
      </w:r>
    </w:p>
    <w:p w:rsidR="002146F2" w:rsidRPr="002146F2" w:rsidRDefault="002146F2" w:rsidP="002146F2">
      <w:p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 xml:space="preserve"> (Critères définis lors des ateliers de la journée technique de l’ODPE du 23 juin 2016) </w:t>
      </w:r>
    </w:p>
    <w:p w:rsidR="002146F2" w:rsidRPr="002146F2" w:rsidRDefault="002146F2" w:rsidP="002146F2">
      <w:pPr>
        <w:spacing w:after="0" w:line="240" w:lineRule="auto"/>
        <w:ind w:firstLine="708"/>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La MDEF permet aux personnes de bénéficier d’une sécurité matérielle, physique et d’un soutien éducatif et psychologique immédiat.</w:t>
      </w:r>
    </w:p>
    <w:p w:rsidR="002146F2" w:rsidRPr="002146F2" w:rsidRDefault="002146F2" w:rsidP="002146F2">
      <w:pPr>
        <w:spacing w:after="0" w:line="240" w:lineRule="auto"/>
        <w:ind w:left="360"/>
        <w:jc w:val="both"/>
        <w:rPr>
          <w:rFonts w:ascii="Verdana" w:eastAsia="Calibri" w:hAnsi="Verdana" w:cs="Times New Roman"/>
          <w:sz w:val="20"/>
          <w:szCs w:val="20"/>
          <w:lang w:eastAsia="fr-FR"/>
        </w:rPr>
      </w:pPr>
    </w:p>
    <w:p w:rsidR="002146F2" w:rsidRPr="002146F2" w:rsidRDefault="002146F2" w:rsidP="002146F2">
      <w:pPr>
        <w:numPr>
          <w:ilvl w:val="0"/>
          <w:numId w:val="1"/>
        </w:numPr>
        <w:spacing w:after="0" w:line="240" w:lineRule="auto"/>
        <w:jc w:val="both"/>
        <w:outlineLvl w:val="3"/>
        <w:rPr>
          <w:rFonts w:ascii="Times New Roman" w:eastAsia="Calibri" w:hAnsi="Times New Roman" w:cs="Times New Roman"/>
          <w:sz w:val="24"/>
          <w:szCs w:val="24"/>
          <w:lang w:eastAsia="fr-FR"/>
        </w:rPr>
      </w:pPr>
      <w:bookmarkStart w:id="41" w:name="_Toc363138080"/>
      <w:r w:rsidRPr="002146F2">
        <w:rPr>
          <w:rFonts w:ascii="Times New Roman" w:eastAsia="Calibri" w:hAnsi="Times New Roman" w:cs="Times New Roman"/>
          <w:b/>
          <w:sz w:val="24"/>
          <w:szCs w:val="24"/>
          <w:lang w:eastAsia="fr-FR"/>
        </w:rPr>
        <w:t>Evaluer </w:t>
      </w:r>
      <w:r w:rsidRPr="002146F2">
        <w:rPr>
          <w:rFonts w:ascii="Times New Roman" w:eastAsia="Calibri" w:hAnsi="Times New Roman" w:cs="Times New Roman"/>
          <w:sz w:val="24"/>
          <w:szCs w:val="24"/>
          <w:lang w:eastAsia="fr-FR"/>
        </w:rPr>
        <w:t>:</w:t>
      </w:r>
      <w:bookmarkEnd w:id="41"/>
    </w:p>
    <w:p w:rsidR="002146F2" w:rsidRPr="002146F2" w:rsidRDefault="002146F2" w:rsidP="002146F2">
      <w:pPr>
        <w:numPr>
          <w:ilvl w:val="0"/>
          <w:numId w:val="2"/>
        </w:num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évaluation suite à l’accueil d’urgence</w:t>
      </w:r>
    </w:p>
    <w:p w:rsidR="002146F2" w:rsidRPr="002146F2" w:rsidRDefault="002146F2" w:rsidP="002146F2">
      <w:pPr>
        <w:numPr>
          <w:ilvl w:val="0"/>
          <w:numId w:val="2"/>
        </w:num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évaluation comme demande initiale en hébergement au MDEF ou au domicile</w:t>
      </w:r>
    </w:p>
    <w:p w:rsidR="002146F2" w:rsidRPr="002146F2" w:rsidRDefault="002146F2" w:rsidP="002146F2">
      <w:pPr>
        <w:numPr>
          <w:ilvl w:val="0"/>
          <w:numId w:val="2"/>
        </w:num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Evaluation de l’isolement et de la minorité des mineurs non accompagnés</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spacing w:after="0" w:line="240" w:lineRule="auto"/>
        <w:ind w:firstLine="708"/>
        <w:jc w:val="both"/>
        <w:rPr>
          <w:rFonts w:ascii="Verdana" w:eastAsia="Calibri" w:hAnsi="Verdana" w:cs="Times New Roman"/>
          <w:b/>
          <w:sz w:val="20"/>
          <w:szCs w:val="20"/>
          <w:lang w:eastAsia="fr-FR"/>
        </w:rPr>
      </w:pPr>
      <w:r w:rsidRPr="002146F2">
        <w:rPr>
          <w:rFonts w:ascii="Verdana" w:eastAsia="Calibri" w:hAnsi="Verdana" w:cs="Times New Roman"/>
          <w:sz w:val="20"/>
          <w:szCs w:val="20"/>
          <w:lang w:eastAsia="fr-FR"/>
        </w:rPr>
        <w:t>L’évaluation permet de poser un diagnostic de la problématique familiale afin de proposer des pistes d’amélioration, d’orientation et de changement durable. Cette évaluation partenariale (en lien avec les services des territoires d’action sociale) s’appuie sur un référentiel formalisé.</w:t>
      </w:r>
    </w:p>
    <w:p w:rsidR="002146F2" w:rsidRPr="002146F2" w:rsidRDefault="002146F2" w:rsidP="002146F2">
      <w:pPr>
        <w:spacing w:after="0" w:line="240" w:lineRule="auto"/>
        <w:jc w:val="both"/>
        <w:rPr>
          <w:rFonts w:ascii="Verdana" w:eastAsia="Calibri" w:hAnsi="Verdana" w:cs="Times New Roman"/>
          <w:sz w:val="20"/>
          <w:szCs w:val="20"/>
          <w:lang w:eastAsia="fr-FR"/>
        </w:rPr>
      </w:pPr>
    </w:p>
    <w:p w:rsidR="002146F2" w:rsidRPr="002146F2" w:rsidRDefault="002146F2" w:rsidP="002146F2">
      <w:pPr>
        <w:numPr>
          <w:ilvl w:val="1"/>
          <w:numId w:val="2"/>
        </w:numPr>
        <w:spacing w:after="0" w:line="240" w:lineRule="auto"/>
        <w:jc w:val="both"/>
        <w:outlineLvl w:val="3"/>
        <w:rPr>
          <w:rFonts w:ascii="Times New Roman" w:eastAsia="Calibri" w:hAnsi="Times New Roman" w:cs="Times New Roman"/>
          <w:sz w:val="24"/>
          <w:szCs w:val="24"/>
          <w:lang w:eastAsia="fr-FR"/>
        </w:rPr>
      </w:pPr>
      <w:bookmarkStart w:id="42" w:name="_Toc363138081"/>
      <w:r w:rsidRPr="002146F2">
        <w:rPr>
          <w:rFonts w:ascii="Times New Roman" w:eastAsia="Calibri" w:hAnsi="Times New Roman" w:cs="Times New Roman"/>
          <w:b/>
          <w:sz w:val="24"/>
          <w:szCs w:val="24"/>
          <w:lang w:eastAsia="fr-FR"/>
        </w:rPr>
        <w:t>Orienter :</w:t>
      </w:r>
      <w:bookmarkEnd w:id="42"/>
      <w:r w:rsidRPr="002146F2">
        <w:rPr>
          <w:rFonts w:ascii="Times New Roman" w:eastAsia="Calibri" w:hAnsi="Times New Roman" w:cs="Times New Roman"/>
          <w:b/>
          <w:sz w:val="24"/>
          <w:szCs w:val="24"/>
          <w:lang w:eastAsia="fr-FR"/>
        </w:rPr>
        <w:t xml:space="preserve"> </w:t>
      </w:r>
    </w:p>
    <w:p w:rsidR="002146F2" w:rsidRPr="002146F2" w:rsidRDefault="002146F2" w:rsidP="002146F2">
      <w:pPr>
        <w:numPr>
          <w:ilvl w:val="0"/>
          <w:numId w:val="2"/>
        </w:num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A échéance de 3 mois maximum, conformément aux orientations départementales, des préconisations d’orientation sont dégagées et élaborées en concertation avec la personne accueillie, sa famille, les services médico-sociaux et, le cas échéant, conformément aux décisions de l’autorité judiciaire.</w:t>
      </w:r>
    </w:p>
    <w:p w:rsidR="002146F2" w:rsidRPr="002146F2" w:rsidRDefault="002146F2" w:rsidP="002146F2">
      <w:pPr>
        <w:numPr>
          <w:ilvl w:val="0"/>
          <w:numId w:val="2"/>
        </w:numPr>
        <w:spacing w:after="0" w:line="240" w:lineRule="auto"/>
        <w:jc w:val="both"/>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L’orientation proposée vise à définir le projet de vie le plus approprié au bon développement de la personne accueillie (retour en famille, Famille d’accueil, Maison d’Enfants à Caractère Social, Lieu de vie, établissements médicaux sociaux après décision de la MDPH, autres…)</w:t>
      </w:r>
    </w:p>
    <w:p w:rsidR="002146F2" w:rsidRPr="002146F2" w:rsidRDefault="002146F2" w:rsidP="002146F2">
      <w:pPr>
        <w:spacing w:after="0" w:line="240" w:lineRule="auto"/>
        <w:ind w:left="720"/>
        <w:jc w:val="both"/>
        <w:outlineLvl w:val="3"/>
        <w:rPr>
          <w:rFonts w:ascii="Verdana" w:eastAsia="Calibri" w:hAnsi="Verdana" w:cs="Times New Roman"/>
          <w:sz w:val="20"/>
          <w:szCs w:val="20"/>
          <w:lang w:eastAsia="fr-FR"/>
        </w:rPr>
      </w:pPr>
    </w:p>
    <w:p w:rsidR="002146F2" w:rsidRPr="002146F2" w:rsidRDefault="002146F2" w:rsidP="002146F2">
      <w:pPr>
        <w:numPr>
          <w:ilvl w:val="1"/>
          <w:numId w:val="2"/>
        </w:numPr>
        <w:spacing w:after="0" w:line="240" w:lineRule="auto"/>
        <w:jc w:val="both"/>
        <w:outlineLvl w:val="3"/>
        <w:rPr>
          <w:rFonts w:ascii="Times New Roman" w:eastAsia="Calibri" w:hAnsi="Times New Roman" w:cs="Times New Roman"/>
          <w:sz w:val="24"/>
          <w:szCs w:val="24"/>
          <w:lang w:eastAsia="fr-FR"/>
        </w:rPr>
      </w:pPr>
      <w:r w:rsidRPr="002146F2">
        <w:rPr>
          <w:rFonts w:ascii="Times New Roman" w:eastAsia="Calibri" w:hAnsi="Times New Roman" w:cs="Times New Roman"/>
          <w:b/>
          <w:sz w:val="24"/>
          <w:szCs w:val="24"/>
          <w:lang w:eastAsia="fr-FR"/>
        </w:rPr>
        <w:t xml:space="preserve">Assurer un suivi de proximité : </w:t>
      </w:r>
    </w:p>
    <w:p w:rsidR="002146F2" w:rsidRPr="002146F2" w:rsidRDefault="002146F2" w:rsidP="002146F2">
      <w:pPr>
        <w:numPr>
          <w:ilvl w:val="0"/>
          <w:numId w:val="2"/>
        </w:numPr>
        <w:spacing w:after="0" w:line="240" w:lineRule="auto"/>
        <w:jc w:val="both"/>
        <w:outlineLvl w:val="3"/>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Proposer un accompagnement psycho-éducatif de proximité à domicile par le Service Educatif de Relais et d’Accompagnement (SERA) sur un périmètre géographique limité à une demi-heure de route en voiture.</w:t>
      </w:r>
    </w:p>
    <w:p w:rsidR="002146F2" w:rsidRPr="002146F2" w:rsidRDefault="002146F2" w:rsidP="002146F2">
      <w:pPr>
        <w:numPr>
          <w:ilvl w:val="0"/>
          <w:numId w:val="2"/>
        </w:numPr>
        <w:spacing w:after="0" w:line="240" w:lineRule="auto"/>
        <w:jc w:val="both"/>
        <w:outlineLvl w:val="3"/>
        <w:rPr>
          <w:rFonts w:ascii="Verdana" w:eastAsia="Calibri" w:hAnsi="Verdana" w:cs="Times New Roman"/>
          <w:sz w:val="20"/>
          <w:szCs w:val="20"/>
          <w:lang w:eastAsia="fr-FR"/>
        </w:rPr>
      </w:pPr>
      <w:r w:rsidRPr="002146F2">
        <w:rPr>
          <w:rFonts w:ascii="Verdana" w:eastAsia="Calibri" w:hAnsi="Verdana" w:cs="Times New Roman"/>
          <w:sz w:val="20"/>
          <w:szCs w:val="20"/>
          <w:lang w:eastAsia="fr-FR"/>
        </w:rPr>
        <w:t>L’accompagnement par le SERA est défini dans le document individuel (DI).</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Arial" w:eastAsia="Calibri" w:hAnsi="Arial" w:cs="Arial"/>
          <w:sz w:val="20"/>
          <w:szCs w:val="20"/>
          <w:lang w:eastAsia="fr-FR"/>
        </w:rPr>
      </w:pPr>
    </w:p>
    <w:p w:rsidR="002146F2" w:rsidRPr="002146F2" w:rsidRDefault="002146F2" w:rsidP="002146F2">
      <w:pPr>
        <w:spacing w:after="0" w:line="240" w:lineRule="auto"/>
        <w:jc w:val="both"/>
        <w:rPr>
          <w:rFonts w:ascii="Arial" w:eastAsia="Calibri" w:hAnsi="Arial" w:cs="Arial"/>
          <w:sz w:val="20"/>
          <w:szCs w:val="20"/>
          <w:lang w:eastAsia="fr-FR"/>
        </w:rPr>
      </w:pPr>
    </w:p>
    <w:p w:rsidR="002146F2" w:rsidRPr="002146F2" w:rsidRDefault="002146F2" w:rsidP="002146F2">
      <w:pPr>
        <w:spacing w:after="0" w:line="240" w:lineRule="auto"/>
        <w:jc w:val="both"/>
        <w:rPr>
          <w:rFonts w:ascii="Arial" w:eastAsia="Calibri" w:hAnsi="Arial" w:cs="Arial"/>
          <w:sz w:val="20"/>
          <w:szCs w:val="2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43" w:name="_Toc363138082"/>
      <w:bookmarkStart w:id="44" w:name="_Toc363140275"/>
      <w:bookmarkStart w:id="45" w:name="_Toc363222742"/>
      <w:bookmarkStart w:id="46" w:name="_Toc372188561"/>
      <w:bookmarkStart w:id="47" w:name="_Toc485908051"/>
      <w:r w:rsidRPr="002146F2">
        <w:rPr>
          <w:rFonts w:ascii="Cambria" w:eastAsia="Times New Roman" w:hAnsi="Cambria" w:cs="Times New Roman"/>
          <w:b/>
          <w:bCs/>
          <w:sz w:val="32"/>
          <w:szCs w:val="24"/>
          <w:lang w:eastAsia="fr-FR"/>
        </w:rPr>
        <w:t>L’organisation interne</w:t>
      </w:r>
      <w:bookmarkEnd w:id="43"/>
      <w:bookmarkEnd w:id="44"/>
      <w:bookmarkEnd w:id="45"/>
      <w:bookmarkEnd w:id="46"/>
      <w:bookmarkEnd w:id="47"/>
      <w:r w:rsidRPr="002146F2">
        <w:rPr>
          <w:rFonts w:ascii="Cambria" w:eastAsia="Times New Roman" w:hAnsi="Cambria" w:cs="Times New Roman"/>
          <w:b/>
          <w:bCs/>
          <w:sz w:val="32"/>
          <w:szCs w:val="24"/>
          <w:lang w:eastAsia="fr-FR"/>
        </w:rPr>
        <w:t xml:space="preserve"> </w:t>
      </w:r>
    </w:p>
    <w:p w:rsidR="002146F2" w:rsidRPr="002146F2" w:rsidRDefault="002146F2" w:rsidP="002146F2">
      <w:pPr>
        <w:rPr>
          <w:rFonts w:ascii="Calibri" w:eastAsia="Calibri" w:hAnsi="Calibri" w:cs="Times New Roman"/>
          <w:lang w:eastAsia="fr-FR"/>
        </w:rPr>
      </w:pPr>
    </w:p>
    <w:tbl>
      <w:tblPr>
        <w:tblW w:w="9735" w:type="dxa"/>
        <w:tblInd w:w="55" w:type="dxa"/>
        <w:tblLayout w:type="fixed"/>
        <w:tblCellMar>
          <w:left w:w="70" w:type="dxa"/>
          <w:right w:w="70" w:type="dxa"/>
        </w:tblCellMar>
        <w:tblLook w:val="0000" w:firstRow="0" w:lastRow="0" w:firstColumn="0" w:lastColumn="0" w:noHBand="0" w:noVBand="0"/>
      </w:tblPr>
      <w:tblGrid>
        <w:gridCol w:w="1433"/>
        <w:gridCol w:w="1822"/>
        <w:gridCol w:w="2160"/>
        <w:gridCol w:w="1980"/>
        <w:gridCol w:w="2340"/>
      </w:tblGrid>
      <w:tr w:rsidR="002146F2" w:rsidRPr="002146F2" w:rsidTr="004C4690">
        <w:trPr>
          <w:trHeight w:val="873"/>
        </w:trPr>
        <w:tc>
          <w:tcPr>
            <w:tcW w:w="1433" w:type="dxa"/>
            <w:tcBorders>
              <w:top w:val="single" w:sz="4" w:space="0" w:color="auto"/>
              <w:left w:val="single" w:sz="4" w:space="0" w:color="auto"/>
              <w:bottom w:val="single" w:sz="4" w:space="0" w:color="auto"/>
              <w:right w:val="nil"/>
            </w:tcBorders>
            <w:noWrap/>
            <w:vAlign w:val="bottom"/>
          </w:tcPr>
          <w:p w:rsidR="002146F2" w:rsidRPr="002146F2" w:rsidRDefault="002146F2" w:rsidP="002146F2">
            <w:pPr>
              <w:spacing w:after="0" w:line="240" w:lineRule="auto"/>
              <w:rPr>
                <w:rFonts w:ascii="Arial" w:eastAsia="Calibri" w:hAnsi="Arial" w:cs="Arial"/>
                <w:sz w:val="20"/>
                <w:szCs w:val="20"/>
                <w:lang w:eastAsia="fr-FR"/>
              </w:rPr>
            </w:pPr>
          </w:p>
        </w:tc>
        <w:tc>
          <w:tcPr>
            <w:tcW w:w="1822" w:type="dxa"/>
            <w:tcBorders>
              <w:top w:val="single" w:sz="4" w:space="0" w:color="auto"/>
              <w:left w:val="single" w:sz="8" w:space="0" w:color="auto"/>
              <w:bottom w:val="single" w:sz="4" w:space="0" w:color="auto"/>
              <w:right w:val="single" w:sz="4" w:space="0" w:color="auto"/>
            </w:tcBorders>
            <w:shd w:val="clear" w:color="auto" w:fill="FF99CC"/>
            <w:vAlign w:val="center"/>
          </w:tcPr>
          <w:p w:rsidR="002146F2" w:rsidRPr="002146F2" w:rsidRDefault="002146F2" w:rsidP="002146F2">
            <w:pPr>
              <w:spacing w:after="0" w:line="240" w:lineRule="auto"/>
              <w:jc w:val="center"/>
              <w:rPr>
                <w:rFonts w:ascii="Arial" w:eastAsia="Calibri" w:hAnsi="Arial" w:cs="Arial"/>
                <w:b/>
                <w:bCs/>
                <w:i/>
                <w:iCs/>
                <w:sz w:val="20"/>
                <w:szCs w:val="20"/>
                <w:lang w:eastAsia="fr-FR"/>
              </w:rPr>
            </w:pPr>
            <w:r w:rsidRPr="002146F2">
              <w:rPr>
                <w:rFonts w:ascii="Arial" w:eastAsia="Calibri" w:hAnsi="Arial" w:cs="Arial"/>
                <w:b/>
                <w:bCs/>
                <w:i/>
                <w:iCs/>
                <w:sz w:val="20"/>
                <w:szCs w:val="20"/>
                <w:lang w:eastAsia="fr-FR"/>
              </w:rPr>
              <w:t>ENFANTS</w:t>
            </w:r>
          </w:p>
        </w:tc>
        <w:tc>
          <w:tcPr>
            <w:tcW w:w="2160" w:type="dxa"/>
            <w:tcBorders>
              <w:top w:val="single" w:sz="4" w:space="0" w:color="auto"/>
              <w:left w:val="nil"/>
              <w:bottom w:val="single" w:sz="4" w:space="0" w:color="auto"/>
              <w:right w:val="single" w:sz="4" w:space="0" w:color="auto"/>
            </w:tcBorders>
            <w:shd w:val="clear" w:color="auto" w:fill="CCFFFF"/>
            <w:vAlign w:val="center"/>
          </w:tcPr>
          <w:p w:rsidR="002146F2" w:rsidRPr="002146F2" w:rsidRDefault="002146F2" w:rsidP="002146F2">
            <w:pPr>
              <w:spacing w:after="0" w:line="240" w:lineRule="auto"/>
              <w:jc w:val="center"/>
              <w:rPr>
                <w:rFonts w:ascii="Arial" w:eastAsia="Calibri" w:hAnsi="Arial" w:cs="Arial"/>
                <w:b/>
                <w:bCs/>
                <w:i/>
                <w:iCs/>
                <w:sz w:val="20"/>
                <w:szCs w:val="20"/>
                <w:lang w:eastAsia="fr-FR"/>
              </w:rPr>
            </w:pPr>
            <w:r w:rsidRPr="002146F2">
              <w:rPr>
                <w:rFonts w:ascii="Arial" w:eastAsia="Calibri" w:hAnsi="Arial" w:cs="Arial"/>
                <w:b/>
                <w:bCs/>
                <w:i/>
                <w:iCs/>
                <w:sz w:val="20"/>
                <w:szCs w:val="20"/>
                <w:lang w:eastAsia="fr-FR"/>
              </w:rPr>
              <w:t>ADOLESCENTS</w:t>
            </w:r>
          </w:p>
        </w:tc>
        <w:tc>
          <w:tcPr>
            <w:tcW w:w="1980" w:type="dxa"/>
            <w:tcBorders>
              <w:top w:val="single" w:sz="4" w:space="0" w:color="auto"/>
              <w:left w:val="nil"/>
              <w:bottom w:val="single" w:sz="4" w:space="0" w:color="auto"/>
              <w:right w:val="single" w:sz="4" w:space="0" w:color="auto"/>
            </w:tcBorders>
            <w:shd w:val="clear" w:color="auto" w:fill="CCFFCC"/>
            <w:vAlign w:val="center"/>
          </w:tcPr>
          <w:p w:rsidR="002146F2" w:rsidRPr="002146F2" w:rsidRDefault="002146F2" w:rsidP="002146F2">
            <w:pPr>
              <w:spacing w:after="0" w:line="240" w:lineRule="auto"/>
              <w:jc w:val="center"/>
              <w:rPr>
                <w:rFonts w:ascii="Arial" w:eastAsia="Calibri" w:hAnsi="Arial" w:cs="Arial"/>
                <w:b/>
                <w:bCs/>
                <w:i/>
                <w:iCs/>
                <w:sz w:val="20"/>
                <w:szCs w:val="20"/>
                <w:lang w:eastAsia="fr-FR"/>
              </w:rPr>
            </w:pPr>
            <w:r w:rsidRPr="002146F2">
              <w:rPr>
                <w:rFonts w:ascii="Arial" w:eastAsia="Calibri" w:hAnsi="Arial" w:cs="Arial"/>
                <w:b/>
                <w:bCs/>
                <w:i/>
                <w:iCs/>
                <w:sz w:val="20"/>
                <w:szCs w:val="20"/>
                <w:lang w:eastAsia="fr-FR"/>
              </w:rPr>
              <w:t>ACCUEIL FAMILIAL</w:t>
            </w:r>
          </w:p>
        </w:tc>
        <w:tc>
          <w:tcPr>
            <w:tcW w:w="2340" w:type="dxa"/>
            <w:tcBorders>
              <w:top w:val="single" w:sz="4" w:space="0" w:color="auto"/>
              <w:left w:val="nil"/>
              <w:bottom w:val="single" w:sz="4" w:space="0" w:color="auto"/>
              <w:right w:val="single" w:sz="4" w:space="0" w:color="auto"/>
            </w:tcBorders>
            <w:shd w:val="clear" w:color="auto" w:fill="FFFF99"/>
            <w:vAlign w:val="center"/>
          </w:tcPr>
          <w:p w:rsidR="002146F2" w:rsidRPr="002146F2" w:rsidRDefault="002146F2" w:rsidP="002146F2">
            <w:pPr>
              <w:spacing w:after="0" w:line="240" w:lineRule="auto"/>
              <w:jc w:val="center"/>
              <w:rPr>
                <w:rFonts w:ascii="Arial" w:eastAsia="Calibri" w:hAnsi="Arial" w:cs="Arial"/>
                <w:b/>
                <w:bCs/>
                <w:i/>
                <w:iCs/>
                <w:sz w:val="20"/>
                <w:szCs w:val="20"/>
                <w:lang w:eastAsia="fr-FR"/>
              </w:rPr>
            </w:pPr>
            <w:r w:rsidRPr="002146F2">
              <w:rPr>
                <w:rFonts w:ascii="Arial" w:eastAsia="Calibri" w:hAnsi="Arial" w:cs="Arial"/>
                <w:b/>
                <w:bCs/>
                <w:i/>
                <w:iCs/>
                <w:sz w:val="20"/>
                <w:szCs w:val="20"/>
                <w:lang w:eastAsia="fr-FR"/>
              </w:rPr>
              <w:t>Service Educatif de Relais et d’Accompagnement (SERA)</w:t>
            </w:r>
          </w:p>
        </w:tc>
      </w:tr>
      <w:tr w:rsidR="002146F2" w:rsidRPr="002146F2" w:rsidTr="004C4690">
        <w:trPr>
          <w:trHeight w:val="2149"/>
        </w:trPr>
        <w:tc>
          <w:tcPr>
            <w:tcW w:w="1433" w:type="dxa"/>
            <w:tcBorders>
              <w:top w:val="single" w:sz="4" w:space="0" w:color="auto"/>
              <w:left w:val="single" w:sz="4" w:space="0" w:color="auto"/>
              <w:bottom w:val="single" w:sz="4" w:space="0" w:color="auto"/>
              <w:right w:val="single" w:sz="4" w:space="0" w:color="auto"/>
            </w:tcBorders>
            <w:vAlign w:val="center"/>
          </w:tcPr>
          <w:p w:rsidR="002146F2" w:rsidRPr="002146F2" w:rsidRDefault="002146F2" w:rsidP="002146F2">
            <w:pPr>
              <w:spacing w:after="0" w:line="240" w:lineRule="auto"/>
              <w:jc w:val="center"/>
              <w:rPr>
                <w:rFonts w:ascii="Arial" w:eastAsia="Calibri" w:hAnsi="Arial" w:cs="Arial"/>
                <w:b/>
                <w:bCs/>
                <w:i/>
                <w:iCs/>
                <w:sz w:val="20"/>
                <w:szCs w:val="20"/>
                <w:lang w:eastAsia="fr-FR"/>
              </w:rPr>
            </w:pPr>
            <w:r w:rsidRPr="002146F2">
              <w:rPr>
                <w:rFonts w:ascii="Arial" w:eastAsia="Calibri" w:hAnsi="Arial" w:cs="Arial"/>
                <w:b/>
                <w:bCs/>
                <w:i/>
                <w:iCs/>
                <w:sz w:val="20"/>
                <w:szCs w:val="20"/>
                <w:lang w:eastAsia="fr-FR"/>
              </w:rPr>
              <w:t>Public accueilli</w:t>
            </w:r>
          </w:p>
        </w:tc>
        <w:tc>
          <w:tcPr>
            <w:tcW w:w="1822" w:type="dxa"/>
            <w:tcBorders>
              <w:top w:val="single" w:sz="4" w:space="0" w:color="auto"/>
              <w:left w:val="nil"/>
              <w:bottom w:val="single" w:sz="4" w:space="0" w:color="auto"/>
              <w:right w:val="single" w:sz="4" w:space="0" w:color="auto"/>
            </w:tcBorders>
          </w:tcPr>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Mixte</w:t>
            </w: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Enfants et préadolescents de 3 à 12 ans en danger</w:t>
            </w:r>
          </w:p>
        </w:tc>
        <w:tc>
          <w:tcPr>
            <w:tcW w:w="2160" w:type="dxa"/>
            <w:tcBorders>
              <w:top w:val="single" w:sz="4" w:space="0" w:color="auto"/>
              <w:left w:val="nil"/>
              <w:bottom w:val="single" w:sz="4" w:space="0" w:color="auto"/>
              <w:right w:val="single" w:sz="4" w:space="0" w:color="auto"/>
            </w:tcBorders>
          </w:tcPr>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Mixte</w:t>
            </w: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 xml:space="preserve">Adolescents de 12 à 18 ans en danger </w:t>
            </w:r>
          </w:p>
        </w:tc>
        <w:tc>
          <w:tcPr>
            <w:tcW w:w="1980" w:type="dxa"/>
            <w:tcBorders>
              <w:top w:val="single" w:sz="4" w:space="0" w:color="auto"/>
              <w:left w:val="nil"/>
              <w:bottom w:val="single" w:sz="4" w:space="0" w:color="auto"/>
              <w:right w:val="single" w:sz="4" w:space="0" w:color="auto"/>
            </w:tcBorders>
          </w:tcPr>
          <w:p w:rsidR="002146F2" w:rsidRPr="002146F2" w:rsidRDefault="002146F2" w:rsidP="002146F2">
            <w:pPr>
              <w:spacing w:after="0" w:line="240" w:lineRule="auto"/>
              <w:jc w:val="both"/>
              <w:rPr>
                <w:rFonts w:ascii="Arial" w:eastAsia="Calibri" w:hAnsi="Arial" w:cs="Arial"/>
                <w:i/>
                <w:iCs/>
                <w:sz w:val="20"/>
                <w:szCs w:val="20"/>
                <w:lang w:eastAsia="fr-FR"/>
              </w:rPr>
            </w:pPr>
            <w:r w:rsidRPr="002146F2">
              <w:rPr>
                <w:rFonts w:ascii="Arial" w:eastAsia="Calibri" w:hAnsi="Arial" w:cs="Arial"/>
                <w:i/>
                <w:iCs/>
                <w:sz w:val="20"/>
                <w:szCs w:val="20"/>
                <w:lang w:eastAsia="fr-FR"/>
              </w:rPr>
              <w:t>Père ou mère (majeurs ou mineurs) seul avec son/ses enfants de moins de 3 ans en situation de danger</w:t>
            </w:r>
          </w:p>
          <w:p w:rsidR="002146F2" w:rsidRPr="002146F2" w:rsidRDefault="002146F2" w:rsidP="002146F2">
            <w:pPr>
              <w:spacing w:after="0" w:line="240" w:lineRule="auto"/>
              <w:jc w:val="both"/>
              <w:rPr>
                <w:rFonts w:ascii="Arial" w:eastAsia="Calibri" w:hAnsi="Arial" w:cs="Arial"/>
                <w:i/>
                <w:iCs/>
                <w:sz w:val="20"/>
                <w:szCs w:val="20"/>
                <w:lang w:eastAsia="fr-FR"/>
              </w:rPr>
            </w:pPr>
          </w:p>
          <w:p w:rsidR="002146F2" w:rsidRPr="002146F2" w:rsidRDefault="002146F2" w:rsidP="002146F2">
            <w:pPr>
              <w:spacing w:after="0" w:line="240" w:lineRule="auto"/>
              <w:jc w:val="both"/>
              <w:rPr>
                <w:rFonts w:ascii="Arial" w:eastAsia="Calibri" w:hAnsi="Arial" w:cs="Arial"/>
                <w:i/>
                <w:iCs/>
                <w:sz w:val="20"/>
                <w:szCs w:val="20"/>
                <w:lang w:eastAsia="fr-FR"/>
              </w:rPr>
            </w:pPr>
            <w:r w:rsidRPr="002146F2">
              <w:rPr>
                <w:rFonts w:ascii="Arial" w:eastAsia="Calibri" w:hAnsi="Arial" w:cs="Arial"/>
                <w:i/>
                <w:iCs/>
                <w:sz w:val="20"/>
                <w:szCs w:val="20"/>
                <w:lang w:eastAsia="fr-FR"/>
              </w:rPr>
              <w:t>Femme ou mineure enceinte en danger</w:t>
            </w:r>
          </w:p>
          <w:p w:rsidR="002146F2" w:rsidRPr="002146F2" w:rsidRDefault="002146F2" w:rsidP="002146F2">
            <w:pPr>
              <w:spacing w:after="0" w:line="240" w:lineRule="auto"/>
              <w:jc w:val="both"/>
              <w:rPr>
                <w:rFonts w:ascii="Arial" w:eastAsia="Calibri" w:hAnsi="Arial" w:cs="Arial"/>
                <w:i/>
                <w:iCs/>
                <w:sz w:val="20"/>
                <w:szCs w:val="20"/>
                <w:lang w:eastAsia="fr-FR"/>
              </w:rPr>
            </w:pPr>
          </w:p>
          <w:p w:rsidR="002146F2" w:rsidRPr="002146F2" w:rsidRDefault="002146F2" w:rsidP="002146F2">
            <w:pPr>
              <w:spacing w:after="0" w:line="240" w:lineRule="auto"/>
              <w:jc w:val="both"/>
              <w:rPr>
                <w:rFonts w:ascii="Arial" w:eastAsia="Calibri" w:hAnsi="Arial" w:cs="Arial"/>
                <w:i/>
                <w:iCs/>
                <w:sz w:val="20"/>
                <w:szCs w:val="20"/>
                <w:lang w:eastAsia="fr-FR"/>
              </w:rPr>
            </w:pPr>
            <w:r w:rsidRPr="002146F2">
              <w:rPr>
                <w:rFonts w:ascii="Arial" w:eastAsia="Calibri" w:hAnsi="Arial" w:cs="Arial"/>
                <w:i/>
                <w:iCs/>
                <w:sz w:val="20"/>
                <w:szCs w:val="20"/>
                <w:lang w:eastAsia="fr-FR"/>
              </w:rPr>
              <w:t>Mère (mineure ou majeure) isolée avec enfants de moins de 3 ans</w:t>
            </w:r>
          </w:p>
        </w:tc>
        <w:tc>
          <w:tcPr>
            <w:tcW w:w="2340" w:type="dxa"/>
            <w:tcBorders>
              <w:top w:val="single" w:sz="4" w:space="0" w:color="auto"/>
              <w:left w:val="single" w:sz="4" w:space="0" w:color="auto"/>
              <w:bottom w:val="single" w:sz="4" w:space="0" w:color="auto"/>
              <w:right w:val="single" w:sz="4" w:space="0" w:color="auto"/>
            </w:tcBorders>
          </w:tcPr>
          <w:p w:rsidR="002146F2" w:rsidRPr="002146F2" w:rsidRDefault="002146F2" w:rsidP="002146F2">
            <w:pPr>
              <w:spacing w:after="0" w:line="240" w:lineRule="auto"/>
              <w:jc w:val="center"/>
              <w:rPr>
                <w:rFonts w:ascii="Arial" w:eastAsia="Calibri" w:hAnsi="Arial" w:cs="Arial"/>
                <w:i/>
                <w:iCs/>
                <w:sz w:val="20"/>
                <w:szCs w:val="20"/>
                <w:lang w:eastAsia="fr-FR"/>
              </w:rPr>
            </w:pPr>
            <w:r w:rsidRPr="002146F2">
              <w:rPr>
                <w:rFonts w:ascii="Arial" w:eastAsia="Calibri" w:hAnsi="Arial" w:cs="Arial"/>
                <w:i/>
                <w:iCs/>
                <w:sz w:val="20"/>
                <w:szCs w:val="20"/>
                <w:lang w:eastAsia="fr-FR"/>
              </w:rPr>
              <w:t>Jeunes de 0 à 21 ans en situation de danger</w:t>
            </w:r>
          </w:p>
        </w:tc>
      </w:tr>
      <w:tr w:rsidR="002146F2" w:rsidRPr="002146F2" w:rsidTr="004C4690">
        <w:trPr>
          <w:trHeight w:val="705"/>
        </w:trPr>
        <w:tc>
          <w:tcPr>
            <w:tcW w:w="1433" w:type="dxa"/>
            <w:tcBorders>
              <w:top w:val="single" w:sz="4" w:space="0" w:color="auto"/>
              <w:left w:val="single" w:sz="4" w:space="0" w:color="auto"/>
              <w:bottom w:val="single" w:sz="4" w:space="0" w:color="auto"/>
              <w:right w:val="nil"/>
            </w:tcBorders>
            <w:vAlign w:val="center"/>
          </w:tcPr>
          <w:p w:rsidR="002146F2" w:rsidRPr="002146F2" w:rsidRDefault="002146F2" w:rsidP="002146F2">
            <w:pPr>
              <w:spacing w:after="0" w:line="240" w:lineRule="auto"/>
              <w:jc w:val="center"/>
              <w:rPr>
                <w:rFonts w:ascii="Arial" w:eastAsia="Calibri" w:hAnsi="Arial" w:cs="Arial"/>
                <w:b/>
                <w:bCs/>
                <w:i/>
                <w:iCs/>
                <w:sz w:val="20"/>
                <w:szCs w:val="20"/>
                <w:lang w:eastAsia="fr-FR"/>
              </w:rPr>
            </w:pPr>
            <w:r w:rsidRPr="002146F2">
              <w:rPr>
                <w:rFonts w:ascii="Arial" w:eastAsia="Calibri" w:hAnsi="Arial" w:cs="Arial"/>
                <w:b/>
                <w:bCs/>
                <w:i/>
                <w:iCs/>
                <w:sz w:val="20"/>
                <w:szCs w:val="20"/>
                <w:lang w:eastAsia="fr-FR"/>
              </w:rPr>
              <w:t>Capacité*</w:t>
            </w:r>
          </w:p>
        </w:tc>
        <w:tc>
          <w:tcPr>
            <w:tcW w:w="1822" w:type="dxa"/>
            <w:tcBorders>
              <w:top w:val="single" w:sz="4" w:space="0" w:color="auto"/>
              <w:left w:val="single" w:sz="4" w:space="0" w:color="auto"/>
              <w:bottom w:val="single" w:sz="4" w:space="0" w:color="auto"/>
              <w:right w:val="single" w:sz="4" w:space="0" w:color="auto"/>
            </w:tcBorders>
          </w:tcPr>
          <w:p w:rsidR="002146F2" w:rsidRPr="002146F2" w:rsidRDefault="002146F2" w:rsidP="002146F2">
            <w:pPr>
              <w:spacing w:after="0" w:line="240" w:lineRule="auto"/>
              <w:jc w:val="both"/>
              <w:rPr>
                <w:rFonts w:ascii="Arial" w:eastAsia="Calibri" w:hAnsi="Arial" w:cs="Arial"/>
                <w:i/>
                <w:iCs/>
                <w:sz w:val="20"/>
                <w:szCs w:val="20"/>
                <w:lang w:eastAsia="fr-FR"/>
              </w:rPr>
            </w:pPr>
            <w:r w:rsidRPr="002146F2">
              <w:rPr>
                <w:rFonts w:ascii="Arial" w:eastAsia="Calibri" w:hAnsi="Arial" w:cs="Arial"/>
                <w:i/>
                <w:iCs/>
                <w:sz w:val="20"/>
                <w:szCs w:val="20"/>
                <w:lang w:eastAsia="fr-FR"/>
              </w:rPr>
              <w:t>6 enfants (+1 si fratrie de deux en chambres doubles)</w:t>
            </w:r>
          </w:p>
        </w:tc>
        <w:tc>
          <w:tcPr>
            <w:tcW w:w="2160" w:type="dxa"/>
            <w:tcBorders>
              <w:top w:val="single" w:sz="4" w:space="0" w:color="auto"/>
              <w:left w:val="nil"/>
              <w:bottom w:val="single" w:sz="4" w:space="0" w:color="auto"/>
              <w:right w:val="single" w:sz="4" w:space="0" w:color="auto"/>
            </w:tcBorders>
          </w:tcPr>
          <w:p w:rsidR="002146F2" w:rsidRPr="002146F2" w:rsidRDefault="002146F2" w:rsidP="002146F2">
            <w:pPr>
              <w:spacing w:after="0" w:line="240" w:lineRule="auto"/>
              <w:jc w:val="both"/>
              <w:rPr>
                <w:rFonts w:ascii="Arial" w:eastAsia="Calibri" w:hAnsi="Arial" w:cs="Arial"/>
                <w:i/>
                <w:iCs/>
                <w:sz w:val="20"/>
                <w:szCs w:val="20"/>
                <w:lang w:eastAsia="fr-FR"/>
              </w:rPr>
            </w:pPr>
            <w:r w:rsidRPr="002146F2">
              <w:rPr>
                <w:rFonts w:ascii="Arial" w:eastAsia="Calibri" w:hAnsi="Arial" w:cs="Arial"/>
                <w:i/>
                <w:iCs/>
                <w:sz w:val="20"/>
                <w:szCs w:val="20"/>
                <w:lang w:eastAsia="fr-FR"/>
              </w:rPr>
              <w:t>9 adolescents (+1place disponible pour urgence parquet)</w:t>
            </w:r>
          </w:p>
        </w:tc>
        <w:tc>
          <w:tcPr>
            <w:tcW w:w="1980" w:type="dxa"/>
            <w:tcBorders>
              <w:top w:val="single" w:sz="4" w:space="0" w:color="auto"/>
              <w:left w:val="nil"/>
              <w:bottom w:val="single" w:sz="4" w:space="0" w:color="auto"/>
              <w:right w:val="single" w:sz="4" w:space="0" w:color="auto"/>
            </w:tcBorders>
          </w:tcPr>
          <w:p w:rsidR="002146F2" w:rsidRPr="002146F2" w:rsidRDefault="002146F2" w:rsidP="002146F2">
            <w:pPr>
              <w:spacing w:after="0" w:line="240" w:lineRule="auto"/>
              <w:jc w:val="both"/>
              <w:rPr>
                <w:rFonts w:ascii="Arial" w:eastAsia="Calibri" w:hAnsi="Arial" w:cs="Arial"/>
                <w:i/>
                <w:iCs/>
                <w:sz w:val="20"/>
                <w:szCs w:val="20"/>
                <w:lang w:eastAsia="fr-FR"/>
              </w:rPr>
            </w:pPr>
            <w:r w:rsidRPr="002146F2">
              <w:rPr>
                <w:rFonts w:ascii="Arial" w:eastAsia="Calibri" w:hAnsi="Arial" w:cs="Arial"/>
                <w:i/>
                <w:iCs/>
                <w:sz w:val="20"/>
                <w:szCs w:val="20"/>
                <w:lang w:eastAsia="fr-FR"/>
              </w:rPr>
              <w:t>5 studios pouvant accueillir un total de  15 personnes (enfants confondus).</w:t>
            </w:r>
          </w:p>
        </w:tc>
        <w:tc>
          <w:tcPr>
            <w:tcW w:w="2340" w:type="dxa"/>
            <w:tcBorders>
              <w:top w:val="single" w:sz="4" w:space="0" w:color="auto"/>
              <w:left w:val="nil"/>
              <w:bottom w:val="single" w:sz="4" w:space="0" w:color="auto"/>
              <w:right w:val="single" w:sz="4" w:space="0" w:color="auto"/>
            </w:tcBorders>
          </w:tcPr>
          <w:p w:rsidR="002146F2" w:rsidRPr="002146F2" w:rsidRDefault="002146F2" w:rsidP="002146F2">
            <w:pPr>
              <w:spacing w:after="0" w:line="240" w:lineRule="auto"/>
              <w:jc w:val="both"/>
              <w:rPr>
                <w:rFonts w:ascii="Arial" w:eastAsia="Calibri" w:hAnsi="Arial" w:cs="Arial"/>
                <w:i/>
                <w:iCs/>
                <w:sz w:val="20"/>
                <w:szCs w:val="20"/>
                <w:lang w:eastAsia="fr-FR"/>
              </w:rPr>
            </w:pPr>
            <w:r w:rsidRPr="002146F2">
              <w:rPr>
                <w:rFonts w:ascii="Arial" w:eastAsia="Calibri" w:hAnsi="Arial" w:cs="Arial"/>
                <w:i/>
                <w:iCs/>
                <w:sz w:val="20"/>
                <w:szCs w:val="20"/>
                <w:lang w:eastAsia="fr-FR"/>
              </w:rPr>
              <w:t xml:space="preserve">35 suivis </w:t>
            </w:r>
          </w:p>
        </w:tc>
      </w:tr>
      <w:tr w:rsidR="002146F2" w:rsidRPr="002146F2" w:rsidTr="004C4690">
        <w:trPr>
          <w:trHeight w:val="1035"/>
        </w:trPr>
        <w:tc>
          <w:tcPr>
            <w:tcW w:w="1433" w:type="dxa"/>
            <w:tcBorders>
              <w:top w:val="single" w:sz="4" w:space="0" w:color="auto"/>
              <w:left w:val="single" w:sz="4" w:space="0" w:color="auto"/>
              <w:bottom w:val="single" w:sz="4" w:space="0" w:color="auto"/>
              <w:right w:val="nil"/>
            </w:tcBorders>
            <w:vAlign w:val="center"/>
          </w:tcPr>
          <w:p w:rsidR="002146F2" w:rsidRPr="002146F2" w:rsidRDefault="002146F2" w:rsidP="002146F2">
            <w:pPr>
              <w:spacing w:after="0" w:line="240" w:lineRule="auto"/>
              <w:jc w:val="center"/>
              <w:rPr>
                <w:rFonts w:ascii="Arial" w:eastAsia="Calibri" w:hAnsi="Arial" w:cs="Arial"/>
                <w:b/>
                <w:bCs/>
                <w:i/>
                <w:iCs/>
                <w:sz w:val="20"/>
                <w:szCs w:val="20"/>
                <w:lang w:eastAsia="fr-FR"/>
              </w:rPr>
            </w:pPr>
            <w:r w:rsidRPr="002146F2">
              <w:rPr>
                <w:rFonts w:ascii="Arial" w:eastAsia="Calibri" w:hAnsi="Arial" w:cs="Arial"/>
                <w:b/>
                <w:bCs/>
                <w:i/>
                <w:iCs/>
                <w:sz w:val="20"/>
                <w:szCs w:val="20"/>
                <w:lang w:eastAsia="fr-FR"/>
              </w:rPr>
              <w:t>Equipe</w:t>
            </w:r>
          </w:p>
        </w:tc>
        <w:tc>
          <w:tcPr>
            <w:tcW w:w="5962" w:type="dxa"/>
            <w:gridSpan w:val="3"/>
            <w:tcBorders>
              <w:top w:val="single" w:sz="4" w:space="0" w:color="auto"/>
              <w:left w:val="single" w:sz="4" w:space="0" w:color="auto"/>
              <w:bottom w:val="single" w:sz="4" w:space="0" w:color="auto"/>
              <w:right w:val="single" w:sz="4" w:space="0" w:color="auto"/>
            </w:tcBorders>
          </w:tcPr>
          <w:p w:rsidR="002146F2" w:rsidRPr="002146F2" w:rsidRDefault="002146F2" w:rsidP="002146F2">
            <w:pPr>
              <w:spacing w:after="0" w:line="240" w:lineRule="auto"/>
              <w:jc w:val="both"/>
              <w:rPr>
                <w:rFonts w:ascii="Arial" w:eastAsia="Calibri" w:hAnsi="Arial" w:cs="Arial"/>
                <w:i/>
                <w:iCs/>
                <w:sz w:val="20"/>
                <w:szCs w:val="20"/>
                <w:lang w:eastAsia="fr-FR"/>
              </w:rPr>
            </w:pPr>
            <w:r w:rsidRPr="002146F2">
              <w:rPr>
                <w:rFonts w:ascii="Arial" w:eastAsia="Calibri" w:hAnsi="Arial" w:cs="Arial"/>
                <w:i/>
                <w:iCs/>
                <w:sz w:val="20"/>
                <w:szCs w:val="20"/>
                <w:lang w:eastAsia="fr-FR"/>
              </w:rPr>
              <w:t xml:space="preserve">Pluridisciplinaire : personnel éducatif (CSE, ES, EJE, ME), assistante familiale, maîtresse de maison, psychologue, services mutualisés : Infirmière veilleurs de nuit, personnel d’entretien, personnel administratif, MAD d’un temps d’enseignant </w:t>
            </w:r>
          </w:p>
        </w:tc>
        <w:tc>
          <w:tcPr>
            <w:tcW w:w="2340" w:type="dxa"/>
            <w:tcBorders>
              <w:top w:val="single" w:sz="4" w:space="0" w:color="auto"/>
              <w:left w:val="nil"/>
              <w:bottom w:val="single" w:sz="4" w:space="0" w:color="auto"/>
              <w:right w:val="single" w:sz="4" w:space="0" w:color="auto"/>
            </w:tcBorders>
          </w:tcPr>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Pluridisciplinaire : personnel éducatif (ES), maîtresse de maison, psychologue, personnel administratif et personnels d’entretien.</w:t>
            </w:r>
          </w:p>
        </w:tc>
      </w:tr>
      <w:tr w:rsidR="002146F2" w:rsidRPr="002146F2" w:rsidTr="004C4690">
        <w:trPr>
          <w:trHeight w:val="780"/>
        </w:trPr>
        <w:tc>
          <w:tcPr>
            <w:tcW w:w="1433" w:type="dxa"/>
            <w:tcBorders>
              <w:top w:val="single" w:sz="4" w:space="0" w:color="auto"/>
              <w:left w:val="single" w:sz="4" w:space="0" w:color="auto"/>
              <w:bottom w:val="single" w:sz="4" w:space="0" w:color="auto"/>
              <w:right w:val="single" w:sz="4" w:space="0" w:color="auto"/>
            </w:tcBorders>
            <w:vAlign w:val="center"/>
          </w:tcPr>
          <w:p w:rsidR="002146F2" w:rsidRPr="002146F2" w:rsidRDefault="002146F2" w:rsidP="002146F2">
            <w:pPr>
              <w:spacing w:after="0" w:line="240" w:lineRule="auto"/>
              <w:jc w:val="center"/>
              <w:rPr>
                <w:rFonts w:ascii="Arial" w:eastAsia="Calibri" w:hAnsi="Arial" w:cs="Arial"/>
                <w:b/>
                <w:bCs/>
                <w:i/>
                <w:iCs/>
                <w:sz w:val="20"/>
                <w:szCs w:val="20"/>
                <w:lang w:eastAsia="fr-FR"/>
              </w:rPr>
            </w:pPr>
            <w:r w:rsidRPr="002146F2">
              <w:rPr>
                <w:rFonts w:ascii="Arial" w:eastAsia="Calibri" w:hAnsi="Arial" w:cs="Arial"/>
                <w:b/>
                <w:bCs/>
                <w:i/>
                <w:iCs/>
                <w:sz w:val="20"/>
                <w:szCs w:val="20"/>
                <w:lang w:eastAsia="fr-FR"/>
              </w:rPr>
              <w:t>Prestations  (fonction du projet personnalisé</w:t>
            </w:r>
          </w:p>
        </w:tc>
        <w:tc>
          <w:tcPr>
            <w:tcW w:w="1822" w:type="dxa"/>
            <w:tcBorders>
              <w:top w:val="single" w:sz="4" w:space="0" w:color="auto"/>
              <w:left w:val="nil"/>
              <w:bottom w:val="single" w:sz="4" w:space="0" w:color="auto"/>
              <w:right w:val="single" w:sz="4" w:space="0" w:color="000000"/>
            </w:tcBorders>
          </w:tcPr>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Hébergement en chambre individuelle (ou double si fratries)</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Modalités de prise en charge évolutives</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Prestations hôtelières</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Accompagnement scolaire pour les enfants</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Prestations sociales, éducatives, psychologiques</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p>
        </w:tc>
        <w:tc>
          <w:tcPr>
            <w:tcW w:w="2160" w:type="dxa"/>
            <w:tcBorders>
              <w:top w:val="single" w:sz="4" w:space="0" w:color="auto"/>
              <w:left w:val="nil"/>
              <w:bottom w:val="single" w:sz="4" w:space="0" w:color="auto"/>
              <w:right w:val="single" w:sz="4" w:space="0" w:color="000000"/>
            </w:tcBorders>
          </w:tcPr>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 xml:space="preserve">- Hébergement en chambre individuelle </w:t>
            </w: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 Hébergement en studios meublés et équipés (avec projet d'autonomie)</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Modalités de prise en charge évolutives</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Prestations hôtelières pour les espaces communs et en fonction du projet de la personne accueillie</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Accompagnement scolaire pour les enfants</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Prise en charge en atelier de jour</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Prestations sociales, éducatives, psychologiques</w:t>
            </w:r>
          </w:p>
          <w:p w:rsidR="002146F2" w:rsidRPr="002146F2" w:rsidRDefault="002146F2" w:rsidP="002146F2">
            <w:pPr>
              <w:spacing w:after="0" w:line="240" w:lineRule="auto"/>
              <w:rPr>
                <w:rFonts w:ascii="Arial" w:eastAsia="Calibri" w:hAnsi="Arial" w:cs="Arial"/>
                <w:i/>
                <w:iCs/>
                <w:sz w:val="20"/>
                <w:szCs w:val="20"/>
                <w:lang w:eastAsia="fr-FR"/>
              </w:rPr>
            </w:pPr>
          </w:p>
        </w:tc>
        <w:tc>
          <w:tcPr>
            <w:tcW w:w="1980" w:type="dxa"/>
            <w:tcBorders>
              <w:top w:val="single" w:sz="4" w:space="0" w:color="auto"/>
              <w:left w:val="nil"/>
              <w:bottom w:val="single" w:sz="4" w:space="0" w:color="auto"/>
              <w:right w:val="single" w:sz="4" w:space="0" w:color="000000"/>
            </w:tcBorders>
          </w:tcPr>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 xml:space="preserve">- Hébergement en studios meublés et équipés </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Prestations hôtelières pour les espaces communs et en fonction du projet de la personne accueillie</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Accompagnement scolaire pour les enfants et soutien des parents dans la scolarisation de leurs enfants</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Prestations sociales, éducatives, psychologiques</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p>
        </w:tc>
        <w:tc>
          <w:tcPr>
            <w:tcW w:w="2340" w:type="dxa"/>
            <w:tcBorders>
              <w:top w:val="single" w:sz="4" w:space="0" w:color="auto"/>
              <w:left w:val="nil"/>
              <w:bottom w:val="single" w:sz="4" w:space="0" w:color="auto"/>
              <w:right w:val="single" w:sz="4" w:space="0" w:color="auto"/>
            </w:tcBorders>
          </w:tcPr>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Prestations éducatives et  psychologiques dans le cadre d’un accompagnement de proximité à domicile ou d’une évaluation renforcée à domicile ;</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Evaluation « cinq jours » des mineurs non accompagnés.</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jc w:val="both"/>
              <w:rPr>
                <w:rFonts w:ascii="Arial" w:eastAsia="Calibri" w:hAnsi="Arial" w:cs="Arial"/>
                <w:i/>
                <w:iCs/>
                <w:sz w:val="20"/>
                <w:szCs w:val="20"/>
                <w:lang w:eastAsia="fr-FR"/>
              </w:rPr>
            </w:pPr>
            <w:r w:rsidRPr="002146F2">
              <w:rPr>
                <w:rFonts w:ascii="Arial" w:eastAsia="Calibri" w:hAnsi="Arial" w:cs="Arial"/>
                <w:i/>
                <w:iCs/>
                <w:sz w:val="20"/>
                <w:szCs w:val="20"/>
                <w:lang w:eastAsia="fr-FR"/>
              </w:rPr>
              <w:t>Interventions limitées à un rayon de 30km de Rodez</w:t>
            </w:r>
          </w:p>
        </w:tc>
      </w:tr>
      <w:tr w:rsidR="002146F2" w:rsidRPr="002146F2" w:rsidTr="004C4690">
        <w:trPr>
          <w:trHeight w:val="645"/>
        </w:trPr>
        <w:tc>
          <w:tcPr>
            <w:tcW w:w="1433" w:type="dxa"/>
            <w:tcBorders>
              <w:top w:val="single" w:sz="4" w:space="0" w:color="auto"/>
              <w:left w:val="single" w:sz="8" w:space="0" w:color="auto"/>
              <w:bottom w:val="single" w:sz="4" w:space="0" w:color="auto"/>
              <w:right w:val="single" w:sz="8" w:space="0" w:color="auto"/>
            </w:tcBorders>
            <w:vAlign w:val="center"/>
          </w:tcPr>
          <w:p w:rsidR="002146F2" w:rsidRPr="002146F2" w:rsidRDefault="002146F2" w:rsidP="002146F2">
            <w:pPr>
              <w:spacing w:after="0" w:line="240" w:lineRule="auto"/>
              <w:jc w:val="center"/>
              <w:rPr>
                <w:rFonts w:ascii="Arial" w:eastAsia="Calibri" w:hAnsi="Arial" w:cs="Arial"/>
                <w:b/>
                <w:bCs/>
                <w:i/>
                <w:iCs/>
                <w:sz w:val="20"/>
                <w:szCs w:val="20"/>
                <w:lang w:eastAsia="fr-FR"/>
              </w:rPr>
            </w:pPr>
            <w:r w:rsidRPr="002146F2">
              <w:rPr>
                <w:rFonts w:ascii="Arial" w:eastAsia="Calibri" w:hAnsi="Arial" w:cs="Arial"/>
                <w:b/>
                <w:bCs/>
                <w:i/>
                <w:iCs/>
                <w:sz w:val="20"/>
                <w:szCs w:val="20"/>
                <w:lang w:eastAsia="fr-FR"/>
              </w:rPr>
              <w:lastRenderedPageBreak/>
              <w:t>Statut de l'accueil</w:t>
            </w:r>
          </w:p>
        </w:tc>
        <w:tc>
          <w:tcPr>
            <w:tcW w:w="5962" w:type="dxa"/>
            <w:gridSpan w:val="3"/>
            <w:tcBorders>
              <w:top w:val="single" w:sz="4" w:space="0" w:color="auto"/>
              <w:left w:val="nil"/>
              <w:bottom w:val="single" w:sz="4" w:space="0" w:color="auto"/>
              <w:right w:val="single" w:sz="4" w:space="0" w:color="000000"/>
            </w:tcBorders>
          </w:tcPr>
          <w:p w:rsidR="002146F2" w:rsidRPr="002146F2" w:rsidRDefault="002146F2" w:rsidP="002146F2">
            <w:pPr>
              <w:spacing w:after="0" w:line="240" w:lineRule="auto"/>
              <w:jc w:val="both"/>
              <w:rPr>
                <w:rFonts w:ascii="Arial" w:eastAsia="Calibri" w:hAnsi="Arial" w:cs="Arial"/>
                <w:i/>
                <w:iCs/>
                <w:sz w:val="20"/>
                <w:szCs w:val="20"/>
                <w:lang w:eastAsia="fr-FR"/>
              </w:rPr>
            </w:pPr>
            <w:r w:rsidRPr="002146F2">
              <w:rPr>
                <w:rFonts w:ascii="Arial" w:eastAsia="Calibri" w:hAnsi="Arial" w:cs="Arial"/>
                <w:b/>
                <w:i/>
                <w:iCs/>
                <w:sz w:val="20"/>
                <w:szCs w:val="20"/>
                <w:lang w:eastAsia="fr-FR"/>
              </w:rPr>
              <w:t>Mesure administrative</w:t>
            </w:r>
            <w:r w:rsidRPr="002146F2">
              <w:rPr>
                <w:rFonts w:ascii="Arial" w:eastAsia="Calibri" w:hAnsi="Arial" w:cs="Arial"/>
                <w:i/>
                <w:iCs/>
                <w:sz w:val="20"/>
                <w:szCs w:val="20"/>
                <w:lang w:eastAsia="fr-FR"/>
              </w:rPr>
              <w:t xml:space="preserve"> d’assistance éducative dans le cadre d’un contrat d’accueil provisoire signé par le parent avec l’Aide Sociale à l’Enfance (ASE), mandat 5 jours pour les MNA, Mesure d’accueil de 72 heures</w:t>
            </w:r>
          </w:p>
          <w:p w:rsidR="002146F2" w:rsidRPr="002146F2" w:rsidRDefault="002146F2" w:rsidP="002146F2">
            <w:pPr>
              <w:spacing w:after="0" w:line="240" w:lineRule="auto"/>
              <w:jc w:val="center"/>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b/>
                <w:i/>
                <w:iCs/>
                <w:sz w:val="20"/>
                <w:szCs w:val="20"/>
                <w:lang w:eastAsia="fr-FR"/>
              </w:rPr>
              <w:t>Mesure judiciaire</w:t>
            </w:r>
            <w:r w:rsidRPr="002146F2">
              <w:rPr>
                <w:rFonts w:ascii="Arial" w:eastAsia="Calibri" w:hAnsi="Arial" w:cs="Arial"/>
                <w:i/>
                <w:iCs/>
                <w:sz w:val="20"/>
                <w:szCs w:val="20"/>
                <w:lang w:eastAsia="fr-FR"/>
              </w:rPr>
              <w:t> : sur Ordonnance de Placement Provisoire du Juge ou du Procureur, Ordonnance de placement du Juge des Enfants (enfant confié à l’ASE)</w:t>
            </w:r>
          </w:p>
          <w:p w:rsidR="002146F2" w:rsidRPr="002146F2" w:rsidRDefault="002146F2" w:rsidP="002146F2">
            <w:pPr>
              <w:spacing w:after="0" w:line="240" w:lineRule="auto"/>
              <w:rPr>
                <w:rFonts w:ascii="Arial" w:eastAsia="Calibri" w:hAnsi="Arial" w:cs="Arial"/>
                <w:i/>
                <w:iCs/>
                <w:sz w:val="20"/>
                <w:szCs w:val="20"/>
                <w:lang w:eastAsia="fr-FR"/>
              </w:rPr>
            </w:pPr>
          </w:p>
          <w:p w:rsidR="002146F2" w:rsidRPr="002146F2" w:rsidRDefault="002146F2" w:rsidP="002146F2">
            <w:pPr>
              <w:spacing w:after="0" w:line="240" w:lineRule="auto"/>
              <w:rPr>
                <w:rFonts w:ascii="Arial" w:eastAsia="Calibri" w:hAnsi="Arial" w:cs="Arial"/>
                <w:i/>
                <w:iCs/>
                <w:sz w:val="20"/>
                <w:szCs w:val="20"/>
                <w:lang w:eastAsia="fr-FR"/>
              </w:rPr>
            </w:pPr>
          </w:p>
        </w:tc>
        <w:tc>
          <w:tcPr>
            <w:tcW w:w="2340" w:type="dxa"/>
            <w:tcBorders>
              <w:top w:val="single" w:sz="4" w:space="0" w:color="auto"/>
              <w:left w:val="nil"/>
              <w:bottom w:val="single" w:sz="4" w:space="0" w:color="auto"/>
              <w:right w:val="single" w:sz="4" w:space="0" w:color="auto"/>
            </w:tcBorders>
          </w:tcPr>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b/>
                <w:i/>
                <w:iCs/>
                <w:sz w:val="20"/>
                <w:szCs w:val="20"/>
                <w:lang w:eastAsia="fr-FR"/>
              </w:rPr>
              <w:t>Mesure administrative</w:t>
            </w:r>
            <w:r w:rsidRPr="002146F2">
              <w:rPr>
                <w:rFonts w:ascii="Arial" w:eastAsia="Calibri" w:hAnsi="Arial" w:cs="Arial"/>
                <w:i/>
                <w:iCs/>
                <w:sz w:val="20"/>
                <w:szCs w:val="20"/>
                <w:lang w:eastAsia="fr-FR"/>
              </w:rPr>
              <w:t xml:space="preserve"> d’assistance éducative (AED), AJM, AP</w:t>
            </w: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i/>
                <w:iCs/>
                <w:sz w:val="20"/>
                <w:szCs w:val="20"/>
                <w:lang w:eastAsia="fr-FR"/>
              </w:rPr>
              <w:t>Mesures d’évaluation</w:t>
            </w:r>
          </w:p>
          <w:p w:rsidR="002146F2" w:rsidRPr="002146F2" w:rsidRDefault="002146F2" w:rsidP="002146F2">
            <w:pPr>
              <w:spacing w:after="0" w:line="240" w:lineRule="auto"/>
              <w:rPr>
                <w:rFonts w:ascii="Arial" w:eastAsia="Calibri" w:hAnsi="Arial" w:cs="Arial"/>
                <w:i/>
                <w:iCs/>
                <w:sz w:val="20"/>
                <w:szCs w:val="20"/>
                <w:lang w:eastAsia="fr-FR"/>
              </w:rPr>
            </w:pPr>
            <w:r w:rsidRPr="002146F2">
              <w:rPr>
                <w:rFonts w:ascii="Arial" w:eastAsia="Calibri" w:hAnsi="Arial" w:cs="Arial"/>
                <w:b/>
                <w:i/>
                <w:iCs/>
                <w:sz w:val="20"/>
                <w:szCs w:val="20"/>
                <w:lang w:eastAsia="fr-FR"/>
              </w:rPr>
              <w:t>Mesure judiciaire</w:t>
            </w:r>
            <w:r w:rsidRPr="002146F2">
              <w:rPr>
                <w:rFonts w:ascii="Arial" w:eastAsia="Calibri" w:hAnsi="Arial" w:cs="Arial"/>
                <w:i/>
                <w:iCs/>
                <w:sz w:val="20"/>
                <w:szCs w:val="20"/>
                <w:lang w:eastAsia="fr-FR"/>
              </w:rPr>
              <w:t> </w:t>
            </w:r>
          </w:p>
        </w:tc>
      </w:tr>
      <w:tr w:rsidR="002146F2" w:rsidRPr="002146F2" w:rsidTr="004C4690">
        <w:trPr>
          <w:trHeight w:val="255"/>
        </w:trPr>
        <w:tc>
          <w:tcPr>
            <w:tcW w:w="1433" w:type="dxa"/>
            <w:vMerge w:val="restart"/>
            <w:tcBorders>
              <w:top w:val="single" w:sz="4" w:space="0" w:color="auto"/>
              <w:left w:val="single" w:sz="4" w:space="0" w:color="auto"/>
              <w:bottom w:val="single" w:sz="8" w:space="0" w:color="000000"/>
              <w:right w:val="single" w:sz="8" w:space="0" w:color="auto"/>
            </w:tcBorders>
            <w:vAlign w:val="center"/>
          </w:tcPr>
          <w:p w:rsidR="002146F2" w:rsidRPr="002146F2" w:rsidRDefault="002146F2" w:rsidP="002146F2">
            <w:pPr>
              <w:spacing w:after="0" w:line="240" w:lineRule="auto"/>
              <w:jc w:val="center"/>
              <w:rPr>
                <w:rFonts w:ascii="Arial" w:eastAsia="Calibri" w:hAnsi="Arial" w:cs="Arial"/>
                <w:b/>
                <w:bCs/>
                <w:i/>
                <w:iCs/>
                <w:sz w:val="20"/>
                <w:szCs w:val="20"/>
                <w:lang w:eastAsia="fr-FR"/>
              </w:rPr>
            </w:pPr>
            <w:r w:rsidRPr="002146F2">
              <w:rPr>
                <w:rFonts w:ascii="Arial" w:eastAsia="Calibri" w:hAnsi="Arial" w:cs="Arial"/>
                <w:b/>
                <w:bCs/>
                <w:i/>
                <w:iCs/>
                <w:sz w:val="20"/>
                <w:szCs w:val="20"/>
                <w:lang w:eastAsia="fr-FR"/>
              </w:rPr>
              <w:t>Demande d'admission</w:t>
            </w:r>
          </w:p>
        </w:tc>
        <w:tc>
          <w:tcPr>
            <w:tcW w:w="5962" w:type="dxa"/>
            <w:gridSpan w:val="3"/>
            <w:tcBorders>
              <w:top w:val="single" w:sz="4" w:space="0" w:color="auto"/>
              <w:left w:val="nil"/>
              <w:bottom w:val="nil"/>
              <w:right w:val="single" w:sz="8" w:space="0" w:color="000000"/>
            </w:tcBorders>
          </w:tcPr>
          <w:p w:rsidR="002146F2" w:rsidRPr="002146F2" w:rsidRDefault="002146F2" w:rsidP="002146F2">
            <w:pPr>
              <w:spacing w:after="0" w:line="240" w:lineRule="auto"/>
              <w:jc w:val="center"/>
              <w:rPr>
                <w:rFonts w:ascii="Arial" w:eastAsia="Calibri" w:hAnsi="Arial" w:cs="Arial"/>
                <w:b/>
                <w:bCs/>
                <w:sz w:val="20"/>
                <w:szCs w:val="20"/>
                <w:lang w:eastAsia="fr-FR"/>
              </w:rPr>
            </w:pPr>
            <w:r w:rsidRPr="002146F2">
              <w:rPr>
                <w:rFonts w:ascii="Arial" w:eastAsia="Calibri" w:hAnsi="Arial" w:cs="Arial"/>
                <w:b/>
                <w:bCs/>
                <w:sz w:val="20"/>
                <w:szCs w:val="20"/>
                <w:lang w:eastAsia="fr-FR"/>
              </w:rPr>
              <w:t xml:space="preserve">Horaires administratifs (accueil en urgence ou préparé):   </w:t>
            </w:r>
          </w:p>
          <w:p w:rsidR="002146F2" w:rsidRPr="002146F2" w:rsidRDefault="002146F2" w:rsidP="002146F2">
            <w:pPr>
              <w:spacing w:after="0" w:line="240" w:lineRule="auto"/>
              <w:jc w:val="center"/>
              <w:rPr>
                <w:rFonts w:ascii="Arial" w:eastAsia="Calibri" w:hAnsi="Arial" w:cs="Arial"/>
                <w:b/>
                <w:bCs/>
                <w:sz w:val="20"/>
                <w:szCs w:val="20"/>
                <w:lang w:eastAsia="fr-FR"/>
              </w:rPr>
            </w:pPr>
            <w:r w:rsidRPr="002146F2">
              <w:rPr>
                <w:rFonts w:ascii="Arial" w:eastAsia="Calibri" w:hAnsi="Arial" w:cs="Arial"/>
                <w:sz w:val="20"/>
                <w:szCs w:val="20"/>
                <w:lang w:eastAsia="fr-FR"/>
              </w:rPr>
              <w:t>à la demande du responsable du Territoire d'Action Sociale du département ou de l'Unité Prévention Enfance en Danger</w:t>
            </w:r>
          </w:p>
        </w:tc>
        <w:tc>
          <w:tcPr>
            <w:tcW w:w="2340" w:type="dxa"/>
            <w:tcBorders>
              <w:top w:val="single" w:sz="4" w:space="0" w:color="auto"/>
              <w:left w:val="nil"/>
              <w:bottom w:val="nil"/>
              <w:right w:val="single" w:sz="4" w:space="0" w:color="auto"/>
            </w:tcBorders>
          </w:tcPr>
          <w:p w:rsidR="002146F2" w:rsidRPr="002146F2" w:rsidRDefault="002146F2" w:rsidP="002146F2">
            <w:pPr>
              <w:spacing w:after="0" w:line="240" w:lineRule="auto"/>
              <w:rPr>
                <w:rFonts w:ascii="Arial" w:eastAsia="Calibri" w:hAnsi="Arial" w:cs="Arial"/>
                <w:b/>
                <w:bCs/>
                <w:sz w:val="20"/>
                <w:szCs w:val="20"/>
                <w:lang w:eastAsia="fr-FR"/>
              </w:rPr>
            </w:pPr>
            <w:r w:rsidRPr="002146F2">
              <w:rPr>
                <w:rFonts w:ascii="Arial" w:eastAsia="Calibri" w:hAnsi="Arial" w:cs="Arial"/>
                <w:b/>
                <w:bCs/>
                <w:sz w:val="20"/>
                <w:szCs w:val="20"/>
                <w:lang w:eastAsia="fr-FR"/>
              </w:rPr>
              <w:t xml:space="preserve">Horaires administratifs:   </w:t>
            </w:r>
          </w:p>
          <w:p w:rsidR="002146F2" w:rsidRPr="002146F2" w:rsidRDefault="002146F2" w:rsidP="002146F2">
            <w:pPr>
              <w:spacing w:after="0" w:line="240" w:lineRule="auto"/>
              <w:rPr>
                <w:rFonts w:ascii="Arial" w:eastAsia="Calibri" w:hAnsi="Arial" w:cs="Arial"/>
                <w:b/>
                <w:bCs/>
                <w:sz w:val="20"/>
                <w:szCs w:val="20"/>
                <w:lang w:eastAsia="fr-FR"/>
              </w:rPr>
            </w:pPr>
            <w:r w:rsidRPr="002146F2">
              <w:rPr>
                <w:rFonts w:ascii="Arial" w:eastAsia="Calibri" w:hAnsi="Arial" w:cs="Arial"/>
                <w:sz w:val="20"/>
                <w:szCs w:val="20"/>
                <w:lang w:eastAsia="fr-FR"/>
              </w:rPr>
              <w:t>à la demande du responsable du TAS</w:t>
            </w:r>
          </w:p>
        </w:tc>
      </w:tr>
      <w:tr w:rsidR="002146F2" w:rsidRPr="002146F2" w:rsidTr="004C4690">
        <w:trPr>
          <w:trHeight w:val="255"/>
        </w:trPr>
        <w:tc>
          <w:tcPr>
            <w:tcW w:w="1433" w:type="dxa"/>
            <w:vMerge/>
            <w:tcBorders>
              <w:top w:val="nil"/>
              <w:left w:val="single" w:sz="4" w:space="0" w:color="auto"/>
              <w:bottom w:val="single" w:sz="8" w:space="0" w:color="000000"/>
              <w:right w:val="single" w:sz="8" w:space="0" w:color="auto"/>
            </w:tcBorders>
            <w:vAlign w:val="center"/>
          </w:tcPr>
          <w:p w:rsidR="002146F2" w:rsidRPr="002146F2" w:rsidRDefault="002146F2" w:rsidP="002146F2">
            <w:pPr>
              <w:spacing w:after="0" w:line="240" w:lineRule="auto"/>
              <w:rPr>
                <w:rFonts w:ascii="Arial" w:eastAsia="Calibri" w:hAnsi="Arial" w:cs="Arial"/>
                <w:b/>
                <w:bCs/>
                <w:i/>
                <w:iCs/>
                <w:sz w:val="20"/>
                <w:szCs w:val="20"/>
                <w:lang w:eastAsia="fr-FR"/>
              </w:rPr>
            </w:pPr>
          </w:p>
        </w:tc>
        <w:tc>
          <w:tcPr>
            <w:tcW w:w="5962" w:type="dxa"/>
            <w:gridSpan w:val="3"/>
            <w:tcBorders>
              <w:top w:val="single" w:sz="8" w:space="0" w:color="auto"/>
              <w:left w:val="nil"/>
              <w:bottom w:val="single" w:sz="4" w:space="0" w:color="auto"/>
              <w:right w:val="single" w:sz="4" w:space="0" w:color="auto"/>
            </w:tcBorders>
            <w:noWrap/>
            <w:vAlign w:val="center"/>
          </w:tcPr>
          <w:p w:rsidR="002146F2" w:rsidRPr="002146F2" w:rsidRDefault="002146F2" w:rsidP="002146F2">
            <w:pPr>
              <w:spacing w:after="0" w:line="240" w:lineRule="auto"/>
              <w:jc w:val="center"/>
              <w:rPr>
                <w:rFonts w:ascii="Arial" w:eastAsia="Calibri" w:hAnsi="Arial" w:cs="Arial"/>
                <w:b/>
                <w:bCs/>
                <w:sz w:val="20"/>
                <w:szCs w:val="20"/>
                <w:lang w:eastAsia="fr-FR"/>
              </w:rPr>
            </w:pPr>
            <w:r w:rsidRPr="002146F2">
              <w:rPr>
                <w:rFonts w:ascii="Arial" w:eastAsia="Calibri" w:hAnsi="Arial" w:cs="Arial"/>
                <w:b/>
                <w:bCs/>
                <w:sz w:val="20"/>
                <w:szCs w:val="20"/>
                <w:lang w:eastAsia="fr-FR"/>
              </w:rPr>
              <w:t>Hors horaires administratifs:</w:t>
            </w: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b/>
                <w:bCs/>
                <w:sz w:val="20"/>
                <w:szCs w:val="20"/>
                <w:lang w:eastAsia="fr-FR"/>
              </w:rPr>
            </w:pPr>
            <w:r w:rsidRPr="002146F2">
              <w:rPr>
                <w:rFonts w:ascii="Arial" w:eastAsia="Calibri" w:hAnsi="Arial" w:cs="Arial"/>
                <w:sz w:val="20"/>
                <w:szCs w:val="20"/>
                <w:lang w:eastAsia="fr-FR"/>
              </w:rPr>
              <w:t xml:space="preserve"> Astreinte UPED </w:t>
            </w:r>
          </w:p>
        </w:tc>
        <w:tc>
          <w:tcPr>
            <w:tcW w:w="2340" w:type="dxa"/>
            <w:tcBorders>
              <w:top w:val="nil"/>
              <w:left w:val="single" w:sz="4" w:space="0" w:color="auto"/>
              <w:bottom w:val="nil"/>
              <w:right w:val="single" w:sz="4" w:space="0" w:color="auto"/>
            </w:tcBorders>
            <w:vAlign w:val="bottom"/>
          </w:tcPr>
          <w:p w:rsidR="002146F2" w:rsidRPr="002146F2" w:rsidRDefault="002146F2" w:rsidP="002146F2">
            <w:pPr>
              <w:spacing w:after="0" w:line="240" w:lineRule="auto"/>
              <w:rPr>
                <w:rFonts w:ascii="Arial" w:eastAsia="Calibri" w:hAnsi="Arial" w:cs="Arial"/>
                <w:b/>
                <w:bCs/>
                <w:sz w:val="20"/>
                <w:szCs w:val="20"/>
                <w:lang w:eastAsia="fr-FR"/>
              </w:rPr>
            </w:pPr>
            <w:r w:rsidRPr="002146F2">
              <w:rPr>
                <w:rFonts w:ascii="Arial" w:eastAsia="Calibri" w:hAnsi="Arial" w:cs="Arial"/>
                <w:b/>
                <w:bCs/>
                <w:sz w:val="20"/>
                <w:szCs w:val="20"/>
                <w:lang w:eastAsia="fr-FR"/>
              </w:rPr>
              <w:t>Pas d’admission hors horaires administratifs.</w:t>
            </w:r>
          </w:p>
          <w:p w:rsidR="002146F2" w:rsidRPr="002146F2" w:rsidRDefault="002146F2" w:rsidP="002146F2">
            <w:pPr>
              <w:spacing w:after="0" w:line="240" w:lineRule="auto"/>
              <w:rPr>
                <w:rFonts w:ascii="Arial" w:eastAsia="Calibri" w:hAnsi="Arial" w:cs="Arial"/>
                <w:b/>
                <w:bCs/>
                <w:sz w:val="20"/>
                <w:szCs w:val="20"/>
                <w:lang w:eastAsia="fr-FR"/>
              </w:rPr>
            </w:pPr>
          </w:p>
          <w:p w:rsidR="002146F2" w:rsidRPr="002146F2" w:rsidRDefault="002146F2" w:rsidP="002146F2">
            <w:pPr>
              <w:spacing w:after="0" w:line="240" w:lineRule="auto"/>
              <w:rPr>
                <w:rFonts w:ascii="Arial" w:eastAsia="Calibri" w:hAnsi="Arial" w:cs="Arial"/>
                <w:b/>
                <w:bCs/>
                <w:sz w:val="20"/>
                <w:szCs w:val="20"/>
                <w:lang w:eastAsia="fr-FR"/>
              </w:rPr>
            </w:pPr>
          </w:p>
        </w:tc>
      </w:tr>
      <w:tr w:rsidR="002146F2" w:rsidRPr="002146F2" w:rsidTr="004C4690">
        <w:trPr>
          <w:trHeight w:val="255"/>
        </w:trPr>
        <w:tc>
          <w:tcPr>
            <w:tcW w:w="1433" w:type="dxa"/>
            <w:tcBorders>
              <w:top w:val="single" w:sz="4" w:space="0" w:color="auto"/>
              <w:left w:val="nil"/>
              <w:bottom w:val="nil"/>
              <w:right w:val="nil"/>
            </w:tcBorders>
            <w:noWrap/>
            <w:vAlign w:val="bottom"/>
          </w:tcPr>
          <w:p w:rsidR="002146F2" w:rsidRPr="002146F2" w:rsidRDefault="002146F2" w:rsidP="002146F2">
            <w:pPr>
              <w:spacing w:after="0" w:line="240" w:lineRule="auto"/>
              <w:rPr>
                <w:rFonts w:ascii="Arial" w:eastAsia="Calibri" w:hAnsi="Arial" w:cs="Arial"/>
                <w:b/>
                <w:bCs/>
                <w:sz w:val="20"/>
                <w:szCs w:val="20"/>
                <w:lang w:eastAsia="fr-FR"/>
              </w:rPr>
            </w:pPr>
            <w:r w:rsidRPr="002146F2">
              <w:rPr>
                <w:rFonts w:ascii="Arial" w:eastAsia="Calibri" w:hAnsi="Arial" w:cs="Arial"/>
                <w:b/>
                <w:bCs/>
                <w:sz w:val="20"/>
                <w:szCs w:val="20"/>
                <w:lang w:eastAsia="fr-FR"/>
              </w:rPr>
              <w:t xml:space="preserve">Légende: </w:t>
            </w:r>
          </w:p>
        </w:tc>
        <w:tc>
          <w:tcPr>
            <w:tcW w:w="8302" w:type="dxa"/>
            <w:gridSpan w:val="4"/>
            <w:vMerge w:val="restart"/>
            <w:tcBorders>
              <w:top w:val="single" w:sz="4" w:space="0" w:color="auto"/>
              <w:left w:val="nil"/>
              <w:right w:val="nil"/>
            </w:tcBorders>
            <w:noWrap/>
            <w:vAlign w:val="bottom"/>
          </w:tcPr>
          <w:p w:rsidR="002146F2" w:rsidRPr="002146F2" w:rsidRDefault="002146F2" w:rsidP="002146F2">
            <w:pPr>
              <w:spacing w:after="0" w:line="240" w:lineRule="auto"/>
              <w:rPr>
                <w:rFonts w:ascii="Arial" w:eastAsia="Calibri" w:hAnsi="Arial" w:cs="Arial"/>
                <w:sz w:val="20"/>
                <w:szCs w:val="20"/>
                <w:lang w:eastAsia="fr-FR"/>
              </w:rPr>
            </w:pPr>
            <w:r w:rsidRPr="002146F2">
              <w:rPr>
                <w:rFonts w:ascii="Arial" w:eastAsia="Calibri" w:hAnsi="Arial" w:cs="Arial"/>
                <w:sz w:val="20"/>
                <w:szCs w:val="20"/>
                <w:lang w:eastAsia="fr-FR"/>
              </w:rPr>
              <w:t>CSE: cadre socio-éducatif; EJE: éducateur de jeunes enfants; ME : moniteur éducateur, ES : éducateur spécialisé</w:t>
            </w:r>
          </w:p>
          <w:p w:rsidR="002146F2" w:rsidRPr="002146F2" w:rsidRDefault="002146F2" w:rsidP="002146F2">
            <w:pPr>
              <w:spacing w:after="0" w:line="240" w:lineRule="auto"/>
              <w:rPr>
                <w:rFonts w:ascii="Arial" w:eastAsia="Calibri" w:hAnsi="Arial" w:cs="Arial"/>
                <w:sz w:val="20"/>
                <w:szCs w:val="20"/>
                <w:lang w:eastAsia="fr-FR"/>
              </w:rPr>
            </w:pPr>
            <w:r w:rsidRPr="002146F2">
              <w:rPr>
                <w:rFonts w:ascii="Arial" w:eastAsia="Calibri" w:hAnsi="Arial" w:cs="Arial"/>
                <w:sz w:val="20"/>
                <w:szCs w:val="20"/>
                <w:lang w:eastAsia="fr-FR"/>
              </w:rPr>
              <w:t>AJM: aide-jeune majeur; AP: accueil provisoire; OPP: ordonnance  de placement provisoire</w:t>
            </w:r>
          </w:p>
          <w:p w:rsidR="002146F2" w:rsidRPr="002146F2" w:rsidRDefault="002146F2" w:rsidP="002146F2">
            <w:pPr>
              <w:spacing w:after="0" w:line="240" w:lineRule="auto"/>
              <w:rPr>
                <w:rFonts w:ascii="Arial" w:eastAsia="Calibri" w:hAnsi="Arial" w:cs="Arial"/>
                <w:sz w:val="20"/>
                <w:szCs w:val="20"/>
                <w:lang w:eastAsia="fr-FR"/>
              </w:rPr>
            </w:pPr>
            <w:r w:rsidRPr="002146F2">
              <w:rPr>
                <w:rFonts w:ascii="Arial" w:eastAsia="Calibri" w:hAnsi="Arial" w:cs="Arial"/>
                <w:sz w:val="20"/>
                <w:szCs w:val="20"/>
                <w:lang w:eastAsia="fr-FR"/>
              </w:rPr>
              <w:t>VM: visites médiatisées; VA/ visites accompagnées</w:t>
            </w:r>
          </w:p>
          <w:p w:rsidR="002146F2" w:rsidRPr="002146F2" w:rsidRDefault="002146F2" w:rsidP="002146F2">
            <w:pPr>
              <w:spacing w:after="0" w:line="240" w:lineRule="auto"/>
              <w:rPr>
                <w:rFonts w:ascii="Arial" w:eastAsia="Calibri" w:hAnsi="Arial" w:cs="Arial"/>
                <w:sz w:val="20"/>
                <w:szCs w:val="20"/>
                <w:lang w:eastAsia="fr-FR"/>
              </w:rPr>
            </w:pPr>
            <w:r w:rsidRPr="002146F2">
              <w:rPr>
                <w:rFonts w:ascii="Arial" w:eastAsia="Calibri" w:hAnsi="Arial" w:cs="Arial"/>
                <w:sz w:val="20"/>
                <w:szCs w:val="20"/>
                <w:lang w:eastAsia="fr-FR"/>
              </w:rPr>
              <w:t>UPED: unité prévention enfance en danger; ASE: aide sociale à l’enfance</w:t>
            </w:r>
          </w:p>
          <w:p w:rsidR="002146F2" w:rsidRPr="002146F2" w:rsidRDefault="002146F2" w:rsidP="002146F2">
            <w:pPr>
              <w:spacing w:after="0" w:line="240" w:lineRule="auto"/>
              <w:rPr>
                <w:rFonts w:ascii="Arial" w:eastAsia="Calibri" w:hAnsi="Arial" w:cs="Arial"/>
                <w:sz w:val="20"/>
                <w:szCs w:val="20"/>
                <w:lang w:eastAsia="fr-FR"/>
              </w:rPr>
            </w:pPr>
          </w:p>
        </w:tc>
      </w:tr>
      <w:tr w:rsidR="002146F2" w:rsidRPr="002146F2" w:rsidTr="004C4690">
        <w:trPr>
          <w:trHeight w:val="255"/>
        </w:trPr>
        <w:tc>
          <w:tcPr>
            <w:tcW w:w="1433" w:type="dxa"/>
            <w:tcBorders>
              <w:top w:val="nil"/>
              <w:left w:val="nil"/>
              <w:bottom w:val="nil"/>
              <w:right w:val="nil"/>
            </w:tcBorders>
            <w:noWrap/>
            <w:vAlign w:val="bottom"/>
          </w:tcPr>
          <w:p w:rsidR="002146F2" w:rsidRPr="002146F2" w:rsidRDefault="002146F2" w:rsidP="002146F2">
            <w:pPr>
              <w:spacing w:after="0" w:line="240" w:lineRule="auto"/>
              <w:rPr>
                <w:rFonts w:ascii="Arial" w:eastAsia="Calibri" w:hAnsi="Arial" w:cs="Arial"/>
                <w:sz w:val="20"/>
                <w:szCs w:val="20"/>
                <w:lang w:eastAsia="fr-FR"/>
              </w:rPr>
            </w:pPr>
          </w:p>
        </w:tc>
        <w:tc>
          <w:tcPr>
            <w:tcW w:w="8302" w:type="dxa"/>
            <w:gridSpan w:val="4"/>
            <w:vMerge/>
            <w:tcBorders>
              <w:left w:val="nil"/>
              <w:right w:val="nil"/>
            </w:tcBorders>
            <w:noWrap/>
            <w:vAlign w:val="bottom"/>
          </w:tcPr>
          <w:p w:rsidR="002146F2" w:rsidRPr="002146F2" w:rsidRDefault="002146F2" w:rsidP="002146F2">
            <w:pPr>
              <w:spacing w:after="0" w:line="240" w:lineRule="auto"/>
              <w:rPr>
                <w:rFonts w:ascii="Arial" w:eastAsia="Calibri" w:hAnsi="Arial" w:cs="Arial"/>
                <w:sz w:val="20"/>
                <w:szCs w:val="20"/>
                <w:lang w:eastAsia="fr-FR"/>
              </w:rPr>
            </w:pPr>
          </w:p>
        </w:tc>
      </w:tr>
      <w:tr w:rsidR="002146F2" w:rsidRPr="002146F2" w:rsidTr="004C4690">
        <w:trPr>
          <w:trHeight w:val="255"/>
        </w:trPr>
        <w:tc>
          <w:tcPr>
            <w:tcW w:w="1433" w:type="dxa"/>
            <w:tcBorders>
              <w:top w:val="nil"/>
              <w:left w:val="nil"/>
              <w:bottom w:val="nil"/>
              <w:right w:val="nil"/>
            </w:tcBorders>
            <w:noWrap/>
            <w:vAlign w:val="bottom"/>
          </w:tcPr>
          <w:p w:rsidR="002146F2" w:rsidRPr="002146F2" w:rsidRDefault="002146F2" w:rsidP="002146F2">
            <w:pPr>
              <w:spacing w:after="0" w:line="240" w:lineRule="auto"/>
              <w:rPr>
                <w:rFonts w:ascii="Arial" w:eastAsia="Calibri" w:hAnsi="Arial" w:cs="Arial"/>
                <w:sz w:val="20"/>
                <w:szCs w:val="20"/>
                <w:lang w:eastAsia="fr-FR"/>
              </w:rPr>
            </w:pPr>
          </w:p>
        </w:tc>
        <w:tc>
          <w:tcPr>
            <w:tcW w:w="8302" w:type="dxa"/>
            <w:gridSpan w:val="4"/>
            <w:vMerge/>
            <w:tcBorders>
              <w:left w:val="nil"/>
              <w:right w:val="nil"/>
            </w:tcBorders>
            <w:noWrap/>
            <w:vAlign w:val="bottom"/>
          </w:tcPr>
          <w:p w:rsidR="002146F2" w:rsidRPr="002146F2" w:rsidRDefault="002146F2" w:rsidP="002146F2">
            <w:pPr>
              <w:spacing w:after="0" w:line="240" w:lineRule="auto"/>
              <w:rPr>
                <w:rFonts w:ascii="Arial" w:eastAsia="Calibri" w:hAnsi="Arial" w:cs="Arial"/>
                <w:sz w:val="20"/>
                <w:szCs w:val="20"/>
                <w:lang w:eastAsia="fr-FR"/>
              </w:rPr>
            </w:pPr>
          </w:p>
        </w:tc>
      </w:tr>
      <w:tr w:rsidR="002146F2" w:rsidRPr="002146F2" w:rsidTr="004C4690">
        <w:trPr>
          <w:trHeight w:val="255"/>
        </w:trPr>
        <w:tc>
          <w:tcPr>
            <w:tcW w:w="1433" w:type="dxa"/>
            <w:tcBorders>
              <w:top w:val="nil"/>
              <w:left w:val="nil"/>
              <w:bottom w:val="nil"/>
              <w:right w:val="nil"/>
            </w:tcBorders>
            <w:noWrap/>
            <w:vAlign w:val="bottom"/>
          </w:tcPr>
          <w:p w:rsidR="002146F2" w:rsidRPr="002146F2" w:rsidRDefault="002146F2" w:rsidP="002146F2">
            <w:pPr>
              <w:spacing w:after="0" w:line="240" w:lineRule="auto"/>
              <w:rPr>
                <w:rFonts w:ascii="Arial" w:eastAsia="Calibri" w:hAnsi="Arial" w:cs="Arial"/>
                <w:sz w:val="20"/>
                <w:szCs w:val="20"/>
                <w:lang w:eastAsia="fr-FR"/>
              </w:rPr>
            </w:pPr>
          </w:p>
        </w:tc>
        <w:tc>
          <w:tcPr>
            <w:tcW w:w="8302" w:type="dxa"/>
            <w:gridSpan w:val="4"/>
            <w:vMerge/>
            <w:tcBorders>
              <w:left w:val="nil"/>
              <w:bottom w:val="nil"/>
              <w:right w:val="nil"/>
            </w:tcBorders>
            <w:noWrap/>
            <w:vAlign w:val="bottom"/>
          </w:tcPr>
          <w:p w:rsidR="002146F2" w:rsidRPr="002146F2" w:rsidRDefault="002146F2" w:rsidP="002146F2">
            <w:pPr>
              <w:spacing w:after="0" w:line="240" w:lineRule="auto"/>
              <w:rPr>
                <w:rFonts w:ascii="Arial" w:eastAsia="Calibri" w:hAnsi="Arial" w:cs="Arial"/>
                <w:sz w:val="20"/>
                <w:szCs w:val="20"/>
                <w:lang w:eastAsia="fr-FR"/>
              </w:rPr>
            </w:pPr>
          </w:p>
        </w:tc>
      </w:tr>
    </w:tbl>
    <w:p w:rsidR="002146F2" w:rsidRPr="002146F2" w:rsidRDefault="005D7FE3" w:rsidP="005D7FE3">
      <w:pPr>
        <w:spacing w:after="0" w:line="240" w:lineRule="auto"/>
        <w:ind w:left="1080"/>
        <w:contextualSpacing/>
        <w:jc w:val="both"/>
        <w:rPr>
          <w:rFonts w:ascii="Arial" w:eastAsia="Calibri" w:hAnsi="Arial" w:cs="Arial"/>
          <w:sz w:val="20"/>
          <w:szCs w:val="20"/>
          <w:lang w:eastAsia="fr-FR"/>
        </w:rPr>
      </w:pPr>
      <w:bookmarkStart w:id="48" w:name="RANGE!A1:G25"/>
      <w:bookmarkEnd w:id="48"/>
      <w:r w:rsidRPr="002146F2">
        <w:rPr>
          <w:rFonts w:ascii="Arial" w:eastAsia="Calibri" w:hAnsi="Arial" w:cs="Arial"/>
          <w:sz w:val="20"/>
          <w:szCs w:val="20"/>
          <w:lang w:eastAsia="fr-FR"/>
        </w:rPr>
        <w:t xml:space="preserve"> </w:t>
      </w: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49" w:name="_Toc363138083"/>
      <w:bookmarkStart w:id="50" w:name="_Toc363140276"/>
      <w:bookmarkStart w:id="51" w:name="_Toc363222743"/>
      <w:bookmarkStart w:id="52" w:name="_Toc372188562"/>
      <w:bookmarkStart w:id="53" w:name="_Toc485908052"/>
      <w:r w:rsidRPr="002146F2">
        <w:rPr>
          <w:rFonts w:ascii="Cambria" w:eastAsia="Times New Roman" w:hAnsi="Cambria" w:cs="Times New Roman"/>
          <w:b/>
          <w:bCs/>
          <w:sz w:val="32"/>
          <w:szCs w:val="24"/>
          <w:lang w:eastAsia="fr-FR"/>
        </w:rPr>
        <w:lastRenderedPageBreak/>
        <w:t>L’accueil individualisé à la MDEF</w:t>
      </w:r>
      <w:bookmarkEnd w:id="49"/>
      <w:bookmarkEnd w:id="50"/>
      <w:bookmarkEnd w:id="51"/>
      <w:bookmarkEnd w:id="52"/>
      <w:bookmarkEnd w:id="53"/>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ind w:firstLine="708"/>
        <w:jc w:val="both"/>
        <w:rPr>
          <w:rFonts w:ascii="Verdana" w:eastAsia="Calibri" w:hAnsi="Verdana" w:cs="Arial"/>
          <w:color w:val="FF0000"/>
          <w:sz w:val="20"/>
          <w:szCs w:val="20"/>
          <w:lang w:eastAsia="fr-FR"/>
        </w:rPr>
      </w:pPr>
      <w:r w:rsidRPr="002146F2">
        <w:rPr>
          <w:rFonts w:ascii="Verdana" w:eastAsia="Calibri" w:hAnsi="Verdana" w:cs="Arial"/>
          <w:sz w:val="20"/>
          <w:szCs w:val="20"/>
          <w:lang w:eastAsia="fr-FR"/>
        </w:rPr>
        <w:t>La MDEF accueille à temps plein compte tenu des motifs de l’accueil et des exigences portées dans l’ordonnance de placement. Cet accueil est individualisé selon le PPA et évolue en fonction de l’évaluation de la situation au long du placement. Il s’appuie sur le PPE initi</w:t>
      </w:r>
      <w:r w:rsidR="00091E9F">
        <w:rPr>
          <w:rFonts w:ascii="Verdana" w:eastAsia="Calibri" w:hAnsi="Verdana" w:cs="Arial"/>
          <w:sz w:val="20"/>
          <w:szCs w:val="20"/>
          <w:lang w:eastAsia="fr-FR"/>
        </w:rPr>
        <w:t>é par le</w:t>
      </w:r>
      <w:r w:rsidRPr="002146F2">
        <w:rPr>
          <w:rFonts w:ascii="Verdana" w:eastAsia="Calibri" w:hAnsi="Verdana" w:cs="Arial"/>
          <w:sz w:val="20"/>
          <w:szCs w:val="20"/>
          <w:lang w:eastAsia="fr-FR"/>
        </w:rPr>
        <w:t xml:space="preserve"> porteur de projet.</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Cet accueil peut donc être évolutif en fonction du travail accompli auprès de la famille par les services de l’ASE afin d’éviter une rupture totale des liens et de préparer un retour du mineur dans son milieu familial.</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Il permet d’évaluer au plus près si le retour au domicile est possible ou si une autre orientation est plus adaptée</w:t>
      </w: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keepNext/>
        <w:keepLines/>
        <w:spacing w:before="480" w:after="0"/>
        <w:ind w:left="432" w:hanging="432"/>
        <w:outlineLvl w:val="0"/>
        <w:rPr>
          <w:rFonts w:ascii="Cambria" w:eastAsia="Calibri" w:hAnsi="Cambria" w:cs="Cambria"/>
          <w:b/>
          <w:bCs/>
          <w:color w:val="365F91"/>
          <w:sz w:val="44"/>
          <w:szCs w:val="44"/>
          <w:lang w:eastAsia="fr-FR"/>
        </w:rPr>
      </w:pPr>
      <w:bookmarkStart w:id="54" w:name="_Toc363138084"/>
      <w:bookmarkStart w:id="55" w:name="_Toc363140277"/>
      <w:bookmarkStart w:id="56" w:name="_Toc363222744"/>
      <w:bookmarkStart w:id="57" w:name="_Toc363222826"/>
      <w:bookmarkStart w:id="58" w:name="_Toc372188563"/>
      <w:bookmarkStart w:id="59" w:name="_Toc485908053"/>
      <w:r w:rsidRPr="002146F2">
        <w:rPr>
          <w:rFonts w:ascii="Cambria" w:eastAsia="Calibri" w:hAnsi="Cambria" w:cs="Cambria"/>
          <w:b/>
          <w:bCs/>
          <w:color w:val="365F91"/>
          <w:sz w:val="44"/>
          <w:szCs w:val="44"/>
          <w:lang w:eastAsia="fr-FR"/>
        </w:rPr>
        <w:lastRenderedPageBreak/>
        <w:t>PRINCIPES GENERAUX D’ACCOMPAGNEMENT A LA MDEF</w:t>
      </w:r>
      <w:bookmarkEnd w:id="54"/>
      <w:bookmarkEnd w:id="55"/>
      <w:bookmarkEnd w:id="56"/>
      <w:bookmarkEnd w:id="57"/>
      <w:bookmarkEnd w:id="58"/>
      <w:bookmarkEnd w:id="59"/>
    </w:p>
    <w:p w:rsidR="002146F2" w:rsidRPr="002146F2" w:rsidRDefault="002146F2" w:rsidP="002146F2">
      <w:pPr>
        <w:spacing w:after="0" w:line="240" w:lineRule="auto"/>
        <w:jc w:val="both"/>
        <w:rPr>
          <w:rFonts w:ascii="Arial" w:eastAsia="Calibri" w:hAnsi="Arial" w:cs="Arial"/>
          <w:sz w:val="20"/>
          <w:szCs w:val="20"/>
          <w:lang w:eastAsia="fr-FR"/>
        </w:rPr>
      </w:pPr>
      <w:r w:rsidRPr="002146F2">
        <w:rPr>
          <w:rFonts w:ascii="Calibri" w:eastAsia="Calibri" w:hAnsi="Calibri" w:cs="Times New Roman"/>
          <w:noProof/>
          <w:lang w:eastAsia="fr-FR"/>
        </w:rPr>
        <mc:AlternateContent>
          <mc:Choice Requires="wps">
            <w:drawing>
              <wp:anchor distT="0" distB="0" distL="114300" distR="114300" simplePos="0" relativeHeight="251660288" behindDoc="0" locked="0" layoutInCell="1" allowOverlap="1" wp14:anchorId="4AAE2315" wp14:editId="1584B592">
                <wp:simplePos x="0" y="0"/>
                <wp:positionH relativeFrom="column">
                  <wp:posOffset>1918970</wp:posOffset>
                </wp:positionH>
                <wp:positionV relativeFrom="paragraph">
                  <wp:posOffset>57150</wp:posOffset>
                </wp:positionV>
                <wp:extent cx="3594100" cy="234950"/>
                <wp:effectExtent l="0" t="0" r="0" b="0"/>
                <wp:wrapSquare wrapText="bothSides"/>
                <wp:docPr id="90"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17" w:rsidRPr="0067434B" w:rsidRDefault="000A2317" w:rsidP="002146F2">
                            <w:pPr>
                              <w:pStyle w:val="Corpsdetexte"/>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51.1pt;margin-top:4.5pt;width:283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" filled="f" stroked="f">
                <v:textbox>
                  <w:txbxContent>
                    <w:p w:rsidR="000A2317" w:rsidRPr="0067434B" w:rsidRDefault="000A2317" w:rsidP="002146F2">
                      <w:pPr>
                        <w:pStyle w:val="Corpsdetexte"/>
                        <w:rPr>
                          <w:i/>
                          <w:sz w:val="22"/>
                          <w:szCs w:val="22"/>
                        </w:rPr>
                      </w:pPr>
                    </w:p>
                  </w:txbxContent>
                </v:textbox>
                <w10:wrap type="square"/>
              </v:shape>
            </w:pict>
          </mc:Fallback>
        </mc:AlternateContent>
      </w:r>
    </w:p>
    <w:p w:rsidR="002146F2" w:rsidRPr="002146F2" w:rsidRDefault="002146F2" w:rsidP="002146F2">
      <w:pPr>
        <w:spacing w:after="0" w:line="240" w:lineRule="auto"/>
        <w:ind w:left="1080"/>
        <w:jc w:val="both"/>
        <w:rPr>
          <w:rFonts w:ascii="Arial" w:eastAsia="Calibri" w:hAnsi="Arial" w:cs="Arial"/>
          <w:sz w:val="20"/>
          <w:szCs w:val="20"/>
          <w:lang w:eastAsia="fr-FR"/>
        </w:rPr>
      </w:pPr>
      <w:r w:rsidRPr="002146F2">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0166122D" wp14:editId="43D40052">
                <wp:simplePos x="0" y="0"/>
                <wp:positionH relativeFrom="column">
                  <wp:posOffset>610870</wp:posOffset>
                </wp:positionH>
                <wp:positionV relativeFrom="paragraph">
                  <wp:posOffset>104140</wp:posOffset>
                </wp:positionV>
                <wp:extent cx="2400935" cy="247650"/>
                <wp:effectExtent l="0" t="0" r="0" b="0"/>
                <wp:wrapNone/>
                <wp:docPr id="92"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17" w:rsidRPr="002B58EE" w:rsidRDefault="000A2317" w:rsidP="002146F2">
                            <w:pPr>
                              <w:jc w:val="both"/>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8.1pt;margin-top:8.2pt;width:189.0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" filled="f" stroked="f">
                <v:textbox>
                  <w:txbxContent>
                    <w:p w:rsidR="000A2317" w:rsidRPr="002B58EE" w:rsidRDefault="000A2317" w:rsidP="002146F2">
                      <w:pPr>
                        <w:jc w:val="both"/>
                        <w:rPr>
                          <w:rFonts w:ascii="Times New Roman" w:hAnsi="Times New Roman"/>
                          <w:i/>
                        </w:rPr>
                      </w:pPr>
                    </w:p>
                  </w:txbxContent>
                </v:textbox>
              </v:shape>
            </w:pict>
          </mc:Fallback>
        </mc:AlternateContent>
      </w:r>
      <w:r w:rsidRPr="002146F2">
        <w:rPr>
          <w:rFonts w:ascii="Calibri" w:eastAsia="Calibri" w:hAnsi="Calibri" w:cs="Times New Roman"/>
          <w:noProof/>
          <w:lang w:eastAsia="fr-FR"/>
        </w:rPr>
        <mc:AlternateContent>
          <mc:Choice Requires="wps">
            <w:drawing>
              <wp:anchor distT="0" distB="0" distL="114300" distR="114300" simplePos="0" relativeHeight="251661312" behindDoc="0" locked="0" layoutInCell="1" allowOverlap="1" wp14:anchorId="371D1791" wp14:editId="721DE971">
                <wp:simplePos x="0" y="0"/>
                <wp:positionH relativeFrom="column">
                  <wp:posOffset>-544830</wp:posOffset>
                </wp:positionH>
                <wp:positionV relativeFrom="paragraph">
                  <wp:posOffset>8434070</wp:posOffset>
                </wp:positionV>
                <wp:extent cx="6057900" cy="660400"/>
                <wp:effectExtent l="0" t="0" r="0" b="6350"/>
                <wp:wrapSquare wrapText="bothSides"/>
                <wp:docPr id="8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317" w:rsidRPr="0067434B" w:rsidRDefault="000A2317" w:rsidP="002146F2">
                            <w:pPr>
                              <w:pStyle w:val="Corpsdetexte"/>
                              <w:jc w:val="center"/>
                              <w:rPr>
                                <w:i/>
                                <w:noProo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2.9pt;margin-top:664.1pt;width:477pt;height: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" filled="f" stroked="f">
                <v:textbox>
                  <w:txbxContent>
                    <w:p w:rsidR="000A2317" w:rsidRPr="0067434B" w:rsidRDefault="000A2317" w:rsidP="002146F2">
                      <w:pPr>
                        <w:pStyle w:val="Corpsdetexte"/>
                        <w:jc w:val="center"/>
                        <w:rPr>
                          <w:i/>
                          <w:noProof/>
                          <w:sz w:val="22"/>
                          <w:szCs w:val="22"/>
                        </w:rPr>
                      </w:pPr>
                    </w:p>
                  </w:txbxContent>
                </v:textbox>
                <w10:wrap type="square"/>
              </v:shape>
            </w:pict>
          </mc:Fallback>
        </mc:AlternateContent>
      </w: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60" w:name="_Toc363138086"/>
      <w:bookmarkStart w:id="61" w:name="_Toc363140279"/>
      <w:bookmarkStart w:id="62" w:name="_Toc363222746"/>
      <w:bookmarkStart w:id="63" w:name="_Toc372188565"/>
      <w:bookmarkStart w:id="64" w:name="_Toc485908054"/>
      <w:r w:rsidRPr="002146F2">
        <w:rPr>
          <w:rFonts w:ascii="Cambria" w:eastAsia="Times New Roman" w:hAnsi="Cambria" w:cs="Times New Roman"/>
          <w:b/>
          <w:bCs/>
          <w:sz w:val="32"/>
          <w:szCs w:val="24"/>
          <w:lang w:eastAsia="fr-FR"/>
        </w:rPr>
        <w:t>Caractéristiques du public accueilli</w:t>
      </w:r>
      <w:bookmarkEnd w:id="60"/>
      <w:bookmarkEnd w:id="61"/>
      <w:bookmarkEnd w:id="62"/>
      <w:bookmarkEnd w:id="63"/>
      <w:bookmarkEnd w:id="64"/>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65" w:name="_Toc363138087"/>
      <w:bookmarkStart w:id="66" w:name="_Toc485908055"/>
      <w:r w:rsidRPr="002146F2">
        <w:rPr>
          <w:rFonts w:ascii="Cambria" w:eastAsia="Times New Roman" w:hAnsi="Cambria" w:cs="Arial"/>
          <w:b/>
          <w:bCs/>
          <w:sz w:val="28"/>
          <w:szCs w:val="28"/>
          <w:u w:val="single"/>
          <w:lang w:eastAsia="fr-FR"/>
        </w:rPr>
        <w:t>Les motifs de l’accueil</w:t>
      </w:r>
      <w:bookmarkEnd w:id="65"/>
      <w:bookmarkEnd w:id="66"/>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Les motifs de l’accueil  permettent d’illustrer les profils des personnes accueillies:</w:t>
      </w:r>
    </w:p>
    <w:p w:rsidR="002146F2" w:rsidRPr="002146F2" w:rsidRDefault="002146F2" w:rsidP="002146F2">
      <w:pPr>
        <w:spacing w:after="0" w:line="240" w:lineRule="auto"/>
        <w:rPr>
          <w:rFonts w:ascii="Verdana" w:eastAsia="Calibri" w:hAnsi="Verdana" w:cs="Arial"/>
          <w:b/>
          <w:sz w:val="20"/>
          <w:szCs w:val="20"/>
          <w:lang w:eastAsia="fr-FR"/>
        </w:rPr>
      </w:pPr>
      <w:proofErr w:type="gramStart"/>
      <w:r w:rsidRPr="002146F2">
        <w:rPr>
          <w:rFonts w:ascii="Verdana" w:eastAsia="Calibri" w:hAnsi="Verdana" w:cs="Arial"/>
          <w:b/>
          <w:sz w:val="20"/>
          <w:szCs w:val="20"/>
          <w:lang w:eastAsia="fr-FR"/>
        </w:rPr>
        <w:t>sur</w:t>
      </w:r>
      <w:proofErr w:type="gramEnd"/>
      <w:r w:rsidRPr="002146F2">
        <w:rPr>
          <w:rFonts w:ascii="Verdana" w:eastAsia="Calibri" w:hAnsi="Verdana" w:cs="Arial"/>
          <w:b/>
          <w:sz w:val="20"/>
          <w:szCs w:val="20"/>
          <w:lang w:eastAsia="fr-FR"/>
        </w:rPr>
        <w:t xml:space="preserve"> les services des enfants/adolescents :</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maltraitance : mineur victime de violence psychique et/ou physique</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carences (affectives, éducatives), délaissement, négligence </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mise en danger immédiat dans le contexte familial</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rupture familiale</w:t>
      </w:r>
    </w:p>
    <w:p w:rsidR="002146F2" w:rsidRPr="002146F2" w:rsidRDefault="002146F2" w:rsidP="002146F2">
      <w:pPr>
        <w:spacing w:after="0" w:line="240" w:lineRule="auto"/>
        <w:rPr>
          <w:rFonts w:ascii="Verdana" w:eastAsia="Calibri" w:hAnsi="Verdana" w:cs="Arial"/>
          <w:b/>
          <w:sz w:val="20"/>
          <w:szCs w:val="20"/>
          <w:lang w:eastAsia="fr-FR"/>
        </w:rPr>
      </w:pPr>
    </w:p>
    <w:p w:rsidR="002146F2" w:rsidRPr="002146F2" w:rsidRDefault="002146F2" w:rsidP="002146F2">
      <w:pPr>
        <w:spacing w:after="0" w:line="240" w:lineRule="auto"/>
        <w:jc w:val="both"/>
        <w:rPr>
          <w:rFonts w:ascii="Verdana" w:eastAsia="Calibri" w:hAnsi="Verdana" w:cs="Arial"/>
          <w:b/>
          <w:sz w:val="20"/>
          <w:szCs w:val="20"/>
          <w:lang w:eastAsia="fr-FR"/>
        </w:rPr>
      </w:pPr>
      <w:proofErr w:type="gramStart"/>
      <w:r w:rsidRPr="002146F2">
        <w:rPr>
          <w:rFonts w:ascii="Verdana" w:eastAsia="Calibri" w:hAnsi="Verdana" w:cs="Arial"/>
          <w:b/>
          <w:sz w:val="20"/>
          <w:szCs w:val="20"/>
          <w:lang w:eastAsia="fr-FR"/>
        </w:rPr>
        <w:t>suivis</w:t>
      </w:r>
      <w:proofErr w:type="gramEnd"/>
      <w:r w:rsidRPr="002146F2">
        <w:rPr>
          <w:rFonts w:ascii="Verdana" w:eastAsia="Calibri" w:hAnsi="Verdana" w:cs="Arial"/>
          <w:b/>
          <w:sz w:val="20"/>
          <w:szCs w:val="20"/>
          <w:lang w:eastAsia="fr-FR"/>
        </w:rPr>
        <w:t xml:space="preserve"> par le SERA :</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défaillance parentale (carences), </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risque de mise en danger (sanitaire, éducatif, social) en prévention</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mineurs non accompagnés</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rPr>
          <w:rFonts w:ascii="Verdana" w:eastAsia="Calibri" w:hAnsi="Verdana" w:cs="Arial"/>
          <w:b/>
          <w:sz w:val="20"/>
          <w:szCs w:val="20"/>
          <w:lang w:eastAsia="fr-FR"/>
        </w:rPr>
      </w:pPr>
      <w:proofErr w:type="gramStart"/>
      <w:r w:rsidRPr="002146F2">
        <w:rPr>
          <w:rFonts w:ascii="Verdana" w:eastAsia="Calibri" w:hAnsi="Verdana" w:cs="Arial"/>
          <w:b/>
          <w:sz w:val="20"/>
          <w:szCs w:val="20"/>
          <w:lang w:eastAsia="fr-FR"/>
        </w:rPr>
        <w:t>à</w:t>
      </w:r>
      <w:proofErr w:type="gramEnd"/>
      <w:r w:rsidRPr="002146F2">
        <w:rPr>
          <w:rFonts w:ascii="Verdana" w:eastAsia="Calibri" w:hAnsi="Verdana" w:cs="Arial"/>
          <w:b/>
          <w:sz w:val="20"/>
          <w:szCs w:val="20"/>
          <w:lang w:eastAsia="fr-FR"/>
        </w:rPr>
        <w:t xml:space="preserve"> l’Accueil Familial : parent (homme ou femme) et ses enfants ou femme enceinte :</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risque de danger pour l’enfant ou l’enfant à naître.</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parent en difficulté ou risque de l’être dans la prise en charge des enfants de moins de 3 ans, </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mère ayant besoin d’être accompagnée autour de la grossesse</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parent isolé(e) avec enfant de moins de 3 ans sans hébergement (nécessité d’une évaluation)</w:t>
      </w: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0"/>
          <w:szCs w:val="20"/>
          <w:u w:val="single"/>
          <w:lang w:eastAsia="fr-FR"/>
        </w:rPr>
      </w:pPr>
      <w:bookmarkStart w:id="67" w:name="_Toc363138088"/>
      <w:bookmarkStart w:id="68" w:name="_Toc485908056"/>
      <w:r w:rsidRPr="002146F2">
        <w:rPr>
          <w:rFonts w:ascii="Cambria" w:eastAsia="Times New Roman" w:hAnsi="Cambria" w:cs="Arial"/>
          <w:b/>
          <w:bCs/>
          <w:sz w:val="28"/>
          <w:szCs w:val="28"/>
          <w:u w:val="single"/>
          <w:lang w:eastAsia="fr-FR"/>
        </w:rPr>
        <w:t>Les besoins des populations accueillies</w:t>
      </w:r>
      <w:bookmarkEnd w:id="67"/>
      <w:bookmarkEnd w:id="68"/>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Au-delà des besoins fondamentaux (vêture, nourriture, abris,…)</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Ces motifs mettent en avant les </w:t>
      </w:r>
      <w:r w:rsidRPr="002146F2">
        <w:rPr>
          <w:rFonts w:ascii="Verdana" w:eastAsia="Calibri" w:hAnsi="Verdana" w:cs="Arial"/>
          <w:b/>
          <w:sz w:val="20"/>
          <w:szCs w:val="20"/>
          <w:lang w:eastAsia="fr-FR"/>
        </w:rPr>
        <w:t>besoins de ces populations</w:t>
      </w:r>
      <w:r w:rsidRPr="002146F2">
        <w:rPr>
          <w:rFonts w:ascii="Verdana" w:eastAsia="Calibri" w:hAnsi="Verdana" w:cs="Arial"/>
          <w:sz w:val="20"/>
          <w:szCs w:val="20"/>
          <w:lang w:eastAsia="fr-FR"/>
        </w:rPr>
        <w:t> auxquels La MDEF s’efforce de répondre en offrant:</w:t>
      </w:r>
    </w:p>
    <w:p w:rsidR="002146F2" w:rsidRPr="002146F2" w:rsidRDefault="002146F2" w:rsidP="002146F2">
      <w:pPr>
        <w:spacing w:after="0" w:line="240" w:lineRule="auto"/>
        <w:rPr>
          <w:rFonts w:ascii="Verdana" w:eastAsia="Calibri" w:hAnsi="Verdana" w:cs="Arial"/>
          <w:sz w:val="20"/>
          <w:szCs w:val="20"/>
          <w:lang w:eastAsia="fr-FR"/>
        </w:rPr>
      </w:pPr>
    </w:p>
    <w:p w:rsidR="002146F2" w:rsidRPr="002146F2" w:rsidRDefault="002146F2" w:rsidP="002146F2">
      <w:pPr>
        <w:numPr>
          <w:ilvl w:val="1"/>
          <w:numId w:val="2"/>
        </w:numPr>
        <w:spacing w:line="240" w:lineRule="auto"/>
        <w:outlineLvl w:val="4"/>
        <w:rPr>
          <w:rFonts w:ascii="Arial" w:eastAsia="Calibri" w:hAnsi="Arial" w:cs="Arial"/>
          <w:b/>
          <w:sz w:val="20"/>
          <w:szCs w:val="20"/>
          <w:u w:val="single"/>
          <w:lang w:eastAsia="fr-FR"/>
        </w:rPr>
      </w:pPr>
      <w:r w:rsidRPr="002146F2">
        <w:rPr>
          <w:rFonts w:ascii="Arial" w:eastAsia="Calibri" w:hAnsi="Arial" w:cs="Arial"/>
          <w:b/>
          <w:sz w:val="20"/>
          <w:szCs w:val="20"/>
          <w:u w:val="single"/>
          <w:lang w:eastAsia="fr-FR"/>
        </w:rPr>
        <w:t>un cadre sécurisé</w:t>
      </w:r>
    </w:p>
    <w:p w:rsidR="002146F2" w:rsidRPr="002146F2" w:rsidRDefault="002146F2" w:rsidP="002146F2">
      <w:pPr>
        <w:spacing w:after="0" w:line="240" w:lineRule="auto"/>
        <w:ind w:firstLine="708"/>
        <w:rPr>
          <w:rFonts w:ascii="Verdana" w:eastAsia="Calibri" w:hAnsi="Verdana" w:cs="Arial"/>
          <w:sz w:val="20"/>
          <w:szCs w:val="20"/>
          <w:lang w:eastAsia="fr-FR"/>
        </w:rPr>
      </w:pPr>
      <w:r w:rsidRPr="002146F2">
        <w:rPr>
          <w:rFonts w:ascii="Verdana" w:eastAsia="Calibri" w:hAnsi="Verdana" w:cs="Arial"/>
          <w:sz w:val="20"/>
          <w:szCs w:val="20"/>
          <w:lang w:eastAsia="fr-FR"/>
        </w:rPr>
        <w:t>En fournissant :</w:t>
      </w:r>
    </w:p>
    <w:p w:rsidR="002146F2" w:rsidRPr="002146F2" w:rsidRDefault="002146F2" w:rsidP="002146F2">
      <w:pPr>
        <w:spacing w:after="0" w:line="240" w:lineRule="auto"/>
        <w:jc w:val="both"/>
        <w:rPr>
          <w:rFonts w:ascii="Verdana" w:eastAsia="Arial Unicode MS" w:hAnsi="Verdana" w:cs="Arial"/>
          <w:sz w:val="20"/>
          <w:szCs w:val="20"/>
          <w:lang w:eastAsia="fr-FR"/>
        </w:rPr>
      </w:pPr>
      <w:r w:rsidRPr="002146F2">
        <w:rPr>
          <w:rFonts w:ascii="Verdana" w:eastAsia="Arial Unicode MS" w:hAnsi="Verdana" w:cs="Arial"/>
          <w:sz w:val="20"/>
          <w:szCs w:val="20"/>
          <w:lang w:eastAsia="fr-FR"/>
        </w:rPr>
        <w:t xml:space="preserve">-un cadre à dimension humaine où les personnes accueillies peuvent trouver la stabilité et la sécurité indispensables à l'harmonisation de leur personnalité et à leur épanouissement. C'est-à-dire des lieux à la fois accueillants et sécurisants où ils peuvent expérimenter de façon encadrée les règles de vie en société. </w:t>
      </w:r>
      <w:r w:rsidRPr="002146F2">
        <w:rPr>
          <w:rFonts w:ascii="Verdana" w:eastAsia="Arial Unicode MS" w:hAnsi="Verdana" w:cs="Arial"/>
          <w:sz w:val="20"/>
          <w:szCs w:val="20"/>
          <w:lang w:eastAsia="fr-FR"/>
        </w:rPr>
        <w:tab/>
      </w:r>
      <w:r w:rsidRPr="002146F2">
        <w:rPr>
          <w:rFonts w:ascii="Verdana" w:eastAsia="Arial Unicode MS" w:hAnsi="Verdana" w:cs="Arial"/>
          <w:sz w:val="20"/>
          <w:szCs w:val="20"/>
          <w:lang w:eastAsia="fr-FR"/>
        </w:rPr>
        <w:br/>
      </w:r>
      <w:r w:rsidRPr="002146F2">
        <w:rPr>
          <w:rFonts w:ascii="Verdana" w:eastAsia="Arial Unicode MS" w:hAnsi="Verdana" w:cs="Arial"/>
          <w:sz w:val="20"/>
          <w:szCs w:val="20"/>
          <w:lang w:eastAsia="fr-FR"/>
        </w:rPr>
        <w:br/>
        <w:t>Les professionnels s'attachent, par une attention particulière à chaque situation, à apporter une réponse individualisée aux besoins de chacun, qu'il soit accompagné chez lui, en famille d'accueil ou en institution. A ce titre, sur les services des enfants et des adolescents, ils doivent avoir un regard direct sur leurs activités, afin de garantir leur sécurité.</w:t>
      </w:r>
    </w:p>
    <w:p w:rsidR="002146F2" w:rsidRPr="002146F2" w:rsidRDefault="002146F2" w:rsidP="002146F2">
      <w:pPr>
        <w:spacing w:after="0" w:line="240" w:lineRule="auto"/>
        <w:rPr>
          <w:rFonts w:ascii="Verdana" w:eastAsia="Calibri" w:hAnsi="Verdana" w:cs="Arial"/>
          <w:b/>
          <w:sz w:val="20"/>
          <w:szCs w:val="20"/>
          <w:u w:val="single"/>
          <w:lang w:eastAsia="fr-FR"/>
        </w:rPr>
      </w:pPr>
    </w:p>
    <w:p w:rsidR="002146F2" w:rsidRPr="002146F2" w:rsidRDefault="002146F2" w:rsidP="002146F2">
      <w:pPr>
        <w:numPr>
          <w:ilvl w:val="1"/>
          <w:numId w:val="2"/>
        </w:numPr>
        <w:spacing w:line="240" w:lineRule="auto"/>
        <w:outlineLvl w:val="4"/>
        <w:rPr>
          <w:rFonts w:ascii="Arial" w:eastAsia="Calibri" w:hAnsi="Arial" w:cs="Arial"/>
          <w:b/>
          <w:sz w:val="20"/>
          <w:szCs w:val="20"/>
          <w:u w:val="single"/>
          <w:lang w:eastAsia="fr-FR"/>
        </w:rPr>
      </w:pPr>
      <w:r w:rsidRPr="002146F2">
        <w:rPr>
          <w:rFonts w:ascii="Arial" w:eastAsia="Calibri" w:hAnsi="Arial" w:cs="Arial"/>
          <w:b/>
          <w:sz w:val="20"/>
          <w:szCs w:val="20"/>
          <w:u w:val="single"/>
          <w:lang w:eastAsia="fr-FR"/>
        </w:rPr>
        <w:t>un cadre de vie agréable </w:t>
      </w:r>
    </w:p>
    <w:p w:rsidR="002146F2" w:rsidRPr="002146F2" w:rsidRDefault="002146F2" w:rsidP="002146F2">
      <w:pPr>
        <w:spacing w:line="240" w:lineRule="auto"/>
        <w:outlineLvl w:val="4"/>
        <w:rPr>
          <w:rFonts w:ascii="Verdana" w:eastAsia="Calibri" w:hAnsi="Verdana" w:cs="Arial"/>
          <w:sz w:val="20"/>
          <w:szCs w:val="20"/>
          <w:lang w:eastAsia="fr-FR"/>
        </w:rPr>
      </w:pPr>
      <w:r w:rsidRPr="002146F2">
        <w:rPr>
          <w:rFonts w:ascii="Verdana" w:eastAsia="Calibri" w:hAnsi="Verdana" w:cs="Arial"/>
          <w:sz w:val="20"/>
          <w:szCs w:val="20"/>
          <w:lang w:eastAsia="fr-FR"/>
        </w:rPr>
        <w:t xml:space="preserve">Conformément aux recommandations de bonnes pratiques professionnelles de l’ANESM, les professionnels s’attachent à  proposer un cadre de vie agréable et convivial permettant aux personnes accueillies de s’épanouir. Ces valeurs procèdent également </w:t>
      </w:r>
      <w:proofErr w:type="spellStart"/>
      <w:r w:rsidRPr="002146F2">
        <w:rPr>
          <w:rFonts w:ascii="Verdana" w:eastAsia="Calibri" w:hAnsi="Verdana" w:cs="Arial"/>
          <w:sz w:val="20"/>
          <w:szCs w:val="20"/>
          <w:lang w:eastAsia="fr-FR"/>
        </w:rPr>
        <w:t>du</w:t>
      </w:r>
      <w:proofErr w:type="spellEnd"/>
      <w:r w:rsidRPr="002146F2">
        <w:rPr>
          <w:rFonts w:ascii="Verdana" w:eastAsia="Calibri" w:hAnsi="Verdana" w:cs="Arial"/>
          <w:sz w:val="20"/>
          <w:szCs w:val="20"/>
          <w:lang w:eastAsia="fr-FR"/>
        </w:rPr>
        <w:t xml:space="preserve"> prendre soin de la personne et de la bientraitance.</w:t>
      </w:r>
    </w:p>
    <w:p w:rsidR="002146F2" w:rsidRPr="002146F2" w:rsidRDefault="002146F2" w:rsidP="002146F2">
      <w:pPr>
        <w:numPr>
          <w:ilvl w:val="1"/>
          <w:numId w:val="2"/>
        </w:numPr>
        <w:spacing w:line="240" w:lineRule="auto"/>
        <w:outlineLvl w:val="4"/>
        <w:rPr>
          <w:rFonts w:ascii="Arial" w:eastAsia="Calibri" w:hAnsi="Arial" w:cs="Arial"/>
          <w:b/>
          <w:sz w:val="20"/>
          <w:szCs w:val="20"/>
          <w:u w:val="single"/>
          <w:lang w:eastAsia="fr-FR"/>
        </w:rPr>
      </w:pPr>
      <w:r w:rsidRPr="002146F2">
        <w:rPr>
          <w:rFonts w:ascii="Arial" w:eastAsia="Calibri" w:hAnsi="Arial" w:cs="Arial"/>
          <w:b/>
          <w:sz w:val="20"/>
          <w:szCs w:val="20"/>
          <w:u w:val="single"/>
          <w:lang w:eastAsia="fr-FR"/>
        </w:rPr>
        <w:lastRenderedPageBreak/>
        <w:t>Un soutien et un accompagnement éducatif</w:t>
      </w:r>
    </w:p>
    <w:p w:rsidR="002146F2" w:rsidRPr="002146F2" w:rsidRDefault="002146F2" w:rsidP="002146F2">
      <w:pPr>
        <w:spacing w:after="0" w:line="240" w:lineRule="auto"/>
        <w:rPr>
          <w:rFonts w:ascii="Verdana" w:eastAsia="Calibri" w:hAnsi="Verdana" w:cs="Arial"/>
          <w:sz w:val="20"/>
          <w:szCs w:val="20"/>
          <w:lang w:eastAsia="fr-FR"/>
        </w:rPr>
      </w:pPr>
      <w:r w:rsidRPr="002146F2">
        <w:rPr>
          <w:rFonts w:ascii="Verdana" w:eastAsia="Calibri" w:hAnsi="Verdana" w:cs="Arial"/>
          <w:sz w:val="20"/>
          <w:szCs w:val="20"/>
          <w:lang w:eastAsia="fr-FR"/>
        </w:rPr>
        <w:t>En veillant :</w:t>
      </w:r>
    </w:p>
    <w:p w:rsidR="002146F2" w:rsidRPr="002146F2" w:rsidRDefault="002146F2" w:rsidP="002146F2">
      <w:pPr>
        <w:spacing w:after="0" w:line="240" w:lineRule="auto"/>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b/>
          <w:sz w:val="20"/>
          <w:szCs w:val="20"/>
          <w:lang w:eastAsia="fr-FR"/>
        </w:rPr>
      </w:pPr>
      <w:r w:rsidRPr="002146F2">
        <w:rPr>
          <w:rFonts w:ascii="Verdana" w:eastAsia="Calibri" w:hAnsi="Verdana" w:cs="Arial"/>
          <w:b/>
          <w:sz w:val="20"/>
          <w:szCs w:val="20"/>
          <w:lang w:eastAsia="fr-FR"/>
        </w:rPr>
        <w:t>- à rechercher d'abord l'intérêt de l'enfant et des personnes.</w:t>
      </w:r>
    </w:p>
    <w:p w:rsidR="002146F2" w:rsidRPr="002146F2" w:rsidRDefault="002146F2" w:rsidP="002146F2">
      <w:pPr>
        <w:tabs>
          <w:tab w:val="left" w:pos="900"/>
        </w:tabs>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ab/>
        <w:t xml:space="preserve">Le critère premier de l'action de la Maison Départementale de l’Enfance et de la Famille est la recherche de l'intérêt de l'enfant. </w:t>
      </w:r>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Les professionnels doivent protéger l'enfant, le guider, l'éduquer et l'aider à devenir un adulte citoyen, dans le respect de son identité personnelle, familiale, culturelle et de son intimité. </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Ils doivent porter écoute et attention à sa parole, respecter son droit à être informé et à s'exprimer sur ce qui le concerne. Ils doivent veiller à son bien-être et lui offrir un accueil de qualité sécurisant dans un cadre chaleureux. </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Chaque enfant et chaque famille ont droit au respect de leur vie privée et de leur intimité. </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Dans ce cadre, le respect des parents dans l’exercice des attributs de l’autorité parentale impose aux professionnels un effort permanent d’objectivité :</w:t>
      </w:r>
    </w:p>
    <w:p w:rsidR="002146F2" w:rsidRPr="002146F2" w:rsidRDefault="002146F2" w:rsidP="002146F2">
      <w:pPr>
        <w:spacing w:after="0" w:line="240" w:lineRule="auto"/>
        <w:jc w:val="both"/>
        <w:rPr>
          <w:rFonts w:ascii="Verdana" w:eastAsia="Arial Unicode MS" w:hAnsi="Verdana" w:cs="Arial"/>
          <w:sz w:val="20"/>
          <w:szCs w:val="20"/>
          <w:lang w:eastAsia="fr-FR"/>
        </w:rPr>
      </w:pPr>
      <w:r w:rsidRPr="002146F2">
        <w:rPr>
          <w:rFonts w:ascii="Verdana" w:eastAsia="Calibri" w:hAnsi="Verdana" w:cs="Arial"/>
          <w:sz w:val="20"/>
          <w:szCs w:val="20"/>
          <w:lang w:eastAsia="fr-FR"/>
        </w:rPr>
        <w:tab/>
      </w:r>
      <w:r w:rsidRPr="002146F2">
        <w:rPr>
          <w:rFonts w:ascii="Verdana" w:eastAsia="Arial Unicode MS" w:hAnsi="Verdana" w:cs="Arial"/>
          <w:sz w:val="20"/>
          <w:szCs w:val="20"/>
          <w:lang w:eastAsia="fr-FR"/>
        </w:rPr>
        <w:sym w:font="Wingdings" w:char="F0A7"/>
      </w:r>
      <w:r w:rsidRPr="002146F2">
        <w:rPr>
          <w:rFonts w:ascii="Verdana" w:eastAsia="Arial Unicode MS" w:hAnsi="Verdana" w:cs="Arial"/>
          <w:sz w:val="20"/>
          <w:szCs w:val="20"/>
          <w:lang w:eastAsia="fr-FR"/>
        </w:rPr>
        <w:t xml:space="preserve"> </w:t>
      </w:r>
      <w:proofErr w:type="gramStart"/>
      <w:r w:rsidRPr="002146F2">
        <w:rPr>
          <w:rFonts w:ascii="Verdana" w:eastAsia="Arial Unicode MS" w:hAnsi="Verdana" w:cs="Arial"/>
          <w:sz w:val="20"/>
          <w:szCs w:val="20"/>
          <w:lang w:eastAsia="fr-FR"/>
        </w:rPr>
        <w:t>ne</w:t>
      </w:r>
      <w:proofErr w:type="gramEnd"/>
      <w:r w:rsidRPr="002146F2">
        <w:rPr>
          <w:rFonts w:ascii="Verdana" w:eastAsia="Arial Unicode MS" w:hAnsi="Verdana" w:cs="Arial"/>
          <w:sz w:val="20"/>
          <w:szCs w:val="20"/>
          <w:lang w:eastAsia="fr-FR"/>
        </w:rPr>
        <w:t xml:space="preserve"> pas énoncer de jugement de valeur,</w:t>
      </w:r>
    </w:p>
    <w:p w:rsidR="002146F2" w:rsidRPr="002146F2" w:rsidRDefault="002146F2" w:rsidP="002146F2">
      <w:pPr>
        <w:spacing w:after="0" w:line="240" w:lineRule="auto"/>
        <w:jc w:val="both"/>
        <w:rPr>
          <w:rFonts w:ascii="Verdana" w:eastAsia="Arial Unicode MS" w:hAnsi="Verdana" w:cs="Arial"/>
          <w:sz w:val="20"/>
          <w:szCs w:val="20"/>
          <w:lang w:eastAsia="fr-FR"/>
        </w:rPr>
      </w:pPr>
      <w:r w:rsidRPr="002146F2">
        <w:rPr>
          <w:rFonts w:ascii="Verdana" w:eastAsia="Arial Unicode MS" w:hAnsi="Verdana" w:cs="Arial"/>
          <w:sz w:val="20"/>
          <w:szCs w:val="20"/>
          <w:lang w:eastAsia="fr-FR"/>
        </w:rPr>
        <w:tab/>
      </w:r>
      <w:r w:rsidRPr="002146F2">
        <w:rPr>
          <w:rFonts w:ascii="Verdana" w:eastAsia="Arial Unicode MS" w:hAnsi="Verdana" w:cs="Arial"/>
          <w:sz w:val="20"/>
          <w:szCs w:val="20"/>
          <w:lang w:eastAsia="fr-FR"/>
        </w:rPr>
        <w:sym w:font="Wingdings" w:char="F0A7"/>
      </w:r>
      <w:r w:rsidRPr="002146F2">
        <w:rPr>
          <w:rFonts w:ascii="Verdana" w:eastAsia="Arial Unicode MS" w:hAnsi="Verdana" w:cs="Arial"/>
          <w:sz w:val="20"/>
          <w:szCs w:val="20"/>
          <w:lang w:eastAsia="fr-FR"/>
        </w:rPr>
        <w:t xml:space="preserve"> </w:t>
      </w:r>
      <w:proofErr w:type="gramStart"/>
      <w:r w:rsidRPr="002146F2">
        <w:rPr>
          <w:rFonts w:ascii="Verdana" w:eastAsia="Arial Unicode MS" w:hAnsi="Verdana" w:cs="Arial"/>
          <w:sz w:val="20"/>
          <w:szCs w:val="20"/>
          <w:lang w:eastAsia="fr-FR"/>
        </w:rPr>
        <w:t>ne</w:t>
      </w:r>
      <w:proofErr w:type="gramEnd"/>
      <w:r w:rsidRPr="002146F2">
        <w:rPr>
          <w:rFonts w:ascii="Verdana" w:eastAsia="Arial Unicode MS" w:hAnsi="Verdana" w:cs="Arial"/>
          <w:sz w:val="20"/>
          <w:szCs w:val="20"/>
          <w:lang w:eastAsia="fr-FR"/>
        </w:rPr>
        <w:t xml:space="preserve"> pas user de propos disqualifiant,</w:t>
      </w:r>
    </w:p>
    <w:p w:rsidR="002146F2" w:rsidRPr="002146F2" w:rsidRDefault="002146F2" w:rsidP="002146F2">
      <w:pPr>
        <w:spacing w:after="0" w:line="240" w:lineRule="auto"/>
        <w:ind w:firstLine="708"/>
        <w:jc w:val="both"/>
        <w:rPr>
          <w:rFonts w:ascii="Verdana" w:eastAsia="Arial Unicode MS" w:hAnsi="Verdana" w:cs="Arial"/>
          <w:sz w:val="20"/>
          <w:szCs w:val="20"/>
          <w:lang w:eastAsia="fr-FR"/>
        </w:rPr>
      </w:pPr>
      <w:r w:rsidRPr="002146F2">
        <w:rPr>
          <w:rFonts w:ascii="Verdana" w:eastAsia="Arial Unicode MS" w:hAnsi="Verdana" w:cs="Arial"/>
          <w:sz w:val="20"/>
          <w:szCs w:val="20"/>
          <w:lang w:eastAsia="fr-FR"/>
        </w:rPr>
        <w:sym w:font="Wingdings" w:char="F0A7"/>
      </w:r>
      <w:r w:rsidRPr="002146F2">
        <w:rPr>
          <w:rFonts w:ascii="Verdana" w:eastAsia="Arial Unicode MS" w:hAnsi="Verdana" w:cs="Arial"/>
          <w:sz w:val="20"/>
          <w:szCs w:val="20"/>
          <w:lang w:eastAsia="fr-FR"/>
        </w:rPr>
        <w:t xml:space="preserve"> </w:t>
      </w:r>
      <w:proofErr w:type="gramStart"/>
      <w:r w:rsidRPr="002146F2">
        <w:rPr>
          <w:rFonts w:ascii="Verdana" w:eastAsia="Arial Unicode MS" w:hAnsi="Verdana" w:cs="Arial"/>
          <w:sz w:val="20"/>
          <w:szCs w:val="20"/>
          <w:lang w:eastAsia="fr-FR"/>
        </w:rPr>
        <w:t>ne</w:t>
      </w:r>
      <w:proofErr w:type="gramEnd"/>
      <w:r w:rsidRPr="002146F2">
        <w:rPr>
          <w:rFonts w:ascii="Verdana" w:eastAsia="Arial Unicode MS" w:hAnsi="Verdana" w:cs="Arial"/>
          <w:sz w:val="20"/>
          <w:szCs w:val="20"/>
          <w:lang w:eastAsia="fr-FR"/>
        </w:rPr>
        <w:t xml:space="preserve"> pas avoir de comportements irrespectueux…</w:t>
      </w:r>
    </w:p>
    <w:p w:rsidR="002146F2" w:rsidRPr="002146F2" w:rsidRDefault="002146F2" w:rsidP="002146F2">
      <w:pPr>
        <w:spacing w:after="0" w:line="240" w:lineRule="auto"/>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b/>
          <w:sz w:val="20"/>
          <w:szCs w:val="20"/>
          <w:lang w:eastAsia="fr-FR"/>
        </w:rPr>
      </w:pPr>
      <w:r w:rsidRPr="002146F2">
        <w:rPr>
          <w:rFonts w:ascii="Verdana" w:eastAsia="Calibri" w:hAnsi="Verdana" w:cs="Arial"/>
          <w:b/>
          <w:sz w:val="20"/>
          <w:szCs w:val="20"/>
          <w:lang w:eastAsia="fr-FR"/>
        </w:rPr>
        <w:t>- à reconnaître et mettre en valeur les compétences et les capacités des personnes :</w:t>
      </w:r>
    </w:p>
    <w:p w:rsidR="002146F2" w:rsidRPr="002146F2" w:rsidRDefault="002146F2" w:rsidP="002146F2">
      <w:pPr>
        <w:spacing w:after="0" w:line="240" w:lineRule="auto"/>
        <w:ind w:firstLine="708"/>
        <w:jc w:val="both"/>
        <w:rPr>
          <w:rFonts w:ascii="Verdana" w:eastAsia="Calibri" w:hAnsi="Verdana" w:cs="Arial"/>
          <w:sz w:val="20"/>
          <w:szCs w:val="20"/>
          <w:u w:val="single"/>
          <w:lang w:eastAsia="fr-FR"/>
        </w:rPr>
      </w:pPr>
      <w:r w:rsidRPr="002146F2">
        <w:rPr>
          <w:rFonts w:ascii="Verdana" w:eastAsia="Calibri" w:hAnsi="Verdana" w:cs="Arial"/>
          <w:sz w:val="20"/>
          <w:szCs w:val="20"/>
          <w:lang w:eastAsia="fr-FR"/>
        </w:rPr>
        <w:t>Chaque professionnel prend en compte les potentialités des enfants et de leur famille, malgré les difficultés et les échecs, sans jugement de valeur. Ils doivent accompagner les personnes accueillies dans ses potentialités tout en prenant en compte ses limites.</w:t>
      </w:r>
    </w:p>
    <w:p w:rsidR="002146F2" w:rsidRPr="002146F2" w:rsidRDefault="002146F2" w:rsidP="002146F2">
      <w:pPr>
        <w:spacing w:after="0" w:line="240" w:lineRule="auto"/>
        <w:rPr>
          <w:rFonts w:ascii="Verdana" w:eastAsia="Calibri" w:hAnsi="Verdana" w:cs="Arial"/>
          <w:sz w:val="20"/>
          <w:szCs w:val="20"/>
          <w:lang w:eastAsia="fr-FR"/>
        </w:rPr>
      </w:pPr>
      <w:r w:rsidRPr="002146F2">
        <w:rPr>
          <w:rFonts w:ascii="Verdana" w:eastAsia="Calibri" w:hAnsi="Verdana" w:cs="Arial"/>
          <w:sz w:val="20"/>
          <w:szCs w:val="20"/>
          <w:lang w:eastAsia="fr-FR"/>
        </w:rPr>
        <w:br/>
        <w:t>A ce titre aucune personne accueillie ni aucune famille ne peut faire l’objet d’une quelconque discrimination du fait de son origine, de son opinion, de ses convictions ou de ses difficultés.</w:t>
      </w:r>
    </w:p>
    <w:p w:rsidR="002146F2" w:rsidRPr="002146F2" w:rsidRDefault="002146F2" w:rsidP="002146F2">
      <w:pPr>
        <w:spacing w:after="0" w:line="240" w:lineRule="auto"/>
        <w:rPr>
          <w:rFonts w:ascii="Verdana" w:eastAsia="Calibri" w:hAnsi="Verdana" w:cs="Arial"/>
          <w:sz w:val="20"/>
          <w:szCs w:val="20"/>
          <w:lang w:eastAsia="fr-FR"/>
        </w:rPr>
      </w:pPr>
    </w:p>
    <w:p w:rsidR="002146F2" w:rsidRPr="002146F2" w:rsidRDefault="002146F2" w:rsidP="002146F2">
      <w:pPr>
        <w:numPr>
          <w:ilvl w:val="0"/>
          <w:numId w:val="13"/>
        </w:numPr>
        <w:spacing w:line="240" w:lineRule="auto"/>
        <w:outlineLvl w:val="4"/>
        <w:rPr>
          <w:rFonts w:ascii="Arial" w:eastAsia="Calibri" w:hAnsi="Arial" w:cs="Arial"/>
          <w:b/>
          <w:sz w:val="20"/>
          <w:szCs w:val="20"/>
          <w:u w:val="single"/>
          <w:lang w:eastAsia="fr-FR"/>
        </w:rPr>
      </w:pPr>
      <w:r w:rsidRPr="002146F2">
        <w:rPr>
          <w:rFonts w:ascii="Arial" w:eastAsia="Calibri" w:hAnsi="Arial" w:cs="Arial"/>
          <w:b/>
          <w:sz w:val="20"/>
          <w:szCs w:val="20"/>
          <w:u w:val="single"/>
          <w:lang w:eastAsia="fr-FR"/>
        </w:rPr>
        <w:t>Un soutien psychologique et un accompagnement au soin</w:t>
      </w:r>
    </w:p>
    <w:p w:rsidR="002146F2" w:rsidRPr="002146F2" w:rsidRDefault="002146F2" w:rsidP="002146F2">
      <w:pPr>
        <w:spacing w:after="0" w:line="240" w:lineRule="auto"/>
        <w:ind w:firstLine="360"/>
        <w:jc w:val="both"/>
        <w:rPr>
          <w:rFonts w:ascii="Verdana" w:eastAsia="Arial Unicode MS" w:hAnsi="Verdana" w:cs="Arial"/>
          <w:sz w:val="20"/>
          <w:szCs w:val="20"/>
          <w:lang w:eastAsia="fr-FR"/>
        </w:rPr>
      </w:pPr>
      <w:r w:rsidRPr="002146F2">
        <w:rPr>
          <w:rFonts w:ascii="Verdana" w:eastAsia="Arial Unicode MS" w:hAnsi="Verdana" w:cs="Arial"/>
          <w:sz w:val="20"/>
          <w:szCs w:val="20"/>
          <w:lang w:eastAsia="fr-FR"/>
        </w:rPr>
        <w:t>Les professionnels prennent en compte, dans l’appréciation du danger, ou en prévention, la souffrance physique et psychique de l’enfant et de leur famille. Ils soutiennent les usagers dans les situations qu’ils traversent.</w:t>
      </w:r>
    </w:p>
    <w:p w:rsidR="002146F2" w:rsidRPr="002146F2" w:rsidRDefault="002146F2" w:rsidP="002146F2">
      <w:pPr>
        <w:spacing w:after="0" w:line="240" w:lineRule="auto"/>
        <w:ind w:firstLine="360"/>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En lien avec le porteur de projet, l’établissement veille à la santé des personnes accueillies en </w:t>
      </w:r>
      <w:proofErr w:type="gramStart"/>
      <w:r w:rsidRPr="002146F2">
        <w:rPr>
          <w:rFonts w:ascii="Verdana" w:eastAsia="Calibri" w:hAnsi="Verdana" w:cs="Arial"/>
          <w:sz w:val="20"/>
          <w:szCs w:val="20"/>
          <w:lang w:eastAsia="fr-FR"/>
        </w:rPr>
        <w:t>les accompagnant</w:t>
      </w:r>
      <w:proofErr w:type="gramEnd"/>
      <w:r w:rsidRPr="002146F2">
        <w:rPr>
          <w:rFonts w:ascii="Verdana" w:eastAsia="Calibri" w:hAnsi="Verdana" w:cs="Arial"/>
          <w:sz w:val="20"/>
          <w:szCs w:val="20"/>
          <w:lang w:eastAsia="fr-FR"/>
        </w:rPr>
        <w:t xml:space="preserve"> dans toutes les démarches de soins usuels (vaccins, dentiste, ophtalmologiste, …). </w:t>
      </w: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numPr>
          <w:ilvl w:val="0"/>
          <w:numId w:val="13"/>
        </w:numPr>
        <w:spacing w:line="240" w:lineRule="auto"/>
        <w:outlineLvl w:val="4"/>
        <w:rPr>
          <w:rFonts w:ascii="Arial" w:eastAsia="Calibri" w:hAnsi="Arial" w:cs="Arial"/>
          <w:b/>
          <w:sz w:val="20"/>
          <w:szCs w:val="20"/>
          <w:u w:val="single"/>
          <w:lang w:eastAsia="fr-FR"/>
        </w:rPr>
      </w:pPr>
      <w:r w:rsidRPr="002146F2">
        <w:rPr>
          <w:rFonts w:ascii="Arial" w:eastAsia="Calibri" w:hAnsi="Arial" w:cs="Arial"/>
          <w:b/>
          <w:sz w:val="20"/>
          <w:szCs w:val="20"/>
          <w:u w:val="single"/>
          <w:lang w:eastAsia="fr-FR"/>
        </w:rPr>
        <w:t>Un soutien scolaire, aux démarches professionnelles et d’insertion</w:t>
      </w:r>
    </w:p>
    <w:p w:rsidR="002146F2" w:rsidRPr="002146F2" w:rsidRDefault="002146F2" w:rsidP="002146F2">
      <w:pPr>
        <w:spacing w:after="0" w:line="240" w:lineRule="auto"/>
        <w:ind w:firstLine="360"/>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L'organisation et les projets privilégient de façon générale une vie sociale à l’identique de l’existant pour d’autres jeunes du même âge. </w:t>
      </w:r>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Autant que possible, les enfants participent à une scolarité, une formation professionnelle, aux activités culturelles, sportives et de loisirs, aux services de soins et de prévention en santé, extérieurs à l'établissement, dans le cadre de la commune ou du quartier. </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ind w:firstLine="360"/>
        <w:jc w:val="both"/>
        <w:rPr>
          <w:rFonts w:ascii="Verdana" w:eastAsia="Calibri" w:hAnsi="Verdana" w:cs="Arial"/>
          <w:sz w:val="20"/>
          <w:szCs w:val="20"/>
          <w:lang w:eastAsia="fr-FR"/>
        </w:rPr>
      </w:pPr>
      <w:r w:rsidRPr="002146F2">
        <w:rPr>
          <w:rFonts w:ascii="Verdana" w:eastAsia="Calibri" w:hAnsi="Verdana" w:cs="Arial"/>
          <w:sz w:val="20"/>
          <w:szCs w:val="20"/>
          <w:lang w:eastAsia="fr-FR"/>
        </w:rPr>
        <w:t>L'Etablissement développe des projets de prévention de l'exclusion sociale, scolaire, culturelle et professionnelle pour répondre au mieux aux besoins des jeunes et notamment pour ceux qui seraient exclus des autres dispositifs : actions éducatives de jour, relais périscolaire, dispositifs d'insertion, crèche, soutien scolaire, soutien dans les démarches administratives…</w:t>
      </w: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numPr>
          <w:ilvl w:val="0"/>
          <w:numId w:val="13"/>
        </w:numPr>
        <w:spacing w:after="0" w:line="240" w:lineRule="auto"/>
        <w:outlineLvl w:val="4"/>
        <w:rPr>
          <w:rFonts w:ascii="Arial" w:eastAsia="Calibri" w:hAnsi="Arial" w:cs="Arial"/>
          <w:b/>
          <w:sz w:val="20"/>
          <w:szCs w:val="20"/>
          <w:u w:val="single"/>
          <w:lang w:eastAsia="fr-FR"/>
        </w:rPr>
      </w:pPr>
      <w:r w:rsidRPr="002146F2">
        <w:rPr>
          <w:rFonts w:ascii="Arial" w:eastAsia="Calibri" w:hAnsi="Arial" w:cs="Arial"/>
          <w:b/>
          <w:sz w:val="20"/>
          <w:szCs w:val="20"/>
          <w:u w:val="single"/>
          <w:lang w:eastAsia="fr-FR"/>
        </w:rPr>
        <w:lastRenderedPageBreak/>
        <w:t>Un soutien à la parentalité</w:t>
      </w:r>
    </w:p>
    <w:p w:rsidR="002146F2" w:rsidRPr="002146F2" w:rsidRDefault="002146F2" w:rsidP="002146F2">
      <w:pPr>
        <w:spacing w:after="0" w:line="240" w:lineRule="auto"/>
        <w:ind w:left="720"/>
        <w:outlineLvl w:val="4"/>
        <w:rPr>
          <w:rFonts w:ascii="Arial" w:eastAsia="Calibri" w:hAnsi="Arial" w:cs="Arial"/>
          <w:b/>
          <w:sz w:val="20"/>
          <w:szCs w:val="20"/>
          <w:u w:val="single"/>
          <w:lang w:eastAsia="fr-FR"/>
        </w:rPr>
      </w:pPr>
    </w:p>
    <w:p w:rsidR="002146F2" w:rsidRPr="002146F2" w:rsidRDefault="002146F2" w:rsidP="002146F2">
      <w:pPr>
        <w:spacing w:after="0" w:line="240" w:lineRule="auto"/>
        <w:rPr>
          <w:rFonts w:ascii="Verdana" w:eastAsia="Calibri" w:hAnsi="Verdana" w:cs="Arial"/>
          <w:b/>
          <w:sz w:val="20"/>
          <w:szCs w:val="20"/>
          <w:lang w:eastAsia="fr-FR"/>
        </w:rPr>
      </w:pPr>
      <w:r w:rsidRPr="002146F2">
        <w:rPr>
          <w:rFonts w:ascii="Verdana" w:eastAsia="Calibri" w:hAnsi="Verdana" w:cs="Arial"/>
          <w:b/>
          <w:sz w:val="20"/>
          <w:szCs w:val="20"/>
          <w:lang w:eastAsia="fr-FR"/>
        </w:rPr>
        <w:t>Pour les mineurs accueillis :</w:t>
      </w:r>
    </w:p>
    <w:p w:rsidR="002146F2" w:rsidRPr="002146F2" w:rsidRDefault="002146F2" w:rsidP="002146F2">
      <w:pPr>
        <w:spacing w:after="0" w:line="240" w:lineRule="auto"/>
        <w:rPr>
          <w:rFonts w:ascii="Verdana" w:eastAsia="Calibri" w:hAnsi="Verdana" w:cs="Arial"/>
          <w:b/>
          <w:sz w:val="20"/>
          <w:szCs w:val="20"/>
          <w:lang w:eastAsia="fr-FR"/>
        </w:rPr>
      </w:pPr>
    </w:p>
    <w:p w:rsidR="002146F2" w:rsidRPr="002146F2" w:rsidRDefault="002146F2" w:rsidP="002146F2">
      <w:pPr>
        <w:spacing w:after="0" w:line="240" w:lineRule="auto"/>
        <w:rPr>
          <w:rFonts w:ascii="Verdana" w:eastAsia="Calibri" w:hAnsi="Verdana" w:cs="Arial"/>
          <w:b/>
          <w:sz w:val="20"/>
          <w:szCs w:val="20"/>
          <w:lang w:eastAsia="fr-FR"/>
        </w:rPr>
      </w:pPr>
      <w:r w:rsidRPr="002146F2">
        <w:rPr>
          <w:rFonts w:ascii="Verdana" w:eastAsia="Calibri" w:hAnsi="Verdana" w:cs="Arial"/>
          <w:b/>
          <w:sz w:val="20"/>
          <w:szCs w:val="20"/>
          <w:lang w:eastAsia="fr-FR"/>
        </w:rPr>
        <w:t>En veillant :</w:t>
      </w:r>
    </w:p>
    <w:p w:rsidR="002146F2" w:rsidRPr="002146F2" w:rsidRDefault="002146F2" w:rsidP="002146F2">
      <w:pPr>
        <w:spacing w:after="0" w:line="240" w:lineRule="auto"/>
        <w:rPr>
          <w:rFonts w:ascii="Verdana" w:eastAsia="Calibri" w:hAnsi="Verdana" w:cs="Arial"/>
          <w:b/>
          <w:sz w:val="20"/>
          <w:szCs w:val="20"/>
          <w:lang w:eastAsia="fr-FR"/>
        </w:rPr>
      </w:pPr>
    </w:p>
    <w:p w:rsidR="002146F2" w:rsidRPr="002146F2" w:rsidRDefault="002146F2" w:rsidP="002146F2">
      <w:pPr>
        <w:spacing w:after="0" w:line="240" w:lineRule="auto"/>
        <w:jc w:val="both"/>
        <w:rPr>
          <w:rFonts w:ascii="Verdana" w:eastAsia="Calibri" w:hAnsi="Verdana" w:cs="Arial"/>
          <w:b/>
          <w:sz w:val="20"/>
          <w:szCs w:val="20"/>
          <w:lang w:eastAsia="fr-FR"/>
        </w:rPr>
      </w:pPr>
      <w:r w:rsidRPr="002146F2">
        <w:rPr>
          <w:rFonts w:ascii="Verdana" w:eastAsia="Calibri" w:hAnsi="Verdana" w:cs="Arial"/>
          <w:b/>
          <w:sz w:val="20"/>
          <w:szCs w:val="20"/>
          <w:lang w:eastAsia="fr-FR"/>
        </w:rPr>
        <w:t>- à développer les compétences familiales</w:t>
      </w:r>
    </w:p>
    <w:p w:rsidR="002146F2" w:rsidRPr="002146F2" w:rsidRDefault="002146F2" w:rsidP="002146F2">
      <w:pPr>
        <w:spacing w:after="0" w:line="240" w:lineRule="auto"/>
        <w:jc w:val="both"/>
        <w:rPr>
          <w:rFonts w:ascii="Verdana" w:eastAsia="Calibri" w:hAnsi="Verdana" w:cs="Arial"/>
          <w:b/>
          <w:bCs/>
          <w:sz w:val="20"/>
          <w:szCs w:val="20"/>
          <w:lang w:eastAsia="fr-FR"/>
        </w:rPr>
      </w:pPr>
      <w:r w:rsidRPr="002146F2">
        <w:rPr>
          <w:rFonts w:ascii="Verdana" w:eastAsia="Arial Unicode MS" w:hAnsi="Verdana" w:cs="Arial"/>
          <w:sz w:val="20"/>
          <w:szCs w:val="20"/>
          <w:lang w:eastAsia="fr-FR"/>
        </w:rPr>
        <w:t xml:space="preserve">La participation des familles, est une obligation légale, et un choix éthique qui tend à accompagner, soutenir et renforcer les aptitudes des parents. </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 </w:t>
      </w:r>
      <w:r w:rsidRPr="002146F2">
        <w:rPr>
          <w:rFonts w:ascii="Verdana" w:eastAsia="Calibri" w:hAnsi="Verdana" w:cs="Arial"/>
          <w:b/>
          <w:sz w:val="20"/>
          <w:szCs w:val="20"/>
          <w:lang w:eastAsia="fr-FR"/>
        </w:rPr>
        <w:t>à favoriser le maintien des liens familiaux</w:t>
      </w:r>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Chaque fois que cela est possible, la séparation des familles ou des fratries est à éviter, dans le respect des souhaits des enfants, adolescents, jeunes adultes et de leur famille, de la nature de la prise en charge et des décisions de justice.</w:t>
      </w:r>
    </w:p>
    <w:p w:rsidR="002146F2" w:rsidRPr="002146F2" w:rsidRDefault="002146F2" w:rsidP="002146F2">
      <w:pPr>
        <w:spacing w:after="0" w:line="240" w:lineRule="auto"/>
        <w:jc w:val="both"/>
        <w:rPr>
          <w:rFonts w:ascii="Arial" w:eastAsia="Calibri" w:hAnsi="Arial" w:cs="Arial"/>
          <w:sz w:val="20"/>
          <w:szCs w:val="20"/>
          <w:lang w:eastAsia="fr-FR"/>
        </w:rPr>
      </w:pPr>
      <w:r w:rsidRPr="002146F2">
        <w:rPr>
          <w:rFonts w:ascii="Arial" w:eastAsia="Calibri" w:hAnsi="Arial" w:cs="Arial"/>
          <w:sz w:val="20"/>
          <w:szCs w:val="20"/>
          <w:lang w:eastAsia="fr-FR"/>
        </w:rPr>
        <w:t xml:space="preserve"> </w:t>
      </w:r>
    </w:p>
    <w:p w:rsidR="002146F2" w:rsidRPr="002146F2" w:rsidRDefault="002146F2" w:rsidP="002146F2">
      <w:pPr>
        <w:spacing w:after="0" w:line="240" w:lineRule="auto"/>
        <w:jc w:val="both"/>
        <w:rPr>
          <w:rFonts w:ascii="Verdana" w:eastAsia="Arial Unicode MS" w:hAnsi="Verdana" w:cs="Arial"/>
          <w:sz w:val="20"/>
          <w:szCs w:val="20"/>
          <w:lang w:eastAsia="fr-FR"/>
        </w:rPr>
      </w:pPr>
      <w:r w:rsidRPr="002146F2">
        <w:rPr>
          <w:rFonts w:ascii="Verdana" w:eastAsia="Calibri" w:hAnsi="Verdana" w:cs="Arial"/>
          <w:sz w:val="20"/>
          <w:szCs w:val="20"/>
          <w:lang w:eastAsia="fr-FR"/>
        </w:rPr>
        <w:t xml:space="preserve">- </w:t>
      </w:r>
      <w:r w:rsidRPr="002146F2">
        <w:rPr>
          <w:rFonts w:ascii="Verdana" w:eastAsia="Calibri" w:hAnsi="Verdana" w:cs="Arial"/>
          <w:b/>
          <w:sz w:val="20"/>
          <w:szCs w:val="20"/>
          <w:lang w:eastAsia="fr-FR"/>
        </w:rPr>
        <w:t>à l</w:t>
      </w:r>
      <w:r w:rsidRPr="002146F2">
        <w:rPr>
          <w:rFonts w:ascii="Verdana" w:eastAsia="Arial Unicode MS" w:hAnsi="Verdana" w:cs="Arial"/>
          <w:b/>
          <w:sz w:val="20"/>
          <w:szCs w:val="20"/>
          <w:lang w:eastAsia="fr-FR"/>
        </w:rPr>
        <w:t>a participation de la famille</w:t>
      </w:r>
      <w:r w:rsidRPr="002146F2">
        <w:rPr>
          <w:rFonts w:ascii="Verdana" w:eastAsia="Arial Unicode MS" w:hAnsi="Verdana" w:cs="Arial"/>
          <w:sz w:val="20"/>
          <w:szCs w:val="20"/>
          <w:lang w:eastAsia="fr-FR"/>
        </w:rPr>
        <w:t xml:space="preserve"> à l’élaboration du projet personnalisé d’accompagnement. </w:t>
      </w:r>
    </w:p>
    <w:p w:rsidR="002146F2" w:rsidRPr="002146F2" w:rsidRDefault="002146F2" w:rsidP="002146F2">
      <w:pPr>
        <w:spacing w:after="0" w:line="240" w:lineRule="auto"/>
        <w:jc w:val="both"/>
        <w:rPr>
          <w:rFonts w:ascii="Verdana" w:eastAsia="Arial Unicode MS" w:hAnsi="Verdana" w:cs="Arial"/>
          <w:sz w:val="20"/>
          <w:szCs w:val="20"/>
          <w:lang w:eastAsia="fr-FR"/>
        </w:rPr>
      </w:pPr>
      <w:r w:rsidRPr="002146F2">
        <w:rPr>
          <w:rFonts w:ascii="Verdana" w:eastAsia="Arial Unicode MS" w:hAnsi="Verdana" w:cs="Arial"/>
          <w:sz w:val="20"/>
          <w:szCs w:val="20"/>
          <w:lang w:eastAsia="fr-FR"/>
        </w:rPr>
        <w:t xml:space="preserve">L’avis parental pour toute activité envisagée pour l'enfant et l’adolescent non émancipé doit être systématiquement recherchée et encouragée. C'est pourquoi les parents sont acteurs des décisions, orientations, choix faits pour leur enfant. En cas d'impossibilité judiciaire, ils sont néanmoins informés. </w:t>
      </w:r>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Arial Unicode MS" w:hAnsi="Verdana" w:cs="Arial"/>
          <w:sz w:val="20"/>
          <w:szCs w:val="20"/>
          <w:lang w:eastAsia="fr-FR"/>
        </w:rPr>
        <w:t>Les actes usuels de la vie quotidienne peuvent cependant être réalisés sans accord parental. Ceux-ci en sont cependant informés.</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b/>
          <w:sz w:val="20"/>
          <w:szCs w:val="20"/>
          <w:lang w:eastAsia="fr-FR"/>
        </w:rPr>
      </w:pPr>
      <w:r w:rsidRPr="002146F2">
        <w:rPr>
          <w:rFonts w:ascii="Verdana" w:eastAsia="Calibri" w:hAnsi="Verdana" w:cs="Arial"/>
          <w:b/>
          <w:sz w:val="20"/>
          <w:szCs w:val="20"/>
          <w:lang w:eastAsia="fr-FR"/>
        </w:rPr>
        <w:t>Pour les parents pris en charge à l’accueil familial :</w:t>
      </w:r>
    </w:p>
    <w:p w:rsidR="002146F2" w:rsidRPr="002146F2" w:rsidRDefault="002146F2" w:rsidP="002146F2">
      <w:pPr>
        <w:spacing w:after="0" w:line="240" w:lineRule="auto"/>
        <w:jc w:val="both"/>
        <w:rPr>
          <w:rFonts w:ascii="Verdana" w:eastAsia="Calibri" w:hAnsi="Verdana" w:cs="Arial"/>
          <w:b/>
          <w:sz w:val="20"/>
          <w:szCs w:val="20"/>
          <w:lang w:eastAsia="fr-FR"/>
        </w:rPr>
      </w:pPr>
    </w:p>
    <w:p w:rsidR="002146F2" w:rsidRPr="002146F2" w:rsidRDefault="002146F2" w:rsidP="002146F2">
      <w:pPr>
        <w:spacing w:after="0" w:line="240" w:lineRule="auto"/>
        <w:rPr>
          <w:rFonts w:ascii="Verdana" w:eastAsia="Calibri" w:hAnsi="Verdana" w:cs="Arial"/>
          <w:b/>
          <w:sz w:val="20"/>
          <w:szCs w:val="20"/>
        </w:rPr>
      </w:pPr>
      <w:r w:rsidRPr="002146F2">
        <w:rPr>
          <w:rFonts w:ascii="Verdana" w:eastAsia="Calibri" w:hAnsi="Verdana" w:cs="Arial"/>
          <w:sz w:val="20"/>
          <w:szCs w:val="20"/>
        </w:rPr>
        <w:tab/>
        <w:t xml:space="preserve">Un </w:t>
      </w:r>
      <w:r w:rsidRPr="002146F2">
        <w:rPr>
          <w:rFonts w:ascii="Verdana" w:eastAsia="Calibri" w:hAnsi="Verdana" w:cs="Arial"/>
          <w:b/>
          <w:sz w:val="20"/>
          <w:szCs w:val="20"/>
        </w:rPr>
        <w:t>accompagnement individualisé</w:t>
      </w: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numPr>
          <w:ilvl w:val="1"/>
          <w:numId w:val="19"/>
        </w:numPr>
        <w:spacing w:line="240" w:lineRule="auto"/>
        <w:jc w:val="both"/>
        <w:outlineLvl w:val="3"/>
        <w:rPr>
          <w:rFonts w:ascii="Verdana" w:eastAsia="Calibri" w:hAnsi="Verdana" w:cs="Arial"/>
          <w:b/>
          <w:sz w:val="20"/>
          <w:szCs w:val="20"/>
        </w:rPr>
      </w:pPr>
      <w:r w:rsidRPr="002146F2">
        <w:rPr>
          <w:rFonts w:ascii="Verdana" w:eastAsia="Calibri" w:hAnsi="Verdana" w:cs="Arial"/>
          <w:b/>
          <w:sz w:val="20"/>
          <w:szCs w:val="20"/>
        </w:rPr>
        <w:t xml:space="preserve">L’accompagnement et soutien à la parentalité : </w:t>
      </w:r>
    </w:p>
    <w:p w:rsidR="002146F2" w:rsidRPr="002146F2" w:rsidRDefault="002146F2" w:rsidP="002146F2">
      <w:pPr>
        <w:ind w:firstLine="708"/>
        <w:jc w:val="both"/>
        <w:rPr>
          <w:rFonts w:ascii="Verdana" w:eastAsia="Calibri" w:hAnsi="Verdana" w:cs="Arial"/>
          <w:b/>
          <w:sz w:val="20"/>
          <w:szCs w:val="20"/>
        </w:rPr>
      </w:pPr>
      <w:r w:rsidRPr="002146F2">
        <w:rPr>
          <w:rFonts w:ascii="Verdana" w:eastAsia="Calibri" w:hAnsi="Verdana" w:cs="Arial"/>
          <w:sz w:val="20"/>
          <w:szCs w:val="20"/>
        </w:rPr>
        <w:t>Il s’agit d’accompagner autour des actes de la vie quotidienne : entretien du studio, du linge, préparation des repas (courses, échanges, découverte…).</w:t>
      </w:r>
      <w:r w:rsidRPr="002146F2">
        <w:rPr>
          <w:rFonts w:ascii="Verdana" w:eastAsia="Calibri" w:hAnsi="Verdana" w:cs="Arial"/>
          <w:b/>
          <w:sz w:val="20"/>
          <w:szCs w:val="20"/>
        </w:rPr>
        <w:t xml:space="preserve"> </w:t>
      </w:r>
    </w:p>
    <w:p w:rsidR="002146F2" w:rsidRPr="002146F2" w:rsidRDefault="002146F2" w:rsidP="002146F2">
      <w:pPr>
        <w:numPr>
          <w:ilvl w:val="1"/>
          <w:numId w:val="19"/>
        </w:numPr>
        <w:spacing w:line="240" w:lineRule="auto"/>
        <w:jc w:val="both"/>
        <w:rPr>
          <w:rFonts w:ascii="Verdana" w:eastAsia="Calibri" w:hAnsi="Verdana" w:cs="Arial"/>
          <w:b/>
          <w:sz w:val="20"/>
          <w:szCs w:val="20"/>
        </w:rPr>
      </w:pPr>
      <w:r w:rsidRPr="002146F2">
        <w:rPr>
          <w:rFonts w:ascii="Verdana" w:eastAsia="Calibri" w:hAnsi="Verdana" w:cs="Arial"/>
          <w:b/>
          <w:sz w:val="20"/>
          <w:szCs w:val="20"/>
        </w:rPr>
        <w:t>Les entretiens éducatifs</w:t>
      </w:r>
    </w:p>
    <w:p w:rsidR="002146F2" w:rsidRPr="002146F2" w:rsidRDefault="002146F2" w:rsidP="002146F2">
      <w:pPr>
        <w:ind w:firstLine="708"/>
        <w:jc w:val="both"/>
        <w:rPr>
          <w:rFonts w:ascii="Verdana" w:eastAsia="Calibri" w:hAnsi="Verdana" w:cs="Arial"/>
          <w:sz w:val="20"/>
          <w:szCs w:val="20"/>
        </w:rPr>
      </w:pPr>
      <w:r w:rsidRPr="002146F2">
        <w:rPr>
          <w:rFonts w:ascii="Verdana" w:eastAsia="Calibri" w:hAnsi="Verdana" w:cs="Arial"/>
          <w:sz w:val="20"/>
          <w:szCs w:val="20"/>
        </w:rPr>
        <w:t>Il est important de les identifier comme des espaces de travail dans l’accompagnement éducatif. L’entretien reste un temps privilégié et distancié dans la prise en charge des personnes accueillies.</w:t>
      </w:r>
    </w:p>
    <w:p w:rsidR="002146F2" w:rsidRPr="002146F2" w:rsidRDefault="002146F2" w:rsidP="002146F2">
      <w:pPr>
        <w:numPr>
          <w:ilvl w:val="0"/>
          <w:numId w:val="20"/>
        </w:numPr>
        <w:spacing w:line="240" w:lineRule="auto"/>
        <w:jc w:val="both"/>
        <w:outlineLvl w:val="3"/>
        <w:rPr>
          <w:rFonts w:ascii="Verdana" w:eastAsia="Calibri" w:hAnsi="Verdana" w:cs="Arial"/>
          <w:b/>
          <w:sz w:val="20"/>
          <w:szCs w:val="20"/>
        </w:rPr>
      </w:pPr>
      <w:r w:rsidRPr="002146F2">
        <w:rPr>
          <w:rFonts w:ascii="Verdana" w:eastAsia="Calibri" w:hAnsi="Verdana" w:cs="Arial"/>
          <w:b/>
          <w:sz w:val="20"/>
          <w:szCs w:val="20"/>
        </w:rPr>
        <w:t>L’accompagnement social :</w:t>
      </w:r>
    </w:p>
    <w:p w:rsidR="002146F2" w:rsidRPr="002146F2" w:rsidRDefault="002146F2" w:rsidP="002146F2">
      <w:pPr>
        <w:spacing w:after="0" w:line="240" w:lineRule="auto"/>
        <w:rPr>
          <w:rFonts w:ascii="Verdana" w:eastAsia="Calibri" w:hAnsi="Verdana" w:cs="Arial"/>
          <w:sz w:val="20"/>
          <w:szCs w:val="20"/>
        </w:rPr>
      </w:pPr>
      <w:r w:rsidRPr="002146F2">
        <w:rPr>
          <w:rFonts w:ascii="Verdana" w:eastAsia="Calibri" w:hAnsi="Verdana" w:cs="Arial"/>
          <w:sz w:val="20"/>
          <w:szCs w:val="20"/>
        </w:rPr>
        <w:tab/>
        <w:t>Il consiste à apporter une aide dans la recherche d’un logement et ses démarches administratives </w:t>
      </w:r>
    </w:p>
    <w:p w:rsidR="002146F2" w:rsidRPr="002146F2" w:rsidRDefault="002146F2" w:rsidP="002146F2">
      <w:pPr>
        <w:spacing w:after="0" w:line="240" w:lineRule="auto"/>
        <w:rPr>
          <w:rFonts w:ascii="Verdana" w:eastAsia="Calibri" w:hAnsi="Verdana" w:cs="Arial"/>
          <w:sz w:val="20"/>
          <w:szCs w:val="20"/>
        </w:rPr>
      </w:pPr>
    </w:p>
    <w:p w:rsidR="002146F2" w:rsidRPr="002146F2" w:rsidRDefault="002146F2" w:rsidP="002146F2">
      <w:pPr>
        <w:numPr>
          <w:ilvl w:val="0"/>
          <w:numId w:val="20"/>
        </w:numPr>
        <w:spacing w:line="240" w:lineRule="auto"/>
        <w:jc w:val="both"/>
        <w:outlineLvl w:val="3"/>
        <w:rPr>
          <w:rFonts w:ascii="Verdana" w:eastAsia="Calibri" w:hAnsi="Verdana" w:cs="Arial"/>
          <w:sz w:val="20"/>
          <w:szCs w:val="20"/>
        </w:rPr>
      </w:pPr>
      <w:r w:rsidRPr="002146F2">
        <w:rPr>
          <w:rFonts w:ascii="Verdana" w:eastAsia="Calibri" w:hAnsi="Verdana" w:cs="Arial"/>
          <w:b/>
          <w:sz w:val="20"/>
          <w:szCs w:val="20"/>
        </w:rPr>
        <w:t>L’accompagnement sanitaire :</w:t>
      </w:r>
    </w:p>
    <w:p w:rsidR="002146F2" w:rsidRPr="002146F2" w:rsidRDefault="002146F2" w:rsidP="002146F2">
      <w:pPr>
        <w:spacing w:after="0" w:line="240" w:lineRule="auto"/>
        <w:ind w:left="1440"/>
        <w:jc w:val="both"/>
        <w:outlineLvl w:val="3"/>
        <w:rPr>
          <w:rFonts w:ascii="Verdana" w:eastAsia="Calibri" w:hAnsi="Verdana" w:cs="Arial"/>
          <w:sz w:val="20"/>
          <w:szCs w:val="20"/>
        </w:rPr>
      </w:pPr>
      <w:r w:rsidRPr="002146F2">
        <w:rPr>
          <w:rFonts w:ascii="Verdana" w:eastAsia="Calibri" w:hAnsi="Verdana" w:cs="Arial"/>
          <w:sz w:val="20"/>
          <w:szCs w:val="20"/>
        </w:rPr>
        <w:t>A chaque admission, un bilan médical complet est instauré pour toutes les personnes accueillies</w:t>
      </w:r>
      <w:r w:rsidRPr="002146F2">
        <w:rPr>
          <w:rFonts w:ascii="Verdana" w:eastAsia="Calibri" w:hAnsi="Verdana" w:cs="Arial"/>
          <w:b/>
          <w:sz w:val="20"/>
          <w:szCs w:val="20"/>
        </w:rPr>
        <w:t>.</w:t>
      </w:r>
    </w:p>
    <w:p w:rsidR="002146F2" w:rsidRPr="002146F2" w:rsidRDefault="002146F2" w:rsidP="002146F2">
      <w:pPr>
        <w:spacing w:after="0" w:line="240" w:lineRule="auto"/>
        <w:ind w:left="1440"/>
        <w:jc w:val="both"/>
        <w:outlineLvl w:val="3"/>
        <w:rPr>
          <w:rFonts w:ascii="Verdana" w:eastAsia="Calibri" w:hAnsi="Verdana" w:cs="Arial"/>
          <w:sz w:val="20"/>
          <w:szCs w:val="20"/>
        </w:rPr>
      </w:pPr>
    </w:p>
    <w:p w:rsidR="002146F2" w:rsidRPr="002146F2" w:rsidRDefault="002146F2" w:rsidP="002146F2">
      <w:pPr>
        <w:numPr>
          <w:ilvl w:val="0"/>
          <w:numId w:val="20"/>
        </w:numPr>
        <w:spacing w:line="240" w:lineRule="auto"/>
        <w:jc w:val="both"/>
        <w:outlineLvl w:val="3"/>
        <w:rPr>
          <w:rFonts w:ascii="Verdana" w:eastAsia="Calibri" w:hAnsi="Verdana" w:cs="Arial"/>
          <w:sz w:val="20"/>
          <w:szCs w:val="20"/>
        </w:rPr>
      </w:pPr>
      <w:r w:rsidRPr="002146F2">
        <w:rPr>
          <w:rFonts w:ascii="Verdana" w:eastAsia="Calibri" w:hAnsi="Verdana" w:cs="Arial"/>
          <w:b/>
          <w:sz w:val="20"/>
          <w:szCs w:val="20"/>
        </w:rPr>
        <w:t>L’accompagnement éducatif :</w:t>
      </w:r>
    </w:p>
    <w:p w:rsidR="002146F2" w:rsidRPr="002146F2" w:rsidRDefault="002146F2" w:rsidP="002146F2">
      <w:pPr>
        <w:ind w:firstLine="708"/>
        <w:jc w:val="both"/>
        <w:rPr>
          <w:rFonts w:ascii="Verdana" w:eastAsia="Calibri" w:hAnsi="Verdana" w:cs="Arial"/>
          <w:sz w:val="20"/>
          <w:szCs w:val="20"/>
        </w:rPr>
      </w:pPr>
      <w:r w:rsidRPr="002146F2">
        <w:rPr>
          <w:rFonts w:ascii="Verdana" w:eastAsia="Calibri" w:hAnsi="Verdana" w:cs="Arial"/>
          <w:sz w:val="20"/>
          <w:szCs w:val="20"/>
        </w:rPr>
        <w:t xml:space="preserve">Il s’appuie sur </w:t>
      </w:r>
      <w:r w:rsidRPr="002146F2">
        <w:rPr>
          <w:rFonts w:ascii="Verdana" w:eastAsia="Calibri" w:hAnsi="Verdana" w:cs="Arial"/>
          <w:b/>
          <w:sz w:val="20"/>
          <w:szCs w:val="20"/>
        </w:rPr>
        <w:t>une intervention au quotidien</w:t>
      </w:r>
      <w:r w:rsidRPr="002146F2">
        <w:rPr>
          <w:rFonts w:ascii="Verdana" w:eastAsia="Calibri" w:hAnsi="Verdana" w:cs="Arial"/>
          <w:sz w:val="20"/>
          <w:szCs w:val="20"/>
        </w:rPr>
        <w:t xml:space="preserve">, de proximité de régularité et de temporalité. Il s’agit bien de soutenir le parent dans son « savoir être » et son « savoir-faire » auprès de son enfant dans « le faire avec », le « faire à côté » ou le « faire à la place de ». </w:t>
      </w:r>
    </w:p>
    <w:p w:rsidR="002146F2" w:rsidRPr="002146F2" w:rsidRDefault="002146F2" w:rsidP="002146F2">
      <w:pPr>
        <w:jc w:val="both"/>
        <w:rPr>
          <w:rFonts w:ascii="Verdana" w:eastAsia="Calibri" w:hAnsi="Verdana" w:cs="Arial"/>
          <w:sz w:val="20"/>
          <w:szCs w:val="20"/>
        </w:rPr>
      </w:pPr>
      <w:r w:rsidRPr="002146F2">
        <w:rPr>
          <w:rFonts w:ascii="Verdana" w:eastAsia="Calibri" w:hAnsi="Verdana" w:cs="Arial"/>
          <w:sz w:val="20"/>
          <w:szCs w:val="20"/>
        </w:rPr>
        <w:t>L’accompagnement éducatif proposé à l’Accueil Familial est complété par un accompagnement psychologique.</w:t>
      </w: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69" w:name="_Toc485908057"/>
      <w:bookmarkStart w:id="70" w:name="_Toc363138089"/>
      <w:bookmarkStart w:id="71" w:name="_Toc363140280"/>
      <w:bookmarkStart w:id="72" w:name="_Toc363222747"/>
      <w:bookmarkStart w:id="73" w:name="_Toc372188566"/>
      <w:r w:rsidRPr="002146F2">
        <w:rPr>
          <w:rFonts w:ascii="Cambria" w:eastAsia="Times New Roman" w:hAnsi="Cambria" w:cs="Times New Roman"/>
          <w:b/>
          <w:bCs/>
          <w:sz w:val="32"/>
          <w:szCs w:val="24"/>
          <w:lang w:eastAsia="fr-FR"/>
        </w:rPr>
        <w:t>La participation du public accueilli</w:t>
      </w:r>
      <w:bookmarkEnd w:id="69"/>
      <w:r w:rsidRPr="002146F2">
        <w:rPr>
          <w:rFonts w:ascii="Cambria" w:eastAsia="Times New Roman" w:hAnsi="Cambria" w:cs="Times New Roman"/>
          <w:b/>
          <w:bCs/>
          <w:sz w:val="32"/>
          <w:szCs w:val="24"/>
          <w:lang w:eastAsia="fr-FR"/>
        </w:rPr>
        <w:t> </w:t>
      </w: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74" w:name="_Toc485908058"/>
      <w:r w:rsidRPr="002146F2">
        <w:rPr>
          <w:rFonts w:ascii="Cambria" w:eastAsia="Times New Roman" w:hAnsi="Cambria" w:cs="Arial"/>
          <w:b/>
          <w:bCs/>
          <w:sz w:val="28"/>
          <w:szCs w:val="28"/>
          <w:u w:val="single"/>
          <w:lang w:eastAsia="fr-FR"/>
        </w:rPr>
        <w:t>La commission de participation :</w:t>
      </w:r>
      <w:bookmarkEnd w:id="74"/>
    </w:p>
    <w:p w:rsidR="002146F2" w:rsidRPr="002146F2" w:rsidRDefault="002146F2" w:rsidP="002146F2">
      <w:pPr>
        <w:spacing w:before="240"/>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Elle permet d’associer les personnes accueillies au fonctionnement de l’établissement. La commission se réunit au moins trois fois dans l’année. Deux représentants par service siègent à la commission. Ils sont désignés par leurs pairs avant chaque réunion. Un représentant des personnels éducatif par service est également présent. La commission est présidée par le directeur sur un ordre du jour arrêté après consultation des personnes accueillies.</w:t>
      </w:r>
    </w:p>
    <w:p w:rsidR="002146F2" w:rsidRPr="002146F2" w:rsidRDefault="002146F2" w:rsidP="002146F2">
      <w:pPr>
        <w:spacing w:before="240"/>
        <w:jc w:val="both"/>
        <w:rPr>
          <w:rFonts w:ascii="Verdana" w:eastAsia="Calibri" w:hAnsi="Verdana" w:cs="Arial"/>
          <w:sz w:val="20"/>
          <w:szCs w:val="20"/>
          <w:lang w:eastAsia="fr-FR"/>
        </w:rPr>
      </w:pPr>
      <w:r w:rsidRPr="002146F2">
        <w:rPr>
          <w:rFonts w:ascii="Verdana" w:eastAsia="Calibri" w:hAnsi="Verdana" w:cs="Arial"/>
          <w:sz w:val="20"/>
          <w:szCs w:val="20"/>
          <w:lang w:eastAsia="fr-FR"/>
        </w:rPr>
        <w:t>(Articles L31-6 et D311-9 alinéa4 du CASF)</w:t>
      </w: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75" w:name="_Toc485908059"/>
      <w:r w:rsidRPr="002146F2">
        <w:rPr>
          <w:rFonts w:ascii="Cambria" w:eastAsia="Times New Roman" w:hAnsi="Cambria" w:cs="Arial"/>
          <w:b/>
          <w:bCs/>
          <w:sz w:val="28"/>
          <w:szCs w:val="28"/>
          <w:u w:val="single"/>
          <w:lang w:eastAsia="fr-FR"/>
        </w:rPr>
        <w:t>Le groupe de parole</w:t>
      </w:r>
      <w:bookmarkEnd w:id="75"/>
      <w:r w:rsidRPr="002146F2">
        <w:rPr>
          <w:rFonts w:ascii="Cambria" w:eastAsia="Times New Roman" w:hAnsi="Cambria" w:cs="Arial"/>
          <w:b/>
          <w:bCs/>
          <w:sz w:val="28"/>
          <w:szCs w:val="28"/>
          <w:u w:val="single"/>
          <w:lang w:eastAsia="fr-FR"/>
        </w:rPr>
        <w:t xml:space="preserve"> </w:t>
      </w:r>
    </w:p>
    <w:p w:rsidR="002146F2" w:rsidRPr="002146F2" w:rsidRDefault="002146F2" w:rsidP="002146F2">
      <w:pPr>
        <w:spacing w:before="240"/>
        <w:ind w:firstLine="708"/>
        <w:rPr>
          <w:rFonts w:ascii="Verdana" w:eastAsia="Calibri" w:hAnsi="Verdana" w:cs="Arial"/>
          <w:sz w:val="20"/>
          <w:szCs w:val="20"/>
          <w:lang w:eastAsia="fr-FR"/>
        </w:rPr>
      </w:pPr>
      <w:r w:rsidRPr="002146F2">
        <w:rPr>
          <w:rFonts w:ascii="Verdana" w:eastAsia="Calibri" w:hAnsi="Verdana" w:cs="Arial"/>
          <w:sz w:val="20"/>
          <w:szCs w:val="20"/>
          <w:lang w:eastAsia="fr-FR"/>
        </w:rPr>
        <w:t xml:space="preserve">Le groupe de parole a lieu sur les services selon une périodicité propre à chaque service. Il est animé par des éducateurs du service, il permet d’aborder en situation collective une thématique donnée. </w:t>
      </w: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rPr>
          <w:rFonts w:ascii="Arial" w:eastAsia="Calibri" w:hAnsi="Arial" w:cs="Arial"/>
          <w:sz w:val="20"/>
          <w:szCs w:val="2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76" w:name="_Toc485908060"/>
      <w:r w:rsidRPr="002146F2">
        <w:rPr>
          <w:rFonts w:ascii="Cambria" w:eastAsia="Times New Roman" w:hAnsi="Cambria" w:cs="Times New Roman"/>
          <w:b/>
          <w:bCs/>
          <w:sz w:val="32"/>
          <w:szCs w:val="24"/>
          <w:lang w:eastAsia="fr-FR"/>
        </w:rPr>
        <w:lastRenderedPageBreak/>
        <w:t>Descriptif des étapes de l’accompagnement à la MDEF</w:t>
      </w:r>
      <w:bookmarkEnd w:id="70"/>
      <w:bookmarkEnd w:id="71"/>
      <w:bookmarkEnd w:id="72"/>
      <w:bookmarkEnd w:id="73"/>
      <w:bookmarkEnd w:id="76"/>
    </w:p>
    <w:p w:rsidR="002146F2" w:rsidRPr="002146F2" w:rsidRDefault="002146F2" w:rsidP="002146F2">
      <w:pPr>
        <w:spacing w:after="0" w:line="240" w:lineRule="auto"/>
        <w:rPr>
          <w:rFonts w:ascii="Arial" w:eastAsia="Calibri" w:hAnsi="Arial" w:cs="Arial"/>
          <w:sz w:val="24"/>
          <w:szCs w:val="24"/>
          <w:u w:val="single"/>
          <w:lang w:eastAsia="fr-FR"/>
        </w:rPr>
      </w:pPr>
    </w:p>
    <w:p w:rsidR="002146F2" w:rsidRPr="002146F2" w:rsidRDefault="002146F2" w:rsidP="002146F2">
      <w:pPr>
        <w:spacing w:after="0" w:line="240" w:lineRule="auto"/>
        <w:rPr>
          <w:rFonts w:ascii="Verdana" w:eastAsia="Calibri" w:hAnsi="Verdana" w:cs="Arial"/>
          <w:sz w:val="20"/>
          <w:szCs w:val="20"/>
          <w:lang w:eastAsia="fr-FR"/>
        </w:rPr>
      </w:pPr>
      <w:r w:rsidRPr="002146F2">
        <w:rPr>
          <w:rFonts w:ascii="Verdana" w:eastAsia="Calibri" w:hAnsi="Verdana" w:cs="Arial"/>
          <w:sz w:val="20"/>
          <w:szCs w:val="20"/>
          <w:lang w:eastAsia="fr-FR"/>
        </w:rPr>
        <w:t>L’accompagnement au MDEF se résume en plusieurs étapes:</w:t>
      </w:r>
    </w:p>
    <w:p w:rsidR="002146F2" w:rsidRPr="002146F2" w:rsidRDefault="002146F2" w:rsidP="002146F2">
      <w:pPr>
        <w:numPr>
          <w:ilvl w:val="0"/>
          <w:numId w:val="3"/>
        </w:numPr>
        <w:spacing w:after="0" w:line="360" w:lineRule="auto"/>
        <w:rPr>
          <w:rFonts w:ascii="Verdana" w:eastAsia="Calibri" w:hAnsi="Verdana" w:cs="Arial"/>
          <w:sz w:val="20"/>
          <w:szCs w:val="20"/>
          <w:lang w:eastAsia="fr-FR"/>
        </w:rPr>
      </w:pPr>
      <w:r w:rsidRPr="002146F2">
        <w:rPr>
          <w:rFonts w:ascii="Verdana" w:eastAsia="Calibri" w:hAnsi="Verdana" w:cs="Arial"/>
          <w:sz w:val="20"/>
          <w:szCs w:val="20"/>
          <w:lang w:eastAsia="fr-FR"/>
        </w:rPr>
        <w:t>la demande d’accueil</w:t>
      </w:r>
    </w:p>
    <w:p w:rsidR="002146F2" w:rsidRPr="002146F2" w:rsidRDefault="002146F2" w:rsidP="002146F2">
      <w:pPr>
        <w:numPr>
          <w:ilvl w:val="0"/>
          <w:numId w:val="3"/>
        </w:numPr>
        <w:spacing w:after="0" w:line="360" w:lineRule="auto"/>
        <w:rPr>
          <w:rFonts w:ascii="Verdana" w:eastAsia="Calibri" w:hAnsi="Verdana" w:cs="Arial"/>
          <w:sz w:val="20"/>
          <w:szCs w:val="20"/>
          <w:lang w:eastAsia="fr-FR"/>
        </w:rPr>
      </w:pPr>
      <w:r w:rsidRPr="002146F2">
        <w:rPr>
          <w:rFonts w:ascii="Verdana" w:eastAsia="Calibri" w:hAnsi="Verdana" w:cs="Times New Roman"/>
          <w:noProof/>
          <w:lang w:eastAsia="fr-FR"/>
        </w:rPr>
        <mc:AlternateContent>
          <mc:Choice Requires="wps">
            <w:drawing>
              <wp:anchor distT="0" distB="0" distL="114300" distR="114300" simplePos="0" relativeHeight="251663360" behindDoc="0" locked="0" layoutInCell="1" allowOverlap="1" wp14:anchorId="0DEB0DB5" wp14:editId="0D79A303">
                <wp:simplePos x="0" y="0"/>
                <wp:positionH relativeFrom="column">
                  <wp:posOffset>1407160</wp:posOffset>
                </wp:positionH>
                <wp:positionV relativeFrom="paragraph">
                  <wp:posOffset>35560</wp:posOffset>
                </wp:positionV>
                <wp:extent cx="2479040" cy="342900"/>
                <wp:effectExtent l="0" t="0" r="16510" b="19050"/>
                <wp:wrapNone/>
                <wp:docPr id="8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040" cy="342900"/>
                        </a:xfrm>
                        <a:prstGeom prst="rect">
                          <a:avLst/>
                        </a:prstGeom>
                        <a:solidFill>
                          <a:srgbClr val="FFFFFF"/>
                        </a:solidFill>
                        <a:ln w="9525">
                          <a:solidFill>
                            <a:srgbClr val="000000"/>
                          </a:solidFill>
                          <a:miter lim="800000"/>
                          <a:headEnd/>
                          <a:tailEnd/>
                        </a:ln>
                      </wps:spPr>
                      <wps:txbx>
                        <w:txbxContent>
                          <w:p w:rsidR="000A2317" w:rsidRPr="00003F2C" w:rsidRDefault="000A2317" w:rsidP="002146F2">
                            <w:pPr>
                              <w:jc w:val="center"/>
                              <w:rPr>
                                <w:rFonts w:ascii="Arial" w:hAnsi="Arial" w:cs="Arial"/>
                                <w:sz w:val="20"/>
                                <w:szCs w:val="20"/>
                              </w:rPr>
                            </w:pPr>
                            <w:r w:rsidRPr="00003F2C">
                              <w:rPr>
                                <w:rFonts w:ascii="Arial" w:hAnsi="Arial" w:cs="Arial"/>
                                <w:sz w:val="20"/>
                                <w:szCs w:val="20"/>
                              </w:rPr>
                              <w:t>Ces 2 étapes peuvent être simultanée</w:t>
                            </w:r>
                            <w:r>
                              <w:rPr>
                                <w:rFonts w:ascii="Arial" w:hAnsi="Arial" w:cs="Arial"/>
                                <w:sz w:val="20"/>
                                <w:szCs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110.8pt;margin-top:2.8pt;width:195.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">
                <v:textbox>
                  <w:txbxContent>
                    <w:p w:rsidR="000A2317" w:rsidRPr="00003F2C" w:rsidRDefault="000A2317" w:rsidP="002146F2">
                      <w:pPr>
                        <w:jc w:val="center"/>
                        <w:rPr>
                          <w:rFonts w:ascii="Arial" w:hAnsi="Arial" w:cs="Arial"/>
                          <w:sz w:val="20"/>
                          <w:szCs w:val="20"/>
                        </w:rPr>
                      </w:pPr>
                      <w:r w:rsidRPr="00003F2C">
                        <w:rPr>
                          <w:rFonts w:ascii="Arial" w:hAnsi="Arial" w:cs="Arial"/>
                          <w:sz w:val="20"/>
                          <w:szCs w:val="20"/>
                        </w:rPr>
                        <w:t>Ces 2 étapes peuvent être simultanée</w:t>
                      </w:r>
                      <w:r>
                        <w:rPr>
                          <w:rFonts w:ascii="Arial" w:hAnsi="Arial" w:cs="Arial"/>
                          <w:sz w:val="20"/>
                          <w:szCs w:val="20"/>
                        </w:rPr>
                        <w:t>s</w:t>
                      </w:r>
                    </w:p>
                  </w:txbxContent>
                </v:textbox>
              </v:rect>
            </w:pict>
          </mc:Fallback>
        </mc:AlternateContent>
      </w:r>
      <w:r w:rsidRPr="002146F2">
        <w:rPr>
          <w:rFonts w:ascii="Verdana" w:eastAsia="Calibri" w:hAnsi="Verdana" w:cs="Times New Roman"/>
          <w:noProof/>
          <w:lang w:eastAsia="fr-FR"/>
        </w:rPr>
        <mc:AlternateContent>
          <mc:Choice Requires="wps">
            <w:drawing>
              <wp:anchor distT="0" distB="0" distL="114300" distR="114300" simplePos="0" relativeHeight="251662336" behindDoc="0" locked="0" layoutInCell="1" allowOverlap="1" wp14:anchorId="0E6F5DCB" wp14:editId="616DF4F5">
                <wp:simplePos x="0" y="0"/>
                <wp:positionH relativeFrom="column">
                  <wp:posOffset>1257300</wp:posOffset>
                </wp:positionH>
                <wp:positionV relativeFrom="paragraph">
                  <wp:posOffset>35560</wp:posOffset>
                </wp:positionV>
                <wp:extent cx="113665" cy="333375"/>
                <wp:effectExtent l="0" t="0" r="19685" b="28575"/>
                <wp:wrapNone/>
                <wp:docPr id="86" name="Accolade ferman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333375"/>
                        </a:xfrm>
                        <a:prstGeom prst="rightBrace">
                          <a:avLst>
                            <a:gd name="adj1" fmla="val 24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 o:spid="_x0000_s1026" type="#_x0000_t88" style="position:absolute;margin-left:99pt;margin-top:2.8pt;width:8.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"/>
            </w:pict>
          </mc:Fallback>
        </mc:AlternateContent>
      </w:r>
      <w:r w:rsidRPr="002146F2">
        <w:rPr>
          <w:rFonts w:ascii="Verdana" w:eastAsia="Calibri" w:hAnsi="Verdana" w:cs="Arial"/>
          <w:sz w:val="20"/>
          <w:szCs w:val="20"/>
          <w:lang w:eastAsia="fr-FR"/>
        </w:rPr>
        <w:t>l’accueil</w:t>
      </w:r>
    </w:p>
    <w:p w:rsidR="002146F2" w:rsidRPr="002146F2" w:rsidRDefault="002146F2" w:rsidP="002146F2">
      <w:pPr>
        <w:numPr>
          <w:ilvl w:val="0"/>
          <w:numId w:val="3"/>
        </w:numPr>
        <w:spacing w:after="0" w:line="360" w:lineRule="auto"/>
        <w:rPr>
          <w:rFonts w:ascii="Verdana" w:eastAsia="Calibri" w:hAnsi="Verdana" w:cs="Arial"/>
          <w:sz w:val="20"/>
          <w:szCs w:val="20"/>
          <w:lang w:eastAsia="fr-FR"/>
        </w:rPr>
      </w:pPr>
      <w:r w:rsidRPr="002146F2">
        <w:rPr>
          <w:rFonts w:ascii="Verdana" w:eastAsia="Calibri" w:hAnsi="Verdana" w:cs="Arial"/>
          <w:sz w:val="20"/>
          <w:szCs w:val="20"/>
          <w:lang w:eastAsia="fr-FR"/>
        </w:rPr>
        <w:t>l’admission</w:t>
      </w:r>
    </w:p>
    <w:p w:rsidR="002146F2" w:rsidRPr="002146F2" w:rsidRDefault="002146F2" w:rsidP="002146F2">
      <w:pPr>
        <w:numPr>
          <w:ilvl w:val="0"/>
          <w:numId w:val="3"/>
        </w:numPr>
        <w:spacing w:after="0" w:line="360" w:lineRule="auto"/>
        <w:rPr>
          <w:rFonts w:ascii="Verdana" w:eastAsia="Calibri" w:hAnsi="Verdana" w:cs="Arial"/>
          <w:sz w:val="20"/>
          <w:szCs w:val="20"/>
          <w:lang w:eastAsia="fr-FR"/>
        </w:rPr>
      </w:pPr>
      <w:r w:rsidRPr="002146F2">
        <w:rPr>
          <w:rFonts w:ascii="Verdana" w:eastAsia="Calibri" w:hAnsi="Verdana" w:cs="Arial"/>
          <w:sz w:val="20"/>
          <w:szCs w:val="20"/>
          <w:lang w:eastAsia="fr-FR"/>
        </w:rPr>
        <w:t>L’accompagnement/évaluation</w:t>
      </w:r>
    </w:p>
    <w:p w:rsidR="002146F2" w:rsidRPr="002146F2" w:rsidRDefault="002146F2" w:rsidP="002146F2">
      <w:pPr>
        <w:numPr>
          <w:ilvl w:val="0"/>
          <w:numId w:val="3"/>
        </w:numPr>
        <w:spacing w:after="0" w:line="360" w:lineRule="auto"/>
        <w:rPr>
          <w:rFonts w:ascii="Verdana" w:eastAsia="Calibri" w:hAnsi="Verdana" w:cs="Arial"/>
          <w:strike/>
          <w:sz w:val="20"/>
          <w:szCs w:val="20"/>
          <w:lang w:eastAsia="fr-FR"/>
        </w:rPr>
      </w:pPr>
      <w:r w:rsidRPr="002146F2">
        <w:rPr>
          <w:rFonts w:ascii="Verdana" w:eastAsia="Calibri" w:hAnsi="Verdana" w:cs="Arial"/>
          <w:sz w:val="20"/>
          <w:szCs w:val="20"/>
          <w:lang w:eastAsia="fr-FR"/>
        </w:rPr>
        <w:t>l’orientation</w:t>
      </w: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77" w:name="_Toc363138090"/>
      <w:bookmarkStart w:id="78" w:name="_Toc485908061"/>
      <w:r w:rsidRPr="002146F2">
        <w:rPr>
          <w:rFonts w:ascii="Cambria" w:eastAsia="Times New Roman" w:hAnsi="Cambria" w:cs="Arial"/>
          <w:b/>
          <w:bCs/>
          <w:sz w:val="28"/>
          <w:szCs w:val="28"/>
          <w:u w:val="single"/>
          <w:lang w:eastAsia="fr-FR"/>
        </w:rPr>
        <w:t>Les demandes d’accueil</w:t>
      </w:r>
      <w:bookmarkEnd w:id="77"/>
      <w:bookmarkEnd w:id="78"/>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Les demandes d’accueil à la Maison Départementale de l’Enfance et de la Famille sont strictement réservées à des personnes habilitées à le faire :</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Le Territoire d’Action Sociale </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l’Unité de Prévention de l’Enfance en Danger </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Deux types de demandes peuvent être distingués comme le résument les schémas suivants :</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les demandes pour de l’internat</w:t>
      </w:r>
    </w:p>
    <w:p w:rsidR="002146F2" w:rsidRPr="002146F2" w:rsidRDefault="002146F2" w:rsidP="002146F2">
      <w:pPr>
        <w:numPr>
          <w:ilvl w:val="0"/>
          <w:numId w:val="3"/>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les demandes pour de l’externat</w:t>
      </w: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spacing w:after="0" w:line="240" w:lineRule="auto"/>
        <w:jc w:val="both"/>
        <w:outlineLvl w:val="4"/>
        <w:rPr>
          <w:rFonts w:ascii="Arial" w:eastAsia="Calibri" w:hAnsi="Arial" w:cs="Arial"/>
          <w:b/>
          <w:i/>
          <w:sz w:val="20"/>
          <w:szCs w:val="20"/>
          <w:u w:val="single"/>
          <w:lang w:eastAsia="fr-FR"/>
        </w:rPr>
      </w:pPr>
      <w:proofErr w:type="gramStart"/>
      <w:r w:rsidRPr="002146F2">
        <w:rPr>
          <w:rFonts w:ascii="Arial" w:eastAsia="Calibri" w:hAnsi="Arial" w:cs="Arial"/>
          <w:b/>
          <w:i/>
          <w:sz w:val="20"/>
          <w:szCs w:val="20"/>
          <w:lang w:eastAsia="fr-FR"/>
        </w:rPr>
        <w:lastRenderedPageBreak/>
        <w:t>a</w:t>
      </w:r>
      <w:proofErr w:type="gramEnd"/>
      <w:r w:rsidRPr="002146F2">
        <w:rPr>
          <w:rFonts w:ascii="Arial" w:eastAsia="Calibri" w:hAnsi="Arial" w:cs="Arial"/>
          <w:b/>
          <w:i/>
          <w:sz w:val="20"/>
          <w:szCs w:val="20"/>
          <w:lang w:eastAsia="fr-FR"/>
        </w:rPr>
        <w:t xml:space="preserve">/ </w:t>
      </w:r>
      <w:r w:rsidRPr="002146F2">
        <w:rPr>
          <w:rFonts w:ascii="Arial" w:eastAsia="Calibri" w:hAnsi="Arial" w:cs="Arial"/>
          <w:b/>
          <w:i/>
          <w:sz w:val="20"/>
          <w:szCs w:val="20"/>
          <w:u w:val="single"/>
          <w:lang w:eastAsia="fr-FR"/>
        </w:rPr>
        <w:t>Demande en internat (Services des enfants, adolescents, Accueil Familial) :</w:t>
      </w:r>
    </w:p>
    <w:p w:rsidR="002146F2" w:rsidRPr="002146F2" w:rsidRDefault="002146F2" w:rsidP="002146F2">
      <w:pPr>
        <w:spacing w:after="0" w:line="240" w:lineRule="auto"/>
        <w:jc w:val="both"/>
        <w:rPr>
          <w:rFonts w:ascii="Arial" w:eastAsia="Calibri" w:hAnsi="Arial" w:cs="Arial"/>
          <w:b/>
          <w:i/>
          <w:sz w:val="20"/>
          <w:szCs w:val="20"/>
          <w:lang w:eastAsia="fr-FR"/>
        </w:rPr>
      </w:pPr>
    </w:p>
    <w:tbl>
      <w:tblPr>
        <w:tblW w:w="0" w:type="auto"/>
        <w:tblLook w:val="01E0" w:firstRow="1" w:lastRow="1" w:firstColumn="1" w:lastColumn="1" w:noHBand="0" w:noVBand="0"/>
      </w:tblPr>
      <w:tblGrid>
        <w:gridCol w:w="4606"/>
        <w:gridCol w:w="4606"/>
      </w:tblGrid>
      <w:tr w:rsidR="002146F2" w:rsidRPr="002146F2" w:rsidTr="004C4690">
        <w:tc>
          <w:tcPr>
            <w:tcW w:w="4606" w:type="dxa"/>
          </w:tcPr>
          <w:p w:rsidR="002146F2" w:rsidRPr="002146F2" w:rsidRDefault="002146F2" w:rsidP="002146F2">
            <w:pPr>
              <w:tabs>
                <w:tab w:val="left" w:pos="720"/>
                <w:tab w:val="right" w:leader="dot" w:pos="9062"/>
              </w:tabs>
              <w:spacing w:after="0" w:line="240" w:lineRule="auto"/>
              <w:rPr>
                <w:rFonts w:ascii="Arial" w:eastAsia="Calibri" w:hAnsi="Arial" w:cs="Arial"/>
                <w:b/>
                <w:noProof/>
                <w:sz w:val="20"/>
                <w:szCs w:val="20"/>
                <w:lang w:eastAsia="fr-FR"/>
              </w:rPr>
            </w:pPr>
            <w:r w:rsidRPr="002146F2">
              <w:rPr>
                <w:rFonts w:ascii="Arial" w:eastAsia="Calibri" w:hAnsi="Arial" w:cs="Arial"/>
                <w:b/>
                <w:noProof/>
                <w:sz w:val="20"/>
                <w:szCs w:val="20"/>
                <w:lang w:eastAsia="fr-FR"/>
              </w:rPr>
              <w:t>HORAIRES ADMINISTRATIFS</w:t>
            </w:r>
          </w:p>
          <w:p w:rsidR="002146F2" w:rsidRPr="002146F2" w:rsidRDefault="002146F2" w:rsidP="002146F2">
            <w:pPr>
              <w:tabs>
                <w:tab w:val="left" w:pos="720"/>
                <w:tab w:val="right" w:leader="dot" w:pos="9062"/>
              </w:tabs>
              <w:spacing w:after="0" w:line="240" w:lineRule="auto"/>
              <w:rPr>
                <w:rFonts w:ascii="Arial" w:eastAsia="Calibri" w:hAnsi="Arial" w:cs="Arial"/>
                <w:b/>
                <w:noProof/>
                <w:sz w:val="20"/>
                <w:szCs w:val="20"/>
                <w:lang w:eastAsia="fr-FR"/>
              </w:rPr>
            </w:pPr>
            <w:r w:rsidRPr="002146F2">
              <w:rPr>
                <w:rFonts w:ascii="Arial" w:eastAsia="Calibri" w:hAnsi="Arial" w:cs="Arial"/>
                <w:b/>
                <w:noProof/>
                <w:sz w:val="20"/>
                <w:szCs w:val="20"/>
                <w:lang w:eastAsia="fr-FR"/>
              </w:rPr>
              <w:t>(accueil préparé et urgence)</w:t>
            </w:r>
          </w:p>
        </w:tc>
        <w:tc>
          <w:tcPr>
            <w:tcW w:w="4606" w:type="dxa"/>
          </w:tcPr>
          <w:p w:rsidR="002146F2" w:rsidRPr="002146F2" w:rsidRDefault="002146F2" w:rsidP="002146F2">
            <w:pPr>
              <w:tabs>
                <w:tab w:val="left" w:pos="720"/>
                <w:tab w:val="right" w:leader="dot" w:pos="9062"/>
              </w:tabs>
              <w:spacing w:after="0" w:line="240" w:lineRule="auto"/>
              <w:rPr>
                <w:rFonts w:ascii="Arial" w:eastAsia="Calibri" w:hAnsi="Arial" w:cs="Arial"/>
                <w:b/>
                <w:noProof/>
                <w:sz w:val="20"/>
                <w:szCs w:val="20"/>
                <w:lang w:eastAsia="fr-FR"/>
              </w:rPr>
            </w:pPr>
            <w:r w:rsidRPr="002146F2">
              <w:rPr>
                <w:rFonts w:ascii="Arial" w:eastAsia="Calibri" w:hAnsi="Arial" w:cs="Arial"/>
                <w:b/>
                <w:noProof/>
                <w:sz w:val="20"/>
                <w:szCs w:val="20"/>
                <w:lang w:eastAsia="fr-FR"/>
              </w:rPr>
              <w:t>HORS HORAIRES ADMINISTRATIFS</w:t>
            </w:r>
          </w:p>
          <w:p w:rsidR="002146F2" w:rsidRPr="002146F2" w:rsidRDefault="002146F2" w:rsidP="002146F2">
            <w:pPr>
              <w:tabs>
                <w:tab w:val="left" w:pos="720"/>
                <w:tab w:val="right" w:leader="dot" w:pos="9062"/>
              </w:tabs>
              <w:spacing w:after="0" w:line="240" w:lineRule="auto"/>
              <w:rPr>
                <w:rFonts w:ascii="Arial" w:eastAsia="Calibri" w:hAnsi="Arial" w:cs="Arial"/>
                <w:b/>
                <w:noProof/>
                <w:sz w:val="20"/>
                <w:szCs w:val="20"/>
                <w:lang w:eastAsia="fr-FR"/>
              </w:rPr>
            </w:pPr>
            <w:r w:rsidRPr="002146F2">
              <w:rPr>
                <w:rFonts w:ascii="Arial" w:eastAsia="Calibri" w:hAnsi="Arial" w:cs="Arial"/>
                <w:b/>
                <w:noProof/>
                <w:sz w:val="20"/>
                <w:szCs w:val="20"/>
                <w:lang w:eastAsia="fr-FR"/>
              </w:rPr>
              <w:t>(urgences uniquement)</w:t>
            </w:r>
          </w:p>
        </w:tc>
      </w:tr>
    </w:tbl>
    <w:p w:rsidR="002146F2" w:rsidRPr="002146F2" w:rsidRDefault="002146F2" w:rsidP="002146F2">
      <w:pPr>
        <w:spacing w:after="0" w:line="240" w:lineRule="auto"/>
        <w:jc w:val="both"/>
        <w:rPr>
          <w:rFonts w:ascii="Arial" w:eastAsia="Calibri" w:hAnsi="Arial" w:cs="Arial"/>
          <w:b/>
          <w:i/>
          <w:sz w:val="20"/>
          <w:szCs w:val="20"/>
          <w:lang w:eastAsia="fr-FR"/>
        </w:rPr>
      </w:pPr>
    </w:p>
    <w:p w:rsidR="002146F2" w:rsidRPr="002146F2" w:rsidRDefault="002146F2" w:rsidP="002146F2">
      <w:pPr>
        <w:spacing w:after="0" w:line="240" w:lineRule="auto"/>
        <w:jc w:val="both"/>
        <w:rPr>
          <w:rFonts w:ascii="Arial" w:eastAsia="Calibri" w:hAnsi="Arial" w:cs="Arial"/>
          <w:b/>
          <w:i/>
          <w:sz w:val="20"/>
          <w:szCs w:val="20"/>
          <w:lang w:eastAsia="fr-FR"/>
        </w:rPr>
      </w:pPr>
    </w:p>
    <w:p w:rsidR="002146F2" w:rsidRPr="002146F2" w:rsidRDefault="002146F2" w:rsidP="002146F2">
      <w:pPr>
        <w:spacing w:after="0" w:line="240" w:lineRule="auto"/>
        <w:jc w:val="both"/>
        <w:rPr>
          <w:rFonts w:ascii="Arial" w:eastAsia="Calibri" w:hAnsi="Arial" w:cs="Arial"/>
          <w:b/>
          <w:i/>
          <w:sz w:val="20"/>
          <w:szCs w:val="20"/>
          <w:lang w:eastAsia="fr-FR"/>
        </w:rPr>
      </w:pPr>
    </w:p>
    <w:p w:rsidR="002146F2" w:rsidRPr="002146F2" w:rsidRDefault="002146F2" w:rsidP="002146F2">
      <w:pPr>
        <w:spacing w:after="0" w:line="240" w:lineRule="auto"/>
        <w:jc w:val="both"/>
        <w:rPr>
          <w:rFonts w:ascii="Arial" w:eastAsia="Calibri" w:hAnsi="Arial" w:cs="Arial"/>
          <w:b/>
          <w:i/>
          <w:sz w:val="20"/>
          <w:szCs w:val="20"/>
          <w:lang w:eastAsia="fr-FR"/>
        </w:rPr>
      </w:pPr>
    </w:p>
    <w:p w:rsidR="002146F2" w:rsidRPr="002146F2" w:rsidRDefault="002146F2" w:rsidP="002146F2">
      <w:pPr>
        <w:spacing w:after="0" w:line="240" w:lineRule="auto"/>
        <w:jc w:val="both"/>
        <w:rPr>
          <w:rFonts w:ascii="Arial" w:eastAsia="Calibri" w:hAnsi="Arial" w:cs="Arial"/>
          <w:b/>
          <w:i/>
          <w:sz w:val="20"/>
          <w:szCs w:val="20"/>
          <w:lang w:eastAsia="fr-FR"/>
        </w:rPr>
      </w:pPr>
      <w:r w:rsidRPr="002146F2">
        <w:rPr>
          <w:rFonts w:ascii="Calibri" w:eastAsia="Calibri" w:hAnsi="Calibri" w:cs="Times New Roman"/>
          <w:noProof/>
          <w:lang w:eastAsia="fr-FR"/>
        </w:rPr>
        <mc:AlternateContent>
          <mc:Choice Requires="wps">
            <w:drawing>
              <wp:anchor distT="0" distB="0" distL="114300" distR="114300" simplePos="0" relativeHeight="251668480" behindDoc="0" locked="0" layoutInCell="1" allowOverlap="1" wp14:anchorId="2024918E" wp14:editId="35F0A4FE">
                <wp:simplePos x="0" y="0"/>
                <wp:positionH relativeFrom="column">
                  <wp:posOffset>3648075</wp:posOffset>
                </wp:positionH>
                <wp:positionV relativeFrom="paragraph">
                  <wp:posOffset>-330835</wp:posOffset>
                </wp:positionV>
                <wp:extent cx="1943100" cy="400050"/>
                <wp:effectExtent l="0" t="0" r="19050" b="19050"/>
                <wp:wrapNone/>
                <wp:docPr id="96" name="Organigramme : Alternativ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005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sz w:val="20"/>
                                <w:szCs w:val="20"/>
                              </w:rPr>
                            </w:pPr>
                            <w:r w:rsidRPr="004B5DB9">
                              <w:rPr>
                                <w:rFonts w:ascii="Arial" w:hAnsi="Arial" w:cs="Arial"/>
                                <w:sz w:val="20"/>
                                <w:szCs w:val="20"/>
                              </w:rPr>
                              <w:t>Commissariat/gendarmerie</w:t>
                            </w:r>
                          </w:p>
                          <w:p w:rsidR="000A2317" w:rsidRDefault="000A2317" w:rsidP="002146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96" o:spid="_x0000_s1035" type="#_x0000_t176" style="position:absolute;left:0;text-align:left;margin-left:287.25pt;margin-top:-26.05pt;width:153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">
                <v:textbox>
                  <w:txbxContent>
                    <w:p w:rsidR="000A2317" w:rsidRPr="004B5DB9" w:rsidRDefault="000A2317" w:rsidP="002146F2">
                      <w:pPr>
                        <w:jc w:val="center"/>
                        <w:rPr>
                          <w:rFonts w:ascii="Arial" w:hAnsi="Arial" w:cs="Arial"/>
                          <w:sz w:val="20"/>
                          <w:szCs w:val="20"/>
                        </w:rPr>
                      </w:pPr>
                      <w:r w:rsidRPr="004B5DB9">
                        <w:rPr>
                          <w:rFonts w:ascii="Arial" w:hAnsi="Arial" w:cs="Arial"/>
                          <w:sz w:val="20"/>
                          <w:szCs w:val="20"/>
                        </w:rPr>
                        <w:t>Commissariat/gendarmerie</w:t>
                      </w:r>
                    </w:p>
                    <w:p w:rsidR="000A2317" w:rsidRDefault="000A2317" w:rsidP="002146F2">
                      <w:pPr>
                        <w:jc w:val="center"/>
                      </w:pPr>
                    </w:p>
                  </w:txbxContent>
                </v:textbox>
              </v:shape>
            </w:pict>
          </mc:Fallback>
        </mc:AlternateContent>
      </w:r>
      <w:r w:rsidRPr="002146F2">
        <w:rPr>
          <w:rFonts w:ascii="Calibri" w:eastAsia="Calibri" w:hAnsi="Calibri" w:cs="Times New Roman"/>
          <w:noProof/>
          <w:lang w:eastAsia="fr-FR"/>
        </w:rPr>
        <mc:AlternateContent>
          <mc:Choice Requires="wps">
            <w:drawing>
              <wp:anchor distT="0" distB="0" distL="114300" distR="114300" simplePos="0" relativeHeight="251666432" behindDoc="0" locked="0" layoutInCell="1" allowOverlap="1" wp14:anchorId="6BF664C9" wp14:editId="66855BEB">
                <wp:simplePos x="0" y="0"/>
                <wp:positionH relativeFrom="column">
                  <wp:posOffset>0</wp:posOffset>
                </wp:positionH>
                <wp:positionV relativeFrom="paragraph">
                  <wp:posOffset>3175</wp:posOffset>
                </wp:positionV>
                <wp:extent cx="1371600" cy="459740"/>
                <wp:effectExtent l="0" t="0" r="19050" b="16510"/>
                <wp:wrapNone/>
                <wp:docPr id="95" name="Organigramme : Alternativ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974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sz w:val="20"/>
                                <w:szCs w:val="20"/>
                              </w:rPr>
                            </w:pPr>
                            <w:r w:rsidRPr="004B5DB9">
                              <w:rPr>
                                <w:rFonts w:ascii="Arial" w:hAnsi="Arial" w:cs="Arial"/>
                                <w:sz w:val="20"/>
                                <w:szCs w:val="20"/>
                              </w:rPr>
                              <w:t>Décision du JE</w:t>
                            </w:r>
                            <w:r>
                              <w:rPr>
                                <w:rFonts w:ascii="Arial" w:hAnsi="Arial" w:cs="Arial"/>
                                <w:sz w:val="20"/>
                                <w:szCs w:val="20"/>
                              </w:rPr>
                              <w:t xml:space="preserve"> ou Procureur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95" o:spid="_x0000_s1036" type="#_x0000_t176" style="position:absolute;left:0;text-align:left;margin-left:0;margin-top:.25pt;width:108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">
                <v:textbox>
                  <w:txbxContent>
                    <w:p w:rsidR="000A2317" w:rsidRPr="004B5DB9" w:rsidRDefault="000A2317" w:rsidP="002146F2">
                      <w:pPr>
                        <w:jc w:val="center"/>
                        <w:rPr>
                          <w:rFonts w:ascii="Arial" w:hAnsi="Arial" w:cs="Arial"/>
                          <w:sz w:val="20"/>
                          <w:szCs w:val="20"/>
                        </w:rPr>
                      </w:pPr>
                      <w:r w:rsidRPr="004B5DB9">
                        <w:rPr>
                          <w:rFonts w:ascii="Arial" w:hAnsi="Arial" w:cs="Arial"/>
                          <w:sz w:val="20"/>
                          <w:szCs w:val="20"/>
                        </w:rPr>
                        <w:t>Décision du JE</w:t>
                      </w:r>
                      <w:r>
                        <w:rPr>
                          <w:rFonts w:ascii="Arial" w:hAnsi="Arial" w:cs="Arial"/>
                          <w:sz w:val="20"/>
                          <w:szCs w:val="20"/>
                        </w:rPr>
                        <w:t xml:space="preserve"> ou Procureur</w:t>
                      </w:r>
                    </w:p>
                  </w:txbxContent>
                </v:textbox>
              </v:shape>
            </w:pict>
          </mc:Fallback>
        </mc:AlternateContent>
      </w:r>
      <w:r w:rsidRPr="002146F2">
        <w:rPr>
          <w:rFonts w:ascii="Calibri" w:eastAsia="Calibri" w:hAnsi="Calibri" w:cs="Times New Roman"/>
          <w:noProof/>
          <w:lang w:eastAsia="fr-FR"/>
        </w:rPr>
        <mc:AlternateContent>
          <mc:Choice Requires="wps">
            <w:drawing>
              <wp:anchor distT="0" distB="0" distL="114300" distR="114300" simplePos="0" relativeHeight="251667456" behindDoc="0" locked="0" layoutInCell="1" allowOverlap="1" wp14:anchorId="25242B9A" wp14:editId="77A975A1">
                <wp:simplePos x="0" y="0"/>
                <wp:positionH relativeFrom="column">
                  <wp:posOffset>1490980</wp:posOffset>
                </wp:positionH>
                <wp:positionV relativeFrom="paragraph">
                  <wp:posOffset>0</wp:posOffset>
                </wp:positionV>
                <wp:extent cx="1257300" cy="342900"/>
                <wp:effectExtent l="0" t="0" r="19050" b="19050"/>
                <wp:wrapNone/>
                <wp:docPr id="94" name="Organigramme : Alternativ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flowChartAlternateProcess">
                          <a:avLst/>
                        </a:prstGeom>
                        <a:solidFill>
                          <a:srgbClr val="FFFFFF"/>
                        </a:solidFill>
                        <a:ln w="9525">
                          <a:solidFill>
                            <a:srgbClr val="000000"/>
                          </a:solidFill>
                          <a:miter lim="800000"/>
                          <a:headEnd/>
                          <a:tailEnd/>
                        </a:ln>
                      </wps:spPr>
                      <wps:txbx>
                        <w:txbxContent>
                          <w:p w:rsidR="000A2317" w:rsidRDefault="000A2317" w:rsidP="002146F2">
                            <w:pPr>
                              <w:jc w:val="center"/>
                            </w:pPr>
                            <w:r w:rsidRPr="004B5DB9">
                              <w:rPr>
                                <w:rFonts w:ascii="Arial" w:hAnsi="Arial" w:cs="Arial"/>
                                <w:sz w:val="20"/>
                                <w:szCs w:val="20"/>
                              </w:rPr>
                              <w:t>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94" o:spid="_x0000_s1037" type="#_x0000_t176" style="position:absolute;left:0;text-align:left;margin-left:117.4pt;margin-top:0;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">
                <v:textbox>
                  <w:txbxContent>
                    <w:p w:rsidR="000A2317" w:rsidRDefault="000A2317" w:rsidP="002146F2">
                      <w:pPr>
                        <w:jc w:val="center"/>
                      </w:pPr>
                      <w:r w:rsidRPr="004B5DB9">
                        <w:rPr>
                          <w:rFonts w:ascii="Arial" w:hAnsi="Arial" w:cs="Arial"/>
                          <w:sz w:val="20"/>
                          <w:szCs w:val="20"/>
                        </w:rPr>
                        <w:t>Parents</w:t>
                      </w:r>
                    </w:p>
                  </w:txbxContent>
                </v:textbox>
              </v:shape>
            </w:pict>
          </mc:Fallback>
        </mc:AlternateContent>
      </w:r>
      <w:r w:rsidRPr="002146F2">
        <w:rPr>
          <w:rFonts w:ascii="Arial" w:eastAsia="Calibri" w:hAnsi="Arial" w:cs="Arial"/>
          <w:b/>
          <w:i/>
          <w:noProof/>
          <w:sz w:val="20"/>
          <w:szCs w:val="20"/>
          <w:lang w:eastAsia="fr-FR"/>
        </w:rPr>
        <mc:AlternateContent>
          <mc:Choice Requires="wpc">
            <w:drawing>
              <wp:inline distT="0" distB="0" distL="0" distR="0" wp14:anchorId="3B1294A7" wp14:editId="52DDAB8D">
                <wp:extent cx="5715000" cy="4457700"/>
                <wp:effectExtent l="0" t="0" r="19050" b="0"/>
                <wp:docPr id="85" name="Zone de dessin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 name="Line 13"/>
                        <wps:cNvCnPr/>
                        <wps:spPr bwMode="auto">
                          <a:xfrm>
                            <a:off x="571500" y="114300"/>
                            <a:ext cx="7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4"/>
                        <wps:cNvCnPr/>
                        <wps:spPr bwMode="auto">
                          <a:xfrm>
                            <a:off x="2057400" y="114300"/>
                            <a:ext cx="7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15"/>
                        <wps:cNvSpPr>
                          <a:spLocks noChangeArrowheads="1"/>
                        </wps:cNvSpPr>
                        <wps:spPr bwMode="auto">
                          <a:xfrm>
                            <a:off x="0" y="1028700"/>
                            <a:ext cx="2743200" cy="34290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b/>
                                </w:rPr>
                              </w:pPr>
                              <w:r w:rsidRPr="004B5DB9">
                                <w:rPr>
                                  <w:rFonts w:ascii="Arial" w:hAnsi="Arial" w:cs="Arial"/>
                                  <w:b/>
                                </w:rPr>
                                <w:t>Territoire d’Action Sociale</w:t>
                              </w:r>
                            </w:p>
                          </w:txbxContent>
                        </wps:txbx>
                        <wps:bodyPr rot="0" vert="horz" wrap="square" lIns="91440" tIns="45720" rIns="91440" bIns="45720" anchor="t" anchorCtr="0" upright="1">
                          <a:noAutofit/>
                        </wps:bodyPr>
                      </wps:wsp>
                      <wps:wsp>
                        <wps:cNvPr id="45" name="AutoShape 16"/>
                        <wps:cNvSpPr>
                          <a:spLocks noChangeArrowheads="1"/>
                        </wps:cNvSpPr>
                        <wps:spPr bwMode="auto">
                          <a:xfrm>
                            <a:off x="3200400" y="1028700"/>
                            <a:ext cx="2514600" cy="34290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rPr>
                              </w:pPr>
                              <w:r w:rsidRPr="004B5DB9">
                                <w:rPr>
                                  <w:rFonts w:ascii="Arial" w:hAnsi="Arial" w:cs="Arial"/>
                                  <w:b/>
                                </w:rPr>
                                <w:t xml:space="preserve">UPED </w:t>
                              </w:r>
                              <w:r w:rsidRPr="004B5DB9">
                                <w:rPr>
                                  <w:rFonts w:ascii="Arial" w:hAnsi="Arial" w:cs="Arial"/>
                                </w:rPr>
                                <w:t>(OPP, accueil 72h)</w:t>
                              </w:r>
                            </w:p>
                          </w:txbxContent>
                        </wps:txbx>
                        <wps:bodyPr rot="0" vert="horz" wrap="square" lIns="91440" tIns="45720" rIns="91440" bIns="45720" anchor="t" anchorCtr="0" upright="1">
                          <a:noAutofit/>
                        </wps:bodyPr>
                      </wps:wsp>
                      <wps:wsp>
                        <wps:cNvPr id="46" name="AutoShape 17"/>
                        <wps:cNvSpPr>
                          <a:spLocks noChangeArrowheads="1"/>
                        </wps:cNvSpPr>
                        <wps:spPr bwMode="auto">
                          <a:xfrm>
                            <a:off x="2971800" y="342900"/>
                            <a:ext cx="1257300" cy="45720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sz w:val="20"/>
                                  <w:szCs w:val="20"/>
                                </w:rPr>
                              </w:pPr>
                              <w:r w:rsidRPr="004B5DB9">
                                <w:rPr>
                                  <w:rFonts w:ascii="Arial" w:hAnsi="Arial" w:cs="Arial"/>
                                  <w:sz w:val="20"/>
                                  <w:szCs w:val="20"/>
                                </w:rPr>
                                <w:t>Procureur (Parquet) : OPP </w:t>
                              </w:r>
                            </w:p>
                          </w:txbxContent>
                        </wps:txbx>
                        <wps:bodyPr rot="0" vert="horz" wrap="square" lIns="91440" tIns="45720" rIns="91440" bIns="45720" anchor="t" anchorCtr="0" upright="1">
                          <a:noAutofit/>
                        </wps:bodyPr>
                      </wps:wsp>
                      <wps:wsp>
                        <wps:cNvPr id="47" name="AutoShape 18"/>
                        <wps:cNvSpPr>
                          <a:spLocks noChangeArrowheads="1"/>
                        </wps:cNvSpPr>
                        <wps:spPr bwMode="auto">
                          <a:xfrm>
                            <a:off x="5024400" y="460300"/>
                            <a:ext cx="685800" cy="34290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sz w:val="20"/>
                                  <w:szCs w:val="20"/>
                                </w:rPr>
                              </w:pPr>
                              <w:r w:rsidRPr="005D4A0F">
                                <w:rPr>
                                  <w:rFonts w:ascii="Arial" w:hAnsi="Arial" w:cs="Arial"/>
                                  <w:sz w:val="20"/>
                                  <w:szCs w:val="20"/>
                                </w:rPr>
                                <w:t>115 </w:t>
                              </w:r>
                            </w:p>
                          </w:txbxContent>
                        </wps:txbx>
                        <wps:bodyPr rot="0" vert="horz" wrap="square" lIns="91440" tIns="45720" rIns="91440" bIns="45720" anchor="t" anchorCtr="0" upright="1">
                          <a:noAutofit/>
                        </wps:bodyPr>
                      </wps:wsp>
                      <wps:wsp>
                        <wps:cNvPr id="48" name="Line 19"/>
                        <wps:cNvCnPr/>
                        <wps:spPr bwMode="auto">
                          <a:xfrm>
                            <a:off x="3538500" y="8032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0"/>
                        <wps:cNvCnPr/>
                        <wps:spPr bwMode="auto">
                          <a:xfrm>
                            <a:off x="5372100" y="8001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21"/>
                        <wps:cNvCnPr/>
                        <wps:spPr bwMode="auto">
                          <a:xfrm flipH="1">
                            <a:off x="3886200" y="1143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22"/>
                        <wps:cNvCnPr/>
                        <wps:spPr bwMode="auto">
                          <a:xfrm>
                            <a:off x="5372100" y="1143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23"/>
                        <wps:cNvSpPr>
                          <a:spLocks noChangeArrowheads="1"/>
                        </wps:cNvSpPr>
                        <wps:spPr bwMode="auto">
                          <a:xfrm>
                            <a:off x="0" y="1828799"/>
                            <a:ext cx="5715000" cy="639233"/>
                          </a:xfrm>
                          <a:prstGeom prst="flowChartAlternateProcess">
                            <a:avLst/>
                          </a:prstGeom>
                          <a:solidFill>
                            <a:srgbClr val="FFFFFF"/>
                          </a:solidFill>
                          <a:ln w="9525">
                            <a:solidFill>
                              <a:srgbClr val="000000"/>
                            </a:solidFill>
                            <a:miter lim="800000"/>
                            <a:headEnd/>
                            <a:tailEnd/>
                          </a:ln>
                        </wps:spPr>
                        <wps:txbx>
                          <w:txbxContent>
                            <w:p w:rsidR="000A2317" w:rsidRDefault="000A2317" w:rsidP="002146F2">
                              <w:pPr>
                                <w:jc w:val="center"/>
                                <w:rPr>
                                  <w:rFonts w:ascii="Arial" w:hAnsi="Arial" w:cs="Arial"/>
                                  <w:b/>
                                </w:rPr>
                              </w:pPr>
                              <w:r>
                                <w:rPr>
                                  <w:rFonts w:ascii="Arial" w:hAnsi="Arial" w:cs="Arial"/>
                                  <w:b/>
                                </w:rPr>
                                <w:t>MAISON</w:t>
                              </w:r>
                              <w:r w:rsidRPr="004B5DB9">
                                <w:rPr>
                                  <w:rFonts w:ascii="Arial" w:hAnsi="Arial" w:cs="Arial"/>
                                  <w:b/>
                                </w:rPr>
                                <w:t xml:space="preserve"> DEPARTEMENTAL</w:t>
                              </w:r>
                              <w:r>
                                <w:rPr>
                                  <w:rFonts w:ascii="Arial" w:hAnsi="Arial" w:cs="Arial"/>
                                  <w:b/>
                                </w:rPr>
                                <w:t>E</w:t>
                              </w:r>
                              <w:r w:rsidRPr="004B5DB9">
                                <w:rPr>
                                  <w:rFonts w:ascii="Arial" w:hAnsi="Arial" w:cs="Arial"/>
                                  <w:b/>
                                </w:rPr>
                                <w:t xml:space="preserve"> DE L’ENFANCE</w:t>
                              </w:r>
                              <w:r>
                                <w:rPr>
                                  <w:rFonts w:ascii="Arial" w:hAnsi="Arial" w:cs="Arial"/>
                                  <w:b/>
                                </w:rPr>
                                <w:t xml:space="preserve"> ET DE LA FAMILLE</w:t>
                              </w:r>
                            </w:p>
                            <w:p w:rsidR="000A2317" w:rsidRPr="00322961" w:rsidRDefault="000A2317" w:rsidP="002146F2">
                              <w:pPr>
                                <w:rPr>
                                  <w:rFonts w:ascii="Arial" w:hAnsi="Arial" w:cs="Arial"/>
                                </w:rPr>
                              </w:pPr>
                              <w:r w:rsidRPr="00322961">
                                <w:rPr>
                                  <w:rFonts w:ascii="Arial" w:hAnsi="Arial" w:cs="Arial"/>
                                </w:rPr>
                                <w:t>Interlocuteur :</w:t>
                              </w:r>
                              <w:r>
                                <w:rPr>
                                  <w:rFonts w:ascii="Arial" w:hAnsi="Arial" w:cs="Arial"/>
                                </w:rPr>
                                <w:t xml:space="preserve"> Chef de service éducatif ou cadre d’astreinte         Validation : Directeur</w:t>
                              </w:r>
                            </w:p>
                            <w:p w:rsidR="000A2317" w:rsidRDefault="000A2317" w:rsidP="002146F2">
                              <w:pPr>
                                <w:jc w:val="center"/>
                                <w:rPr>
                                  <w:rFonts w:ascii="Arial" w:hAnsi="Arial" w:cs="Arial"/>
                                  <w:b/>
                                </w:rPr>
                              </w:pPr>
                            </w:p>
                            <w:p w:rsidR="000A2317" w:rsidRPr="004B5DB9" w:rsidRDefault="000A2317" w:rsidP="002146F2">
                              <w:pPr>
                                <w:jc w:val="center"/>
                                <w:rPr>
                                  <w:rFonts w:ascii="Arial" w:hAnsi="Arial" w:cs="Arial"/>
                                  <w:b/>
                                </w:rPr>
                              </w:pPr>
                            </w:p>
                            <w:p w:rsidR="000A2317" w:rsidRPr="004B5DB9" w:rsidRDefault="000A2317" w:rsidP="002146F2">
                              <w:pPr>
                                <w:jc w:val="center"/>
                                <w:rPr>
                                  <w:rFonts w:ascii="Arial" w:hAnsi="Arial" w:cs="Arial"/>
                                  <w:b/>
                                </w:rPr>
                              </w:pPr>
                              <w:r w:rsidRPr="004B5DB9">
                                <w:rPr>
                                  <w:rFonts w:ascii="Arial" w:hAnsi="Arial" w:cs="Arial"/>
                                  <w:b/>
                                </w:rPr>
                                <w:t>Chef de service + validation direction ou cadre d’astreinte</w:t>
                              </w:r>
                            </w:p>
                          </w:txbxContent>
                        </wps:txbx>
                        <wps:bodyPr rot="0" vert="horz" wrap="square" lIns="91440" tIns="45720" rIns="91440" bIns="45720" anchor="t" anchorCtr="0" upright="1">
                          <a:noAutofit/>
                        </wps:bodyPr>
                      </wps:wsp>
                      <wps:wsp>
                        <wps:cNvPr id="68" name="Line 24"/>
                        <wps:cNvCnPr/>
                        <wps:spPr bwMode="auto">
                          <a:xfrm>
                            <a:off x="1371600" y="1371600"/>
                            <a:ext cx="700"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25"/>
                        <wps:cNvCnPr/>
                        <wps:spPr bwMode="auto">
                          <a:xfrm>
                            <a:off x="4686300" y="1371600"/>
                            <a:ext cx="700"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26"/>
                        <wps:cNvSpPr>
                          <a:spLocks noChangeArrowheads="1"/>
                        </wps:cNvSpPr>
                        <wps:spPr bwMode="auto">
                          <a:xfrm>
                            <a:off x="0" y="148590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4B5DB9" w:rsidRDefault="000A2317" w:rsidP="002146F2">
                              <w:pPr>
                                <w:rPr>
                                  <w:rFonts w:ascii="Arial" w:hAnsi="Arial" w:cs="Arial"/>
                                  <w:sz w:val="20"/>
                                  <w:szCs w:val="20"/>
                                </w:rPr>
                              </w:pPr>
                              <w:r w:rsidRPr="004B5DB9">
                                <w:rPr>
                                  <w:rFonts w:ascii="Arial" w:hAnsi="Arial" w:cs="Arial"/>
                                  <w:i/>
                                  <w:sz w:val="20"/>
                                  <w:szCs w:val="20"/>
                                </w:rPr>
                                <w:t>Fax, contact tél.</w:t>
                              </w:r>
                            </w:p>
                          </w:txbxContent>
                        </wps:txbx>
                        <wps:bodyPr rot="0" vert="horz" wrap="square" lIns="91440" tIns="45720" rIns="91440" bIns="45720" anchor="t" anchorCtr="0" upright="1">
                          <a:noAutofit/>
                        </wps:bodyPr>
                      </wps:wsp>
                      <wps:wsp>
                        <wps:cNvPr id="71" name="Rectangle 27"/>
                        <wps:cNvSpPr>
                          <a:spLocks noChangeArrowheads="1"/>
                        </wps:cNvSpPr>
                        <wps:spPr bwMode="auto">
                          <a:xfrm>
                            <a:off x="3086100" y="148590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4B5DB9" w:rsidRDefault="000A2317" w:rsidP="002146F2">
                              <w:pPr>
                                <w:rPr>
                                  <w:rFonts w:ascii="Arial" w:hAnsi="Arial" w:cs="Arial"/>
                                  <w:sz w:val="20"/>
                                  <w:szCs w:val="20"/>
                                </w:rPr>
                              </w:pPr>
                              <w:r w:rsidRPr="004B5DB9">
                                <w:rPr>
                                  <w:rFonts w:ascii="Arial" w:hAnsi="Arial" w:cs="Arial"/>
                                  <w:i/>
                                  <w:sz w:val="20"/>
                                  <w:szCs w:val="20"/>
                                </w:rPr>
                                <w:t>Contact téléphonique</w:t>
                              </w:r>
                            </w:p>
                          </w:txbxContent>
                        </wps:txbx>
                        <wps:bodyPr rot="0" vert="horz" wrap="square" lIns="91440" tIns="45720" rIns="91440" bIns="45720" anchor="t" anchorCtr="0" upright="1">
                          <a:noAutofit/>
                        </wps:bodyPr>
                      </wps:wsp>
                      <wps:wsp>
                        <wps:cNvPr id="72" name="Rectangle 28"/>
                        <wps:cNvSpPr>
                          <a:spLocks noChangeArrowheads="1"/>
                        </wps:cNvSpPr>
                        <wps:spPr bwMode="auto">
                          <a:xfrm>
                            <a:off x="1485900" y="342900"/>
                            <a:ext cx="1257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4B5DB9" w:rsidRDefault="000A2317" w:rsidP="002146F2">
                              <w:pPr>
                                <w:rPr>
                                  <w:rFonts w:ascii="Arial" w:hAnsi="Arial" w:cs="Arial"/>
                                  <w:i/>
                                  <w:sz w:val="20"/>
                                  <w:szCs w:val="20"/>
                                </w:rPr>
                              </w:pPr>
                              <w:r w:rsidRPr="004B5DB9">
                                <w:rPr>
                                  <w:rFonts w:ascii="Arial" w:hAnsi="Arial" w:cs="Arial"/>
                                  <w:i/>
                                  <w:sz w:val="20"/>
                                  <w:szCs w:val="20"/>
                                </w:rPr>
                                <w:t xml:space="preserve">Accueil Provisoire signé avec </w:t>
                              </w:r>
                              <w:r>
                                <w:rPr>
                                  <w:rFonts w:ascii="Arial" w:hAnsi="Arial" w:cs="Arial"/>
                                  <w:i/>
                                  <w:sz w:val="20"/>
                                  <w:szCs w:val="20"/>
                                </w:rPr>
                                <w:t>le TAS</w:t>
                              </w:r>
                            </w:p>
                          </w:txbxContent>
                        </wps:txbx>
                        <wps:bodyPr rot="0" vert="horz" wrap="square" lIns="91440" tIns="45720" rIns="91440" bIns="45720" anchor="t" anchorCtr="0" upright="1">
                          <a:noAutofit/>
                        </wps:bodyPr>
                      </wps:wsp>
                      <wps:wsp>
                        <wps:cNvPr id="73" name="Line 29"/>
                        <wps:cNvCnPr/>
                        <wps:spPr bwMode="auto">
                          <a:xfrm>
                            <a:off x="4686300" y="228600"/>
                            <a:ext cx="7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30"/>
                        <wps:cNvCnPr/>
                        <wps:spPr bwMode="auto">
                          <a:xfrm>
                            <a:off x="3086100" y="80010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31"/>
                        <wps:cNvSpPr>
                          <a:spLocks noChangeArrowheads="1"/>
                        </wps:cNvSpPr>
                        <wps:spPr bwMode="auto">
                          <a:xfrm>
                            <a:off x="3657600" y="2514600"/>
                            <a:ext cx="2057400" cy="45720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sz w:val="20"/>
                                  <w:szCs w:val="20"/>
                                </w:rPr>
                              </w:pPr>
                              <w:r w:rsidRPr="004B5DB9">
                                <w:rPr>
                                  <w:rFonts w:ascii="Arial" w:hAnsi="Arial" w:cs="Arial"/>
                                  <w:b/>
                                  <w:sz w:val="20"/>
                                  <w:szCs w:val="20"/>
                                </w:rPr>
                                <w:t xml:space="preserve">Accueil </w:t>
                              </w:r>
                              <w:r w:rsidRPr="004B5DB9">
                                <w:rPr>
                                  <w:rFonts w:ascii="Arial" w:hAnsi="Arial" w:cs="Arial"/>
                                  <w:sz w:val="20"/>
                                  <w:szCs w:val="20"/>
                                </w:rPr>
                                <w:t>dans les heures qui suivent l’accord</w:t>
                              </w:r>
                            </w:p>
                            <w:p w:rsidR="000A2317" w:rsidRPr="004B5DB9" w:rsidRDefault="000A2317" w:rsidP="002146F2">
                              <w:pPr>
                                <w:jc w:val="center"/>
                                <w:rPr>
                                  <w:rFonts w:ascii="Arial" w:hAnsi="Arial" w:cs="Arial"/>
                                  <w:sz w:val="20"/>
                                  <w:szCs w:val="20"/>
                                </w:rPr>
                              </w:pPr>
                              <w:r w:rsidRPr="004B5DB9">
                                <w:rPr>
                                  <w:rFonts w:ascii="Arial" w:hAnsi="Arial" w:cs="Arial"/>
                                  <w:sz w:val="20"/>
                                  <w:szCs w:val="20"/>
                                </w:rPr>
                                <w:t>)</w:t>
                              </w:r>
                            </w:p>
                          </w:txbxContent>
                        </wps:txbx>
                        <wps:bodyPr rot="0" vert="horz" wrap="square" lIns="91440" tIns="45720" rIns="91440" bIns="45720" anchor="t" anchorCtr="0" upright="1">
                          <a:noAutofit/>
                        </wps:bodyPr>
                      </wps:wsp>
                      <wps:wsp>
                        <wps:cNvPr id="77" name="AutoShape 32"/>
                        <wps:cNvSpPr>
                          <a:spLocks noChangeArrowheads="1"/>
                        </wps:cNvSpPr>
                        <wps:spPr bwMode="auto">
                          <a:xfrm>
                            <a:off x="3886200" y="3429000"/>
                            <a:ext cx="1828800" cy="80010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sz w:val="20"/>
                                  <w:szCs w:val="20"/>
                                </w:rPr>
                              </w:pPr>
                              <w:r w:rsidRPr="004B5DB9">
                                <w:rPr>
                                  <w:rFonts w:ascii="Arial" w:hAnsi="Arial" w:cs="Arial"/>
                                  <w:sz w:val="20"/>
                                  <w:szCs w:val="20"/>
                                </w:rPr>
                                <w:t>Formalisation de l’</w:t>
                              </w:r>
                              <w:r w:rsidRPr="004B5DB9">
                                <w:rPr>
                                  <w:rFonts w:ascii="Arial" w:hAnsi="Arial" w:cs="Arial"/>
                                  <w:b/>
                                  <w:sz w:val="20"/>
                                  <w:szCs w:val="20"/>
                                </w:rPr>
                                <w:t>Admission</w:t>
                              </w:r>
                              <w:r w:rsidRPr="004B5DB9">
                                <w:rPr>
                                  <w:rFonts w:ascii="Arial" w:hAnsi="Arial" w:cs="Arial"/>
                                  <w:sz w:val="20"/>
                                  <w:szCs w:val="20"/>
                                </w:rPr>
                                <w:t xml:space="preserve"> dans la semaine qui suit l’accueil </w:t>
                              </w:r>
                            </w:p>
                          </w:txbxContent>
                        </wps:txbx>
                        <wps:bodyPr rot="0" vert="horz" wrap="square" lIns="91440" tIns="45720" rIns="91440" bIns="45720" anchor="t" anchorCtr="0" upright="1">
                          <a:noAutofit/>
                        </wps:bodyPr>
                      </wps:wsp>
                      <wps:wsp>
                        <wps:cNvPr id="78" name="AutoShape 33"/>
                        <wps:cNvSpPr>
                          <a:spLocks noChangeArrowheads="1"/>
                        </wps:cNvSpPr>
                        <wps:spPr bwMode="auto">
                          <a:xfrm>
                            <a:off x="0" y="2971800"/>
                            <a:ext cx="1371600" cy="114300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b/>
                                  <w:sz w:val="20"/>
                                  <w:szCs w:val="20"/>
                                </w:rPr>
                              </w:pPr>
                              <w:r w:rsidRPr="004B5DB9">
                                <w:rPr>
                                  <w:rFonts w:ascii="Arial" w:hAnsi="Arial" w:cs="Arial"/>
                                  <w:sz w:val="20"/>
                                  <w:szCs w:val="20"/>
                                </w:rPr>
                                <w:t xml:space="preserve"> (</w:t>
                              </w:r>
                              <w:proofErr w:type="gramStart"/>
                              <w:r w:rsidRPr="004B5DB9">
                                <w:rPr>
                                  <w:rFonts w:ascii="Arial" w:hAnsi="Arial" w:cs="Arial"/>
                                  <w:sz w:val="20"/>
                                  <w:szCs w:val="20"/>
                                </w:rPr>
                                <w:t>non</w:t>
                              </w:r>
                              <w:proofErr w:type="gramEnd"/>
                              <w:r w:rsidRPr="004B5DB9">
                                <w:rPr>
                                  <w:rFonts w:ascii="Arial" w:hAnsi="Arial" w:cs="Arial"/>
                                  <w:sz w:val="20"/>
                                  <w:szCs w:val="20"/>
                                </w:rPr>
                                <w:t xml:space="preserve"> urgent) : </w:t>
                              </w:r>
                              <w:r w:rsidRPr="004B5DB9">
                                <w:rPr>
                                  <w:rFonts w:ascii="Arial" w:hAnsi="Arial" w:cs="Arial"/>
                                  <w:b/>
                                  <w:sz w:val="20"/>
                                  <w:szCs w:val="20"/>
                                </w:rPr>
                                <w:t>l’accueil physique est concomitant à</w:t>
                              </w:r>
                              <w:r w:rsidRPr="004B5DB9">
                                <w:rPr>
                                  <w:rFonts w:ascii="Arial" w:hAnsi="Arial" w:cs="Arial"/>
                                  <w:sz w:val="20"/>
                                  <w:szCs w:val="20"/>
                                </w:rPr>
                                <w:t xml:space="preserve"> </w:t>
                              </w:r>
                              <w:r w:rsidRPr="004B5DB9">
                                <w:rPr>
                                  <w:rFonts w:ascii="Arial" w:hAnsi="Arial" w:cs="Arial"/>
                                  <w:b/>
                                  <w:sz w:val="20"/>
                                  <w:szCs w:val="20"/>
                                </w:rPr>
                                <w:t>l’admission</w:t>
                              </w:r>
                            </w:p>
                            <w:p w:rsidR="000A2317" w:rsidRPr="004B5DB9" w:rsidRDefault="000A2317" w:rsidP="002146F2">
                              <w:pPr>
                                <w:jc w:val="center"/>
                                <w:rPr>
                                  <w:rFonts w:ascii="Arial" w:hAnsi="Arial" w:cs="Arial"/>
                                  <w:sz w:val="20"/>
                                  <w:szCs w:val="20"/>
                                </w:rPr>
                              </w:pPr>
                            </w:p>
                          </w:txbxContent>
                        </wps:txbx>
                        <wps:bodyPr rot="0" vert="horz" wrap="square" lIns="91440" tIns="45720" rIns="91440" bIns="45720" anchor="t" anchorCtr="0" upright="1">
                          <a:noAutofit/>
                        </wps:bodyPr>
                      </wps:wsp>
                      <wps:wsp>
                        <wps:cNvPr id="79" name="AutoShape 34"/>
                        <wps:cNvSpPr>
                          <a:spLocks noChangeArrowheads="1"/>
                        </wps:cNvSpPr>
                        <wps:spPr bwMode="auto">
                          <a:xfrm>
                            <a:off x="1485900" y="2971800"/>
                            <a:ext cx="1714500" cy="114300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rPr>
                                  <w:rFonts w:ascii="Arial" w:hAnsi="Arial" w:cs="Arial"/>
                                  <w:b/>
                                  <w:sz w:val="20"/>
                                  <w:szCs w:val="20"/>
                                </w:rPr>
                              </w:pPr>
                              <w:r w:rsidRPr="004B5DB9">
                                <w:rPr>
                                  <w:rFonts w:ascii="Arial" w:hAnsi="Arial" w:cs="Arial"/>
                                  <w:sz w:val="20"/>
                                  <w:szCs w:val="20"/>
                                </w:rPr>
                                <w:t>Meilleur des cas :</w:t>
                              </w:r>
                              <w:r w:rsidRPr="004B5DB9">
                                <w:rPr>
                                  <w:rFonts w:ascii="Arial" w:hAnsi="Arial" w:cs="Arial"/>
                                  <w:b/>
                                  <w:sz w:val="20"/>
                                  <w:szCs w:val="20"/>
                                </w:rPr>
                                <w:t xml:space="preserve"> Accueil concomitant à l’admission </w:t>
                              </w:r>
                            </w:p>
                            <w:p w:rsidR="000A2317" w:rsidRPr="004B5DB9" w:rsidRDefault="000A2317" w:rsidP="002146F2">
                              <w:pPr>
                                <w:rPr>
                                  <w:rFonts w:ascii="Arial" w:hAnsi="Arial" w:cs="Arial"/>
                                  <w:sz w:val="20"/>
                                  <w:szCs w:val="20"/>
                                </w:rPr>
                              </w:pPr>
                              <w:r w:rsidRPr="004B5DB9">
                                <w:rPr>
                                  <w:rFonts w:ascii="Arial" w:hAnsi="Arial" w:cs="Arial"/>
                                  <w:sz w:val="20"/>
                                  <w:szCs w:val="20"/>
                                </w:rPr>
                                <w:t xml:space="preserve">Sinon : </w:t>
                              </w:r>
                              <w:r w:rsidRPr="004B5DB9">
                                <w:rPr>
                                  <w:rFonts w:ascii="Arial" w:hAnsi="Arial" w:cs="Arial"/>
                                  <w:b/>
                                  <w:sz w:val="20"/>
                                  <w:szCs w:val="20"/>
                                </w:rPr>
                                <w:t>Accueil</w:t>
                              </w:r>
                              <w:r w:rsidRPr="004B5DB9">
                                <w:rPr>
                                  <w:rFonts w:ascii="Arial" w:hAnsi="Arial" w:cs="Arial"/>
                                  <w:sz w:val="20"/>
                                  <w:szCs w:val="20"/>
                                </w:rPr>
                                <w:t xml:space="preserve"> (J) et </w:t>
                              </w:r>
                              <w:r w:rsidRPr="004B5DB9">
                                <w:rPr>
                                  <w:rFonts w:ascii="Arial" w:hAnsi="Arial" w:cs="Arial"/>
                                  <w:b/>
                                  <w:sz w:val="20"/>
                                  <w:szCs w:val="20"/>
                                </w:rPr>
                                <w:t>Admissio</w:t>
                              </w:r>
                              <w:r w:rsidRPr="004B5DB9">
                                <w:rPr>
                                  <w:rFonts w:ascii="Arial" w:hAnsi="Arial" w:cs="Arial"/>
                                  <w:sz w:val="20"/>
                                  <w:szCs w:val="20"/>
                                </w:rPr>
                                <w:t>n (J+7 max)</w:t>
                              </w:r>
                            </w:p>
                            <w:p w:rsidR="000A2317" w:rsidRPr="004B5DB9" w:rsidRDefault="000A2317" w:rsidP="002146F2">
                              <w:pPr>
                                <w:jc w:val="center"/>
                                <w:rPr>
                                  <w:rFonts w:ascii="Arial" w:hAnsi="Arial" w:cs="Arial"/>
                                  <w:sz w:val="20"/>
                                  <w:szCs w:val="20"/>
                                </w:rPr>
                              </w:pPr>
                            </w:p>
                          </w:txbxContent>
                        </wps:txbx>
                        <wps:bodyPr rot="0" vert="horz" wrap="square" lIns="91440" tIns="45720" rIns="91440" bIns="45720" anchor="t" anchorCtr="0" upright="1">
                          <a:noAutofit/>
                        </wps:bodyPr>
                      </wps:wsp>
                      <wps:wsp>
                        <wps:cNvPr id="80" name="AutoShape 35"/>
                        <wps:cNvSpPr>
                          <a:spLocks noChangeArrowheads="1"/>
                        </wps:cNvSpPr>
                        <wps:spPr bwMode="auto">
                          <a:xfrm>
                            <a:off x="0" y="2514600"/>
                            <a:ext cx="1371600" cy="34290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sz w:val="20"/>
                                  <w:szCs w:val="20"/>
                                </w:rPr>
                              </w:pPr>
                              <w:r w:rsidRPr="004B5DB9">
                                <w:rPr>
                                  <w:rFonts w:ascii="Arial" w:hAnsi="Arial" w:cs="Arial"/>
                                  <w:b/>
                                  <w:sz w:val="20"/>
                                  <w:szCs w:val="20"/>
                                </w:rPr>
                                <w:t>Accueil  préparé</w:t>
                              </w:r>
                            </w:p>
                          </w:txbxContent>
                        </wps:txbx>
                        <wps:bodyPr rot="0" vert="horz" wrap="square" lIns="91440" tIns="45720" rIns="91440" bIns="45720" anchor="t" anchorCtr="0" upright="1">
                          <a:noAutofit/>
                        </wps:bodyPr>
                      </wps:wsp>
                      <wps:wsp>
                        <wps:cNvPr id="81" name="AutoShape 36"/>
                        <wps:cNvSpPr>
                          <a:spLocks noChangeArrowheads="1"/>
                        </wps:cNvSpPr>
                        <wps:spPr bwMode="auto">
                          <a:xfrm>
                            <a:off x="1485900" y="2514600"/>
                            <a:ext cx="1714500" cy="34290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sz w:val="20"/>
                                  <w:szCs w:val="20"/>
                                </w:rPr>
                              </w:pPr>
                              <w:r w:rsidRPr="004B5DB9">
                                <w:rPr>
                                  <w:rFonts w:ascii="Arial" w:hAnsi="Arial" w:cs="Arial"/>
                                  <w:b/>
                                  <w:sz w:val="20"/>
                                  <w:szCs w:val="20"/>
                                </w:rPr>
                                <w:t>Accueil  urgent :</w:t>
                              </w:r>
                            </w:p>
                          </w:txbxContent>
                        </wps:txbx>
                        <wps:bodyPr rot="0" vert="horz" wrap="square" lIns="91440" tIns="45720" rIns="91440" bIns="45720" anchor="t" anchorCtr="0" upright="1">
                          <a:noAutofit/>
                        </wps:bodyPr>
                      </wps:wsp>
                      <wps:wsp>
                        <wps:cNvPr id="82" name="Line 37"/>
                        <wps:cNvCnPr/>
                        <wps:spPr bwMode="auto">
                          <a:xfrm>
                            <a:off x="4800600" y="29718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8"/>
                        <wps:cNvCnPr/>
                        <wps:spPr bwMode="auto">
                          <a:xfrm>
                            <a:off x="685800" y="28575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39"/>
                        <wps:cNvCnPr/>
                        <wps:spPr bwMode="auto">
                          <a:xfrm>
                            <a:off x="2286000" y="28575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93" o:spid="_x0000_s1038" editas="canvas" style="width:450pt;height:351pt;mso-position-horizontal-relative:char;mso-position-vertical-relative:line" coordsize="57150,44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">
                <v:shape id="_x0000_s1039" type="#_x0000_t75" style="position:absolute;width:57150;height:44577;visibility:visible;mso-wrap-style:square">
                  <v:fill o:detectmouseclick="t"/>
                  <v:path o:connecttype="none"/>
                </v:shape>
                <v:line id="Line 13" o:spid="_x0000_s1040" style="position:absolute;visibility:visible;mso-wrap-style:square" from="5715,1143" to="572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14" o:spid="_x0000_s1041" style="position:absolute;visibility:visible;mso-wrap-style:square" from="20574,1143" to="2058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AutoShape 15" o:spid="_x0000_s1042" type="#_x0000_t176" style="position:absolute;top:10287;width:27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hZcUA&#10;AADbAAAADwAAAGRycy9kb3ducmV2LnhtbESPQWvCQBSE7wX/w/IKvekmVqxGNyJKSw+9NApen9ln&#10;NjT7NmTXmPbXdwtCj8PMfMOsN4NtRE+drx0rSCcJCOLS6ZorBcfD63gBwgdkjY1jUvBNHjb56GGN&#10;mXY3/qS+CJWIEPYZKjAhtJmUvjRk0U9cSxy9i+sshii7SuoObxFuGzlNkrm0WHNcMNjSzlD5VVyt&#10;guHj57y8vqVlEcxi/nJ67vfbo1Tq6XHYrkAEGsJ/+N5+1wp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FlxQAAANsAAAAPAAAAAAAAAAAAAAAAAJgCAABkcnMv&#10;ZG93bnJldi54bWxQSwUGAAAAAAQABAD1AAAAigMAAAAA&#10;">
                  <v:textbox>
                    <w:txbxContent>
                      <w:p w:rsidR="000A2317" w:rsidRPr="004B5DB9" w:rsidRDefault="000A2317" w:rsidP="002146F2">
                        <w:pPr>
                          <w:jc w:val="center"/>
                          <w:rPr>
                            <w:rFonts w:ascii="Arial" w:hAnsi="Arial" w:cs="Arial"/>
                            <w:b/>
                          </w:rPr>
                        </w:pPr>
                        <w:r w:rsidRPr="004B5DB9">
                          <w:rPr>
                            <w:rFonts w:ascii="Arial" w:hAnsi="Arial" w:cs="Arial"/>
                            <w:b/>
                          </w:rPr>
                          <w:t>Territoire d’Action Sociale</w:t>
                        </w:r>
                      </w:p>
                    </w:txbxContent>
                  </v:textbox>
                </v:shape>
                <v:shape id="AutoShape 16" o:spid="_x0000_s1043" type="#_x0000_t176" style="position:absolute;left:32004;top:10287;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nE/sUA&#10;AADbAAAADwAAAGRycy9kb3ducmV2LnhtbESPQWvCQBSE74L/YXlCb2ajba2NriItLR68GIVeX7PP&#10;bDD7NmTXmPbXd4WCx2FmvmGW697WoqPWV44VTJIUBHHhdMWlguPhYzwH4QOyxtoxKfghD+vVcLDE&#10;TLsr76nLQykihH2GCkwITSalLwxZ9IlriKN3cq3FEGVbSt3iNcJtLadpOpMWK44LBht6M1Sc84tV&#10;0O9+v18vn5MiD2Y+e/l67N43R6nUw6jfLEAE6sM9/N/eagVPz3D7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cT+xQAAANsAAAAPAAAAAAAAAAAAAAAAAJgCAABkcnMv&#10;ZG93bnJldi54bWxQSwUGAAAAAAQABAD1AAAAigMAAAAA&#10;">
                  <v:textbox>
                    <w:txbxContent>
                      <w:p w:rsidR="000A2317" w:rsidRPr="004B5DB9" w:rsidRDefault="000A2317" w:rsidP="002146F2">
                        <w:pPr>
                          <w:jc w:val="center"/>
                          <w:rPr>
                            <w:rFonts w:ascii="Arial" w:hAnsi="Arial" w:cs="Arial"/>
                          </w:rPr>
                        </w:pPr>
                        <w:r w:rsidRPr="004B5DB9">
                          <w:rPr>
                            <w:rFonts w:ascii="Arial" w:hAnsi="Arial" w:cs="Arial"/>
                            <w:b/>
                          </w:rPr>
                          <w:t xml:space="preserve">UPED </w:t>
                        </w:r>
                        <w:r w:rsidRPr="004B5DB9">
                          <w:rPr>
                            <w:rFonts w:ascii="Arial" w:hAnsi="Arial" w:cs="Arial"/>
                          </w:rPr>
                          <w:t>(OPP, accueil 72h)</w:t>
                        </w:r>
                      </w:p>
                    </w:txbxContent>
                  </v:textbox>
                </v:shape>
                <v:shape id="AutoShape 17" o:spid="_x0000_s1044" type="#_x0000_t176" style="position:absolute;left:29718;top:3429;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aicQA&#10;AADbAAAADwAAAGRycy9kb3ducmV2LnhtbESPQWvCQBSE7wX/w/IEb3WjllSjq4hi6aEXU8HrM/vM&#10;BrNvQ3aNaX99t1DocZiZb5jVpre16Kj1lWMFk3ECgrhwuuJSwenz8DwH4QOyxtoxKfgiD5v14GmF&#10;mXYPPlKXh1JECPsMFZgQmkxKXxiy6MeuIY7e1bUWQ5RtKXWLjwi3tZwmSSotVhwXDDa0M1Tc8rtV&#10;0H98Xxb3t0mRBzNPX8+zbr89SaVGw367BBGoD//hv/a7VvCS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WonEAAAA2wAAAA8AAAAAAAAAAAAAAAAAmAIAAGRycy9k&#10;b3ducmV2LnhtbFBLBQYAAAAABAAEAPUAAACJAwAAAAA=&#10;">
                  <v:textbox>
                    <w:txbxContent>
                      <w:p w:rsidR="000A2317" w:rsidRPr="004B5DB9" w:rsidRDefault="000A2317" w:rsidP="002146F2">
                        <w:pPr>
                          <w:jc w:val="center"/>
                          <w:rPr>
                            <w:rFonts w:ascii="Arial" w:hAnsi="Arial" w:cs="Arial"/>
                            <w:sz w:val="20"/>
                            <w:szCs w:val="20"/>
                          </w:rPr>
                        </w:pPr>
                        <w:r w:rsidRPr="004B5DB9">
                          <w:rPr>
                            <w:rFonts w:ascii="Arial" w:hAnsi="Arial" w:cs="Arial"/>
                            <w:sz w:val="20"/>
                            <w:szCs w:val="20"/>
                          </w:rPr>
                          <w:t>Procureur (Parquet) : OPP </w:t>
                        </w:r>
                      </w:p>
                    </w:txbxContent>
                  </v:textbox>
                </v:shape>
                <v:shape id="AutoShape 18" o:spid="_x0000_s1045" type="#_x0000_t176" style="position:absolute;left:50244;top:4603;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f/EsUA&#10;AADbAAAADwAAAGRycy9kb3ducmV2LnhtbESPT2vCQBTE74LfYXmF3nQTW/wT3Yi0tPTgpVHw+sw+&#10;s6HZtyG7xrSfvlsQehxm5jfMZjvYRvTU+dqxgnSagCAuna65UnA8vE2WIHxA1tg4JgXf5GGbj0cb&#10;zLS78Sf1RahEhLDPUIEJoc2k9KUhi37qWuLoXVxnMUTZVVJ3eItw28hZksylxZrjgsGWXgyVX8XV&#10;Khj2P+fV9T0ti2CW88XpqX/dHaVSjw/Dbg0i0BD+w/f2h1bwvIC/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8SxQAAANsAAAAPAAAAAAAAAAAAAAAAAJgCAABkcnMv&#10;ZG93bnJldi54bWxQSwUGAAAAAAQABAD1AAAAigMAAAAA&#10;">
                  <v:textbox>
                    <w:txbxContent>
                      <w:p w:rsidR="000A2317" w:rsidRPr="004B5DB9" w:rsidRDefault="000A2317" w:rsidP="002146F2">
                        <w:pPr>
                          <w:jc w:val="center"/>
                          <w:rPr>
                            <w:rFonts w:ascii="Arial" w:hAnsi="Arial" w:cs="Arial"/>
                            <w:sz w:val="20"/>
                            <w:szCs w:val="20"/>
                          </w:rPr>
                        </w:pPr>
                        <w:r w:rsidRPr="005D4A0F">
                          <w:rPr>
                            <w:rFonts w:ascii="Arial" w:hAnsi="Arial" w:cs="Arial"/>
                            <w:sz w:val="20"/>
                            <w:szCs w:val="20"/>
                          </w:rPr>
                          <w:t>115 </w:t>
                        </w:r>
                      </w:p>
                    </w:txbxContent>
                  </v:textbox>
                </v:shape>
                <v:line id="Line 19" o:spid="_x0000_s1046" style="position:absolute;visibility:visible;mso-wrap-style:square" from="35385,8032" to="35385,10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20" o:spid="_x0000_s1047" style="position:absolute;visibility:visible;mso-wrap-style:square" from="53721,8001" to="5372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21" o:spid="_x0000_s1048" style="position:absolute;flip:x;visibility:visible;mso-wrap-style:square" from="38862,1143" to="38869,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dTGyxAAAANsAAAAPAAAAAAAAAAAA&#10;AAAAAKECAABkcnMvZG93bnJldi54bWxQSwUGAAAAAAQABAD5AAAAkgMAAAAA&#10;">
                  <v:stroke endarrow="block"/>
                </v:line>
                <v:line id="Line 22" o:spid="_x0000_s1049" style="position:absolute;visibility:visible;mso-wrap-style:square" from="53721,1143" to="5372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shape id="AutoShape 23" o:spid="_x0000_s1050" type="#_x0000_t176" style="position:absolute;top:18287;width:57150;height:6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jcsUA&#10;AADbAAAADwAAAGRycy9kb3ducmV2LnhtbESPQWvCQBSE74L/YXmF3nSTFqKNbkQsLT30YhS8vmaf&#10;2dDs25BdY9pf3y0IHoeZ+YZZb0bbioF63zhWkM4TEMSV0w3XCo6Ht9kShA/IGlvHpOCHPGyK6WSN&#10;uXZX3tNQhlpECPscFZgQulxKXxmy6OeuI47e2fUWQ5R9LXWP1wi3rXxKkkxabDguGOxoZ6j6Li9W&#10;wfj5+/VyeU+rMphltjg9D6/bo1Tq8WHcrkAEGsM9fGt/aAXZAv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qNyxQAAANsAAAAPAAAAAAAAAAAAAAAAAJgCAABkcnMv&#10;ZG93bnJldi54bWxQSwUGAAAAAAQABAD1AAAAigMAAAAA&#10;">
                  <v:textbox>
                    <w:txbxContent>
                      <w:p w:rsidR="000A2317" w:rsidRDefault="000A2317" w:rsidP="002146F2">
                        <w:pPr>
                          <w:jc w:val="center"/>
                          <w:rPr>
                            <w:rFonts w:ascii="Arial" w:hAnsi="Arial" w:cs="Arial"/>
                            <w:b/>
                          </w:rPr>
                        </w:pPr>
                        <w:r>
                          <w:rPr>
                            <w:rFonts w:ascii="Arial" w:hAnsi="Arial" w:cs="Arial"/>
                            <w:b/>
                          </w:rPr>
                          <w:t>MAISON</w:t>
                        </w:r>
                        <w:r w:rsidRPr="004B5DB9">
                          <w:rPr>
                            <w:rFonts w:ascii="Arial" w:hAnsi="Arial" w:cs="Arial"/>
                            <w:b/>
                          </w:rPr>
                          <w:t xml:space="preserve"> DEPARTEMENTAL</w:t>
                        </w:r>
                        <w:r>
                          <w:rPr>
                            <w:rFonts w:ascii="Arial" w:hAnsi="Arial" w:cs="Arial"/>
                            <w:b/>
                          </w:rPr>
                          <w:t>E</w:t>
                        </w:r>
                        <w:r w:rsidRPr="004B5DB9">
                          <w:rPr>
                            <w:rFonts w:ascii="Arial" w:hAnsi="Arial" w:cs="Arial"/>
                            <w:b/>
                          </w:rPr>
                          <w:t xml:space="preserve"> DE L’ENFANCE</w:t>
                        </w:r>
                        <w:r>
                          <w:rPr>
                            <w:rFonts w:ascii="Arial" w:hAnsi="Arial" w:cs="Arial"/>
                            <w:b/>
                          </w:rPr>
                          <w:t xml:space="preserve"> ET DE LA FAMILLE</w:t>
                        </w:r>
                      </w:p>
                      <w:p w:rsidR="000A2317" w:rsidRPr="00322961" w:rsidRDefault="000A2317" w:rsidP="002146F2">
                        <w:pPr>
                          <w:rPr>
                            <w:rFonts w:ascii="Arial" w:hAnsi="Arial" w:cs="Arial"/>
                          </w:rPr>
                        </w:pPr>
                        <w:r w:rsidRPr="00322961">
                          <w:rPr>
                            <w:rFonts w:ascii="Arial" w:hAnsi="Arial" w:cs="Arial"/>
                          </w:rPr>
                          <w:t>Interlocuteur :</w:t>
                        </w:r>
                        <w:r>
                          <w:rPr>
                            <w:rFonts w:ascii="Arial" w:hAnsi="Arial" w:cs="Arial"/>
                          </w:rPr>
                          <w:t xml:space="preserve"> Chef de service éducatif ou cadre d’astreinte         Validation : Directeur</w:t>
                        </w:r>
                      </w:p>
                      <w:p w:rsidR="000A2317" w:rsidRDefault="000A2317" w:rsidP="002146F2">
                        <w:pPr>
                          <w:jc w:val="center"/>
                          <w:rPr>
                            <w:rFonts w:ascii="Arial" w:hAnsi="Arial" w:cs="Arial"/>
                            <w:b/>
                          </w:rPr>
                        </w:pPr>
                      </w:p>
                      <w:p w:rsidR="000A2317" w:rsidRPr="004B5DB9" w:rsidRDefault="000A2317" w:rsidP="002146F2">
                        <w:pPr>
                          <w:jc w:val="center"/>
                          <w:rPr>
                            <w:rFonts w:ascii="Arial" w:hAnsi="Arial" w:cs="Arial"/>
                            <w:b/>
                          </w:rPr>
                        </w:pPr>
                      </w:p>
                      <w:p w:rsidR="000A2317" w:rsidRPr="004B5DB9" w:rsidRDefault="000A2317" w:rsidP="002146F2">
                        <w:pPr>
                          <w:jc w:val="center"/>
                          <w:rPr>
                            <w:rFonts w:ascii="Arial" w:hAnsi="Arial" w:cs="Arial"/>
                            <w:b/>
                          </w:rPr>
                        </w:pPr>
                        <w:r w:rsidRPr="004B5DB9">
                          <w:rPr>
                            <w:rFonts w:ascii="Arial" w:hAnsi="Arial" w:cs="Arial"/>
                            <w:b/>
                          </w:rPr>
                          <w:t>Chef de service + validation direction ou cadre d’astreinte</w:t>
                        </w:r>
                      </w:p>
                    </w:txbxContent>
                  </v:textbox>
                </v:shape>
                <v:line id="Line 24" o:spid="_x0000_s1051" style="position:absolute;visibility:visible;mso-wrap-style:square" from="13716,13716" to="1372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KT78AAADbAAAADwAAAGRycy9kb3ducmV2LnhtbERPTYvCMBC9C/6HMII3TfWg0jWWtSAI&#10;4qEqeB2b2bZsMylJtPXfm8PCHh/ve5sNphUvcr6xrGAxT0AQl1Y3XCm4XQ+zDQgfkDW2lknBmzxk&#10;u/Foi6m2PRf0uoRKxBD2KSqoQ+hSKX1Zk0E/tx1x5H6sMxgidJXUDvsYblq5TJKVNNhwbKixo7ym&#10;8vfyNAr2565468faJ/l9vbkOvdMFnpSaTobvLxCBhvAv/nMftYJVHBu/xB8gd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TzKT78AAADbAAAADwAAAAAAAAAAAAAAAACh&#10;AgAAZHJzL2Rvd25yZXYueG1sUEsFBgAAAAAEAAQA+QAAAI0DAAAAAA==&#10;" strokeweight="3pt">
                  <v:stroke endarrow="block"/>
                </v:line>
                <v:line id="Line 25" o:spid="_x0000_s1052" style="position:absolute;visibility:visible;mso-wrap-style:square" from="46863,13716" to="4687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Bv1MIAAADbAAAADwAAAGRycy9kb3ducmV2LnhtbESPT4vCMBTE7wt+h/AEb2uqB/9Uo6gg&#10;CIuHquD12TzbYvNSkmjrt98IC3scZuY3zHLdmVq8yPnKsoLRMAFBnFtdcaHgct5/z0D4gKyxtkwK&#10;3uRhvep9LTHVtuWMXqdQiAhhn6KCMoQmldLnJRn0Q9sQR+9uncEQpSukdthGuKnlOEkm0mDFcaHE&#10;hnYl5Y/T0yjYHpvsrW9Tn+yu09m5a53O8EepQb/bLEAE6sJ/+K990Aomc/h8iT9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Bv1MIAAADbAAAADwAAAAAAAAAAAAAA&#10;AAChAgAAZHJzL2Rvd25yZXYueG1sUEsFBgAAAAAEAAQA+QAAAJADAAAAAA==&#10;" strokeweight="3pt">
                  <v:stroke endarrow="block"/>
                </v:line>
                <v:rect id="Rectangle 26" o:spid="_x0000_s1053" style="position:absolute;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textbox>
                    <w:txbxContent>
                      <w:p w:rsidR="000A2317" w:rsidRPr="004B5DB9" w:rsidRDefault="000A2317" w:rsidP="002146F2">
                        <w:pPr>
                          <w:rPr>
                            <w:rFonts w:ascii="Arial" w:hAnsi="Arial" w:cs="Arial"/>
                            <w:sz w:val="20"/>
                            <w:szCs w:val="20"/>
                          </w:rPr>
                        </w:pPr>
                        <w:r w:rsidRPr="004B5DB9">
                          <w:rPr>
                            <w:rFonts w:ascii="Arial" w:hAnsi="Arial" w:cs="Arial"/>
                            <w:i/>
                            <w:sz w:val="20"/>
                            <w:szCs w:val="20"/>
                          </w:rPr>
                          <w:t>Fax, contact tél.</w:t>
                        </w:r>
                      </w:p>
                    </w:txbxContent>
                  </v:textbox>
                </v:rect>
                <v:rect id="Rectangle 27" o:spid="_x0000_s1054" style="position:absolute;left:30861;top:14859;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textbox>
                    <w:txbxContent>
                      <w:p w:rsidR="000A2317" w:rsidRPr="004B5DB9" w:rsidRDefault="000A2317" w:rsidP="002146F2">
                        <w:pPr>
                          <w:rPr>
                            <w:rFonts w:ascii="Arial" w:hAnsi="Arial" w:cs="Arial"/>
                            <w:sz w:val="20"/>
                            <w:szCs w:val="20"/>
                          </w:rPr>
                        </w:pPr>
                        <w:r w:rsidRPr="004B5DB9">
                          <w:rPr>
                            <w:rFonts w:ascii="Arial" w:hAnsi="Arial" w:cs="Arial"/>
                            <w:i/>
                            <w:sz w:val="20"/>
                            <w:szCs w:val="20"/>
                          </w:rPr>
                          <w:t>Contact téléphonique</w:t>
                        </w:r>
                      </w:p>
                    </w:txbxContent>
                  </v:textbox>
                </v:rect>
                <v:rect id="Rectangle 28" o:spid="_x0000_s1055" style="position:absolute;left:14859;top:3429;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asQA&#10;AADbAAAADwAAAGRycy9kb3ducmV2LnhtbESPT2sCMRTE74LfIbxCbzWpbbe6bpRSEAqth66C18fm&#10;7R/cvKybqOu3N4WCx2FmfsNkq8G24ky9bxxreJ4oEMSFMw1XGnbb9dMMhA/IBlvHpOFKHlbL8SjD&#10;1LgL/9I5D5WIEPYpaqhD6FIpfVGTRT9xHXH0StdbDFH2lTQ9XiLctnKqVCItNhwXauzos6bikJ+s&#10;BkxezXFTvvxsv08JzqtBrd/2SuvHh+FjASLQEO7h//aX0fA+hb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RWrEAAAA2wAAAA8AAAAAAAAAAAAAAAAAmAIAAGRycy9k&#10;b3ducmV2LnhtbFBLBQYAAAAABAAEAPUAAACJAwAAAAA=&#10;" stroked="f">
                  <v:textbox>
                    <w:txbxContent>
                      <w:p w:rsidR="000A2317" w:rsidRPr="004B5DB9" w:rsidRDefault="000A2317" w:rsidP="002146F2">
                        <w:pPr>
                          <w:rPr>
                            <w:rFonts w:ascii="Arial" w:hAnsi="Arial" w:cs="Arial"/>
                            <w:i/>
                            <w:sz w:val="20"/>
                            <w:szCs w:val="20"/>
                          </w:rPr>
                        </w:pPr>
                        <w:r w:rsidRPr="004B5DB9">
                          <w:rPr>
                            <w:rFonts w:ascii="Arial" w:hAnsi="Arial" w:cs="Arial"/>
                            <w:i/>
                            <w:sz w:val="20"/>
                            <w:szCs w:val="20"/>
                          </w:rPr>
                          <w:t xml:space="preserve">Accueil Provisoire signé avec </w:t>
                        </w:r>
                        <w:r>
                          <w:rPr>
                            <w:rFonts w:ascii="Arial" w:hAnsi="Arial" w:cs="Arial"/>
                            <w:i/>
                            <w:sz w:val="20"/>
                            <w:szCs w:val="20"/>
                          </w:rPr>
                          <w:t>le TAS</w:t>
                        </w:r>
                      </w:p>
                    </w:txbxContent>
                  </v:textbox>
                </v:rect>
                <v:line id="Line 29" o:spid="_x0000_s1056" style="position:absolute;visibility:visible;mso-wrap-style:square" from="46863,2286" to="4687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30" o:spid="_x0000_s1057" style="position:absolute;visibility:visible;mso-wrap-style:square" from="30861,8001" to="3086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shape id="AutoShape 31" o:spid="_x0000_s1058" type="#_x0000_t176" style="position:absolute;left:36576;top:25146;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NMUA&#10;AADbAAAADwAAAGRycy9kb3ducmV2LnhtbESPQWvCQBSE74L/YXmF3nSTFqKNbkQsLT30YhS8vmaf&#10;2dDs25BdY9pf3y0IHoeZ+YZZb0bbioF63zhWkM4TEMSV0w3XCo6Ht9kShA/IGlvHpOCHPGyK6WSN&#10;uXZX3tNQhlpECPscFZgQulxKXxmy6OeuI47e2fUWQ5R9LXWP1wi3rXxKkkxabDguGOxoZ6j6Li9W&#10;wfj5+/VyeU+rMphltjg9D6/bo1Tq8WHcrkAEGsM9fGt/aAWLDP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5A0xQAAANsAAAAPAAAAAAAAAAAAAAAAAJgCAABkcnMv&#10;ZG93bnJldi54bWxQSwUGAAAAAAQABAD1AAAAigMAAAAA&#10;">
                  <v:textbox>
                    <w:txbxContent>
                      <w:p w:rsidR="000A2317" w:rsidRPr="004B5DB9" w:rsidRDefault="000A2317" w:rsidP="002146F2">
                        <w:pPr>
                          <w:jc w:val="center"/>
                          <w:rPr>
                            <w:rFonts w:ascii="Arial" w:hAnsi="Arial" w:cs="Arial"/>
                            <w:sz w:val="20"/>
                            <w:szCs w:val="20"/>
                          </w:rPr>
                        </w:pPr>
                        <w:r w:rsidRPr="004B5DB9">
                          <w:rPr>
                            <w:rFonts w:ascii="Arial" w:hAnsi="Arial" w:cs="Arial"/>
                            <w:b/>
                            <w:sz w:val="20"/>
                            <w:szCs w:val="20"/>
                          </w:rPr>
                          <w:t xml:space="preserve">Accueil </w:t>
                        </w:r>
                        <w:r w:rsidRPr="004B5DB9">
                          <w:rPr>
                            <w:rFonts w:ascii="Arial" w:hAnsi="Arial" w:cs="Arial"/>
                            <w:sz w:val="20"/>
                            <w:szCs w:val="20"/>
                          </w:rPr>
                          <w:t>dans les heures qui suivent l’accord</w:t>
                        </w:r>
                      </w:p>
                      <w:p w:rsidR="000A2317" w:rsidRPr="004B5DB9" w:rsidRDefault="000A2317" w:rsidP="002146F2">
                        <w:pPr>
                          <w:jc w:val="center"/>
                          <w:rPr>
                            <w:rFonts w:ascii="Arial" w:hAnsi="Arial" w:cs="Arial"/>
                            <w:sz w:val="20"/>
                            <w:szCs w:val="20"/>
                          </w:rPr>
                        </w:pPr>
                        <w:r w:rsidRPr="004B5DB9">
                          <w:rPr>
                            <w:rFonts w:ascii="Arial" w:hAnsi="Arial" w:cs="Arial"/>
                            <w:sz w:val="20"/>
                            <w:szCs w:val="20"/>
                          </w:rPr>
                          <w:t>)</w:t>
                        </w:r>
                      </w:p>
                    </w:txbxContent>
                  </v:textbox>
                </v:shape>
                <v:shape id="AutoShape 32" o:spid="_x0000_s1059" type="#_x0000_t176" style="position:absolute;left:38862;top:34290;width:1828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1r8UA&#10;AADbAAAADwAAAGRycy9kb3ducmV2LnhtbESPQWvCQBSE74L/YXmF3nSTFoyNbkQsLT30YhS8vmaf&#10;2dDs25BdY9pf3y0IHoeZ+YZZb0bbioF63zhWkM4TEMSV0w3XCo6Ht9kShA/IGlvHpOCHPGyK6WSN&#10;uXZX3tNQhlpECPscFZgQulxKXxmy6OeuI47e2fUWQ5R9LXWP1wi3rXxKkoW02HBcMNjRzlD1XV6s&#10;gvHz9+vl8p5WZTDLRXZ6Hl63R6nU48O4XYEINIZ7+Nb+0AqyDP6/xB8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izWvxQAAANsAAAAPAAAAAAAAAAAAAAAAAJgCAABkcnMv&#10;ZG93bnJldi54bWxQSwUGAAAAAAQABAD1AAAAigMAAAAA&#10;">
                  <v:textbox>
                    <w:txbxContent>
                      <w:p w:rsidR="000A2317" w:rsidRPr="004B5DB9" w:rsidRDefault="000A2317" w:rsidP="002146F2">
                        <w:pPr>
                          <w:jc w:val="center"/>
                          <w:rPr>
                            <w:rFonts w:ascii="Arial" w:hAnsi="Arial" w:cs="Arial"/>
                            <w:sz w:val="20"/>
                            <w:szCs w:val="20"/>
                          </w:rPr>
                        </w:pPr>
                        <w:r w:rsidRPr="004B5DB9">
                          <w:rPr>
                            <w:rFonts w:ascii="Arial" w:hAnsi="Arial" w:cs="Arial"/>
                            <w:sz w:val="20"/>
                            <w:szCs w:val="20"/>
                          </w:rPr>
                          <w:t>Formalisation de l’</w:t>
                        </w:r>
                        <w:r w:rsidRPr="004B5DB9">
                          <w:rPr>
                            <w:rFonts w:ascii="Arial" w:hAnsi="Arial" w:cs="Arial"/>
                            <w:b/>
                            <w:sz w:val="20"/>
                            <w:szCs w:val="20"/>
                          </w:rPr>
                          <w:t>Admission</w:t>
                        </w:r>
                        <w:r w:rsidRPr="004B5DB9">
                          <w:rPr>
                            <w:rFonts w:ascii="Arial" w:hAnsi="Arial" w:cs="Arial"/>
                            <w:sz w:val="20"/>
                            <w:szCs w:val="20"/>
                          </w:rPr>
                          <w:t xml:space="preserve"> dans la semaine qui suit l’accueil </w:t>
                        </w:r>
                      </w:p>
                    </w:txbxContent>
                  </v:textbox>
                </v:shape>
                <v:shape id="AutoShape 33" o:spid="_x0000_s1060" type="#_x0000_t176" style="position:absolute;top:29718;width:1371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h3cIA&#10;AADbAAAADwAAAGRycy9kb3ducmV2LnhtbERPz2vCMBS+D/wfwhN2m6kTWq3GUhyOHXZZJ+z6bJ5N&#10;sXkpTazd/vrlMNjx4/u9KybbiZEG3zpWsFwkIIhrp1tuFJw+j09rED4ga+wck4Jv8lDsZw87zLW7&#10;8weNVWhEDGGfowITQp9L6WtDFv3C9cSRu7jBYohwaKQe8B7DbSefkySVFluODQZ7Ohiqr9XNKpje&#10;f86b2+uyroJZp9nXanwpT1Kpx/lUbkEEmsK/+M/9phVkcWz8En+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KHdwgAAANsAAAAPAAAAAAAAAAAAAAAAAJgCAABkcnMvZG93&#10;bnJldi54bWxQSwUGAAAAAAQABAD1AAAAhwMAAAAA&#10;">
                  <v:textbox>
                    <w:txbxContent>
                      <w:p w:rsidR="000A2317" w:rsidRPr="004B5DB9" w:rsidRDefault="000A2317" w:rsidP="002146F2">
                        <w:pPr>
                          <w:jc w:val="center"/>
                          <w:rPr>
                            <w:rFonts w:ascii="Arial" w:hAnsi="Arial" w:cs="Arial"/>
                            <w:b/>
                            <w:sz w:val="20"/>
                            <w:szCs w:val="20"/>
                          </w:rPr>
                        </w:pPr>
                        <w:r w:rsidRPr="004B5DB9">
                          <w:rPr>
                            <w:rFonts w:ascii="Arial" w:hAnsi="Arial" w:cs="Arial"/>
                            <w:sz w:val="20"/>
                            <w:szCs w:val="20"/>
                          </w:rPr>
                          <w:t xml:space="preserve"> (</w:t>
                        </w:r>
                        <w:proofErr w:type="gramStart"/>
                        <w:r w:rsidRPr="004B5DB9">
                          <w:rPr>
                            <w:rFonts w:ascii="Arial" w:hAnsi="Arial" w:cs="Arial"/>
                            <w:sz w:val="20"/>
                            <w:szCs w:val="20"/>
                          </w:rPr>
                          <w:t>non</w:t>
                        </w:r>
                        <w:proofErr w:type="gramEnd"/>
                        <w:r w:rsidRPr="004B5DB9">
                          <w:rPr>
                            <w:rFonts w:ascii="Arial" w:hAnsi="Arial" w:cs="Arial"/>
                            <w:sz w:val="20"/>
                            <w:szCs w:val="20"/>
                          </w:rPr>
                          <w:t xml:space="preserve"> urgent) : </w:t>
                        </w:r>
                        <w:r w:rsidRPr="004B5DB9">
                          <w:rPr>
                            <w:rFonts w:ascii="Arial" w:hAnsi="Arial" w:cs="Arial"/>
                            <w:b/>
                            <w:sz w:val="20"/>
                            <w:szCs w:val="20"/>
                          </w:rPr>
                          <w:t>l’accueil physique est concomitant à</w:t>
                        </w:r>
                        <w:r w:rsidRPr="004B5DB9">
                          <w:rPr>
                            <w:rFonts w:ascii="Arial" w:hAnsi="Arial" w:cs="Arial"/>
                            <w:sz w:val="20"/>
                            <w:szCs w:val="20"/>
                          </w:rPr>
                          <w:t xml:space="preserve"> </w:t>
                        </w:r>
                        <w:r w:rsidRPr="004B5DB9">
                          <w:rPr>
                            <w:rFonts w:ascii="Arial" w:hAnsi="Arial" w:cs="Arial"/>
                            <w:b/>
                            <w:sz w:val="20"/>
                            <w:szCs w:val="20"/>
                          </w:rPr>
                          <w:t>l’admission</w:t>
                        </w:r>
                      </w:p>
                      <w:p w:rsidR="000A2317" w:rsidRPr="004B5DB9" w:rsidRDefault="000A2317" w:rsidP="002146F2">
                        <w:pPr>
                          <w:jc w:val="center"/>
                          <w:rPr>
                            <w:rFonts w:ascii="Arial" w:hAnsi="Arial" w:cs="Arial"/>
                            <w:sz w:val="20"/>
                            <w:szCs w:val="20"/>
                          </w:rPr>
                        </w:pPr>
                      </w:p>
                    </w:txbxContent>
                  </v:textbox>
                </v:shape>
                <v:shape id="AutoShape 34" o:spid="_x0000_s1061" type="#_x0000_t176" style="position:absolute;left:14859;top:29718;width:17145;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ERsQA&#10;AADbAAAADwAAAGRycy9kb3ducmV2LnhtbESPQWvCQBSE7wX/w/KE3upGBY2pq4hi8eDFVOj1Nfua&#10;DWbfhuwa0/56VxB6HGbmG2a57m0tOmp95VjBeJSAIC6crrhUcP7cv6UgfEDWWDsmBb/kYb0avCwx&#10;0+7GJ+ryUIoIYZ+hAhNCk0npC0MW/cg1xNH7ca3FEGVbSt3iLcJtLSdJMpMWK44LBhvaGiou+dUq&#10;6I9/34vrx7jIg0ln869pt9ucpVKvw37zDiJQH/7Dz/ZBK5gv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BEbEAAAA2wAAAA8AAAAAAAAAAAAAAAAAmAIAAGRycy9k&#10;b3ducmV2LnhtbFBLBQYAAAAABAAEAPUAAACJAwAAAAA=&#10;">
                  <v:textbox>
                    <w:txbxContent>
                      <w:p w:rsidR="000A2317" w:rsidRPr="004B5DB9" w:rsidRDefault="000A2317" w:rsidP="002146F2">
                        <w:pPr>
                          <w:rPr>
                            <w:rFonts w:ascii="Arial" w:hAnsi="Arial" w:cs="Arial"/>
                            <w:b/>
                            <w:sz w:val="20"/>
                            <w:szCs w:val="20"/>
                          </w:rPr>
                        </w:pPr>
                        <w:r w:rsidRPr="004B5DB9">
                          <w:rPr>
                            <w:rFonts w:ascii="Arial" w:hAnsi="Arial" w:cs="Arial"/>
                            <w:sz w:val="20"/>
                            <w:szCs w:val="20"/>
                          </w:rPr>
                          <w:t>Meilleur des cas :</w:t>
                        </w:r>
                        <w:r w:rsidRPr="004B5DB9">
                          <w:rPr>
                            <w:rFonts w:ascii="Arial" w:hAnsi="Arial" w:cs="Arial"/>
                            <w:b/>
                            <w:sz w:val="20"/>
                            <w:szCs w:val="20"/>
                          </w:rPr>
                          <w:t xml:space="preserve"> Accueil concomitant à l’admission </w:t>
                        </w:r>
                      </w:p>
                      <w:p w:rsidR="000A2317" w:rsidRPr="004B5DB9" w:rsidRDefault="000A2317" w:rsidP="002146F2">
                        <w:pPr>
                          <w:rPr>
                            <w:rFonts w:ascii="Arial" w:hAnsi="Arial" w:cs="Arial"/>
                            <w:sz w:val="20"/>
                            <w:szCs w:val="20"/>
                          </w:rPr>
                        </w:pPr>
                        <w:r w:rsidRPr="004B5DB9">
                          <w:rPr>
                            <w:rFonts w:ascii="Arial" w:hAnsi="Arial" w:cs="Arial"/>
                            <w:sz w:val="20"/>
                            <w:szCs w:val="20"/>
                          </w:rPr>
                          <w:t xml:space="preserve">Sinon : </w:t>
                        </w:r>
                        <w:r w:rsidRPr="004B5DB9">
                          <w:rPr>
                            <w:rFonts w:ascii="Arial" w:hAnsi="Arial" w:cs="Arial"/>
                            <w:b/>
                            <w:sz w:val="20"/>
                            <w:szCs w:val="20"/>
                          </w:rPr>
                          <w:t>Accueil</w:t>
                        </w:r>
                        <w:r w:rsidRPr="004B5DB9">
                          <w:rPr>
                            <w:rFonts w:ascii="Arial" w:hAnsi="Arial" w:cs="Arial"/>
                            <w:sz w:val="20"/>
                            <w:szCs w:val="20"/>
                          </w:rPr>
                          <w:t xml:space="preserve"> (J) et </w:t>
                        </w:r>
                        <w:r w:rsidRPr="004B5DB9">
                          <w:rPr>
                            <w:rFonts w:ascii="Arial" w:hAnsi="Arial" w:cs="Arial"/>
                            <w:b/>
                            <w:sz w:val="20"/>
                            <w:szCs w:val="20"/>
                          </w:rPr>
                          <w:t>Admissio</w:t>
                        </w:r>
                        <w:r w:rsidRPr="004B5DB9">
                          <w:rPr>
                            <w:rFonts w:ascii="Arial" w:hAnsi="Arial" w:cs="Arial"/>
                            <w:sz w:val="20"/>
                            <w:szCs w:val="20"/>
                          </w:rPr>
                          <w:t>n (J+7 max)</w:t>
                        </w:r>
                      </w:p>
                      <w:p w:rsidR="000A2317" w:rsidRPr="004B5DB9" w:rsidRDefault="000A2317" w:rsidP="002146F2">
                        <w:pPr>
                          <w:jc w:val="center"/>
                          <w:rPr>
                            <w:rFonts w:ascii="Arial" w:hAnsi="Arial" w:cs="Arial"/>
                            <w:sz w:val="20"/>
                            <w:szCs w:val="20"/>
                          </w:rPr>
                        </w:pPr>
                      </w:p>
                    </w:txbxContent>
                  </v:textbox>
                </v:shape>
                <v:shape id="AutoShape 35" o:spid="_x0000_s1062" type="#_x0000_t176" style="position:absolute;top:25146;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d/MEA&#10;AADbAAAADwAAAGRycy9kb3ducmV2LnhtbERPz2vCMBS+C/sfwhvspqkbaFeNIhOHh12shV2fzbMp&#10;Ni+libXzr18OgseP7/dyPdhG9NT52rGC6SQBQVw6XXOloDjuxikIH5A1No5JwR95WK9eRkvMtLvx&#10;gfo8VCKGsM9QgQmhzaT0pSGLfuJa4sidXWcxRNhVUnd4i+G2ke9JMpMWa44NBlv6MlRe8qtVMPzc&#10;T5/X72mZB5PO5r8f/XZTSKXeXofNAkSgITzFD/deK0jj+v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33fzBAAAA2wAAAA8AAAAAAAAAAAAAAAAAmAIAAGRycy9kb3du&#10;cmV2LnhtbFBLBQYAAAAABAAEAPUAAACGAwAAAAA=&#10;">
                  <v:textbox>
                    <w:txbxContent>
                      <w:p w:rsidR="000A2317" w:rsidRPr="004B5DB9" w:rsidRDefault="000A2317" w:rsidP="002146F2">
                        <w:pPr>
                          <w:jc w:val="center"/>
                          <w:rPr>
                            <w:rFonts w:ascii="Arial" w:hAnsi="Arial" w:cs="Arial"/>
                            <w:sz w:val="20"/>
                            <w:szCs w:val="20"/>
                          </w:rPr>
                        </w:pPr>
                        <w:r w:rsidRPr="004B5DB9">
                          <w:rPr>
                            <w:rFonts w:ascii="Arial" w:hAnsi="Arial" w:cs="Arial"/>
                            <w:b/>
                            <w:sz w:val="20"/>
                            <w:szCs w:val="20"/>
                          </w:rPr>
                          <w:t>Accueil  préparé</w:t>
                        </w:r>
                      </w:p>
                    </w:txbxContent>
                  </v:textbox>
                </v:shape>
                <v:shape id="AutoShape 36" o:spid="_x0000_s1063" type="#_x0000_t176" style="position:absolute;left:14859;top:25146;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Z8QA&#10;AADbAAAADwAAAGRycy9kb3ducmV2LnhtbESPQWvCQBSE7wX/w/IEb3UTBRujq4il0kMvTQWvz+wz&#10;G8y+Ddk1xv76bqHQ4zAz3zDr7WAb0VPna8cK0mkCgrh0uuZKwfHr7TkD4QOyxsYxKXiQh+1m9LTG&#10;XLs7f1JfhEpECPscFZgQ2lxKXxqy6KeuJY7exXUWQ5RdJXWH9wi3jZwlyUJarDkuGGxpb6i8Fjer&#10;YPj4Pi9vh7QsgskWL6d5/7o7SqUm42G3AhFoCP/hv/a7VpCl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7eGfEAAAA2wAAAA8AAAAAAAAAAAAAAAAAmAIAAGRycy9k&#10;b3ducmV2LnhtbFBLBQYAAAAABAAEAPUAAACJAwAAAAA=&#10;">
                  <v:textbox>
                    <w:txbxContent>
                      <w:p w:rsidR="000A2317" w:rsidRPr="004B5DB9" w:rsidRDefault="000A2317" w:rsidP="002146F2">
                        <w:pPr>
                          <w:jc w:val="center"/>
                          <w:rPr>
                            <w:rFonts w:ascii="Arial" w:hAnsi="Arial" w:cs="Arial"/>
                            <w:sz w:val="20"/>
                            <w:szCs w:val="20"/>
                          </w:rPr>
                        </w:pPr>
                        <w:r w:rsidRPr="004B5DB9">
                          <w:rPr>
                            <w:rFonts w:ascii="Arial" w:hAnsi="Arial" w:cs="Arial"/>
                            <w:b/>
                            <w:sz w:val="20"/>
                            <w:szCs w:val="20"/>
                          </w:rPr>
                          <w:t>Accueil  urgent :</w:t>
                        </w:r>
                      </w:p>
                    </w:txbxContent>
                  </v:textbox>
                </v:shape>
                <v:line id="Line 37" o:spid="_x0000_s1064" style="position:absolute;visibility:visible;mso-wrap-style:square" from="48006,29718" to="48006,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38" o:spid="_x0000_s1065" style="position:absolute;visibility:visible;mso-wrap-style:square" from="6858,28575" to="685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39" o:spid="_x0000_s1066" style="position:absolute;visibility:visible;mso-wrap-style:square" from="22860,28575" to="22860,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w10:anchorlock/>
              </v:group>
            </w:pict>
          </mc:Fallback>
        </mc:AlternateContent>
      </w:r>
    </w:p>
    <w:p w:rsidR="002146F2" w:rsidRPr="002146F2" w:rsidRDefault="002146F2" w:rsidP="002146F2">
      <w:pPr>
        <w:spacing w:after="0" w:line="240" w:lineRule="auto"/>
        <w:rPr>
          <w:rFonts w:ascii="Arial" w:eastAsia="Calibri" w:hAnsi="Arial" w:cs="Arial"/>
          <w:b/>
          <w:sz w:val="20"/>
          <w:szCs w:val="20"/>
          <w:lang w:eastAsia="fr-FR"/>
        </w:rPr>
      </w:pPr>
    </w:p>
    <w:p w:rsidR="002146F2" w:rsidRPr="002146F2" w:rsidRDefault="002146F2" w:rsidP="002146F2">
      <w:pPr>
        <w:spacing w:after="0" w:line="240" w:lineRule="auto"/>
        <w:outlineLvl w:val="4"/>
        <w:rPr>
          <w:rFonts w:ascii="Arial" w:eastAsia="Calibri" w:hAnsi="Arial" w:cs="Arial"/>
          <w:b/>
          <w:sz w:val="20"/>
          <w:szCs w:val="20"/>
          <w:lang w:eastAsia="fr-FR"/>
        </w:rPr>
      </w:pPr>
    </w:p>
    <w:p w:rsidR="002146F2" w:rsidRPr="002146F2" w:rsidRDefault="002146F2" w:rsidP="002146F2">
      <w:pPr>
        <w:spacing w:after="0" w:line="240" w:lineRule="auto"/>
        <w:outlineLvl w:val="4"/>
        <w:rPr>
          <w:rFonts w:ascii="Arial" w:eastAsia="Calibri" w:hAnsi="Arial" w:cs="Arial"/>
          <w:sz w:val="20"/>
          <w:szCs w:val="20"/>
          <w:lang w:eastAsia="fr-FR"/>
        </w:rPr>
      </w:pPr>
      <w:proofErr w:type="gramStart"/>
      <w:r w:rsidRPr="002146F2">
        <w:rPr>
          <w:rFonts w:ascii="Arial" w:eastAsia="Calibri" w:hAnsi="Arial" w:cs="Arial"/>
          <w:b/>
          <w:sz w:val="20"/>
          <w:szCs w:val="20"/>
          <w:lang w:eastAsia="fr-FR"/>
        </w:rPr>
        <w:t>b</w:t>
      </w:r>
      <w:proofErr w:type="gramEnd"/>
      <w:r w:rsidRPr="002146F2">
        <w:rPr>
          <w:rFonts w:ascii="Arial" w:eastAsia="Calibri" w:hAnsi="Arial" w:cs="Arial"/>
          <w:b/>
          <w:sz w:val="20"/>
          <w:szCs w:val="20"/>
          <w:u w:val="single"/>
          <w:lang w:eastAsia="fr-FR"/>
        </w:rPr>
        <w:t xml:space="preserve">/ Demande en externat </w:t>
      </w:r>
      <w:r w:rsidRPr="002146F2">
        <w:rPr>
          <w:rFonts w:ascii="Arial" w:eastAsia="Calibri" w:hAnsi="Arial" w:cs="Arial"/>
          <w:sz w:val="20"/>
          <w:szCs w:val="20"/>
          <w:u w:val="single"/>
          <w:lang w:eastAsia="fr-FR"/>
        </w:rPr>
        <w:t xml:space="preserve"> (SERA)</w:t>
      </w:r>
      <w:r w:rsidRPr="002146F2">
        <w:rPr>
          <w:rFonts w:ascii="Arial" w:eastAsia="Calibri" w:hAnsi="Arial" w:cs="Arial"/>
          <w:b/>
          <w:sz w:val="20"/>
          <w:szCs w:val="20"/>
          <w:lang w:eastAsia="fr-FR"/>
        </w:rPr>
        <w:t xml:space="preserve"> </w:t>
      </w:r>
      <w:r w:rsidRPr="002146F2">
        <w:rPr>
          <w:rFonts w:ascii="Arial" w:eastAsia="Calibri" w:hAnsi="Arial" w:cs="Arial"/>
          <w:b/>
          <w:sz w:val="20"/>
          <w:szCs w:val="20"/>
          <w:lang w:eastAsia="fr-FR"/>
        </w:rPr>
        <w:tab/>
      </w:r>
      <w:r w:rsidRPr="002146F2">
        <w:rPr>
          <w:rFonts w:ascii="Arial" w:eastAsia="Calibri" w:hAnsi="Arial" w:cs="Arial"/>
          <w:b/>
          <w:sz w:val="20"/>
          <w:szCs w:val="20"/>
          <w:lang w:eastAsia="fr-FR"/>
        </w:rPr>
        <w:tab/>
      </w:r>
      <w:r w:rsidRPr="002146F2">
        <w:rPr>
          <w:rFonts w:ascii="Arial" w:eastAsia="Calibri" w:hAnsi="Arial" w:cs="Arial"/>
          <w:b/>
          <w:sz w:val="20"/>
          <w:szCs w:val="20"/>
          <w:lang w:eastAsia="fr-FR"/>
        </w:rPr>
        <w:tab/>
      </w:r>
      <w:r w:rsidRPr="002146F2">
        <w:rPr>
          <w:rFonts w:ascii="Arial" w:eastAsia="Calibri" w:hAnsi="Arial" w:cs="Arial"/>
          <w:b/>
          <w:sz w:val="20"/>
          <w:szCs w:val="20"/>
          <w:lang w:eastAsia="fr-FR"/>
        </w:rPr>
        <w:tab/>
      </w:r>
      <w:r w:rsidRPr="002146F2">
        <w:rPr>
          <w:rFonts w:ascii="Arial" w:eastAsia="Calibri" w:hAnsi="Arial" w:cs="Arial"/>
          <w:b/>
          <w:sz w:val="20"/>
          <w:szCs w:val="20"/>
          <w:lang w:eastAsia="fr-FR"/>
        </w:rPr>
        <w:tab/>
        <w:t>décision administrative</w:t>
      </w:r>
    </w:p>
    <w:p w:rsidR="002146F2" w:rsidRPr="002146F2" w:rsidRDefault="002146F2" w:rsidP="002146F2">
      <w:pPr>
        <w:spacing w:after="0" w:line="240" w:lineRule="auto"/>
        <w:jc w:val="center"/>
        <w:rPr>
          <w:rFonts w:ascii="Arial" w:eastAsia="Calibri" w:hAnsi="Arial" w:cs="Arial"/>
          <w:b/>
          <w:sz w:val="20"/>
          <w:szCs w:val="20"/>
          <w:lang w:eastAsia="fr-FR"/>
        </w:rPr>
      </w:pPr>
      <w:r w:rsidRPr="002146F2">
        <w:rPr>
          <w:rFonts w:ascii="Arial" w:eastAsia="Calibri" w:hAnsi="Arial" w:cs="Arial"/>
          <w:sz w:val="20"/>
          <w:szCs w:val="20"/>
          <w:lang w:eastAsia="fr-FR"/>
        </w:rPr>
        <w:t xml:space="preserve">                                                                           </w:t>
      </w: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Calibri" w:eastAsia="Calibri" w:hAnsi="Calibri" w:cs="Times New Roman"/>
          <w:noProof/>
          <w:lang w:eastAsia="fr-FR"/>
        </w:rPr>
        <mc:AlternateContent>
          <mc:Choice Requires="wps">
            <w:drawing>
              <wp:anchor distT="0" distB="0" distL="114300" distR="114300" simplePos="0" relativeHeight="251669504" behindDoc="0" locked="0" layoutInCell="1" allowOverlap="1" wp14:anchorId="2AF2E98F" wp14:editId="43F6CDEB">
                <wp:simplePos x="0" y="0"/>
                <wp:positionH relativeFrom="column">
                  <wp:posOffset>3314700</wp:posOffset>
                </wp:positionH>
                <wp:positionV relativeFrom="paragraph">
                  <wp:posOffset>-4445</wp:posOffset>
                </wp:positionV>
                <wp:extent cx="1143000" cy="342900"/>
                <wp:effectExtent l="0" t="0" r="19050" b="19050"/>
                <wp:wrapNone/>
                <wp:docPr id="65" name="Organigramme : Alternativ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AlternateProcess">
                          <a:avLst/>
                        </a:prstGeom>
                        <a:solidFill>
                          <a:srgbClr val="FFFFFF"/>
                        </a:solidFill>
                        <a:ln w="9525">
                          <a:solidFill>
                            <a:srgbClr val="000000"/>
                          </a:solidFill>
                          <a:miter lim="800000"/>
                          <a:headEnd/>
                          <a:tailEnd/>
                        </a:ln>
                      </wps:spPr>
                      <wps:txbx>
                        <w:txbxContent>
                          <w:p w:rsidR="000A2317" w:rsidRDefault="000A2317" w:rsidP="002146F2">
                            <w:pPr>
                              <w:jc w:val="center"/>
                            </w:pPr>
                            <w:r w:rsidRPr="005D4A0F">
                              <w:t>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65" o:spid="_x0000_s1067" type="#_x0000_t176" style="position:absolute;left:0;text-align:left;margin-left:261pt;margin-top:-.35pt;width:9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">
                <v:textbox>
                  <w:txbxContent>
                    <w:p w:rsidR="000A2317" w:rsidRDefault="000A2317" w:rsidP="002146F2">
                      <w:pPr>
                        <w:jc w:val="center"/>
                      </w:pPr>
                      <w:r w:rsidRPr="005D4A0F">
                        <w:t>Parents</w:t>
                      </w:r>
                    </w:p>
                  </w:txbxContent>
                </v:textbox>
              </v:shape>
            </w:pict>
          </mc:Fallback>
        </mc:AlternateContent>
      </w:r>
      <w:r w:rsidRPr="002146F2">
        <w:rPr>
          <w:rFonts w:ascii="Calibri" w:eastAsia="Calibri" w:hAnsi="Calibri" w:cs="Times New Roman"/>
          <w:noProof/>
          <w:lang w:eastAsia="fr-FR"/>
        </w:rPr>
        <mc:AlternateContent>
          <mc:Choice Requires="wps">
            <w:drawing>
              <wp:anchor distT="0" distB="0" distL="114300" distR="114300" simplePos="0" relativeHeight="251679744" behindDoc="0" locked="0" layoutInCell="1" allowOverlap="1" wp14:anchorId="6E468856" wp14:editId="22E92E86">
                <wp:simplePos x="0" y="0"/>
                <wp:positionH relativeFrom="column">
                  <wp:posOffset>4800600</wp:posOffset>
                </wp:positionH>
                <wp:positionV relativeFrom="paragraph">
                  <wp:posOffset>-4445</wp:posOffset>
                </wp:positionV>
                <wp:extent cx="1143000" cy="342900"/>
                <wp:effectExtent l="0" t="0" r="19050" b="19050"/>
                <wp:wrapNone/>
                <wp:docPr id="64" name="Organigramme : Alternativ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AlternateProcess">
                          <a:avLst/>
                        </a:prstGeom>
                        <a:solidFill>
                          <a:srgbClr val="FFFFFF"/>
                        </a:solidFill>
                        <a:ln w="9525">
                          <a:solidFill>
                            <a:srgbClr val="000000"/>
                          </a:solidFill>
                          <a:miter lim="800000"/>
                          <a:headEnd/>
                          <a:tailEnd/>
                        </a:ln>
                      </wps:spPr>
                      <wps:txbx>
                        <w:txbxContent>
                          <w:p w:rsidR="000A2317" w:rsidRDefault="000A2317" w:rsidP="002146F2">
                            <w:pPr>
                              <w:jc w:val="center"/>
                            </w:pPr>
                            <w:r w:rsidRPr="005D4A0F">
                              <w:t>Jeune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64" o:spid="_x0000_s1068" type="#_x0000_t176" style="position:absolute;left:0;text-align:left;margin-left:378pt;margin-top:-.35pt;width:9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">
                <v:textbox>
                  <w:txbxContent>
                    <w:p w:rsidR="000A2317" w:rsidRDefault="000A2317" w:rsidP="002146F2">
                      <w:pPr>
                        <w:jc w:val="center"/>
                      </w:pPr>
                      <w:r w:rsidRPr="005D4A0F">
                        <w:t>Jeune</w:t>
                      </w:r>
                    </w:p>
                  </w:txbxContent>
                </v:textbox>
              </v:shape>
            </w:pict>
          </mc:Fallback>
        </mc:AlternateContent>
      </w:r>
      <w:r w:rsidRPr="002146F2">
        <w:rPr>
          <w:rFonts w:ascii="Calibri" w:eastAsia="Calibri" w:hAnsi="Calibri" w:cs="Times New Roman"/>
          <w:noProof/>
          <w:lang w:eastAsia="fr-FR"/>
        </w:rPr>
        <mc:AlternateContent>
          <mc:Choice Requires="wps">
            <w:drawing>
              <wp:anchor distT="0" distB="0" distL="114300" distR="114300" simplePos="0" relativeHeight="251670528" behindDoc="0" locked="0" layoutInCell="1" allowOverlap="1" wp14:anchorId="66AA9814" wp14:editId="39992975">
                <wp:simplePos x="0" y="0"/>
                <wp:positionH relativeFrom="column">
                  <wp:posOffset>0</wp:posOffset>
                </wp:positionH>
                <wp:positionV relativeFrom="paragraph">
                  <wp:posOffset>25400</wp:posOffset>
                </wp:positionV>
                <wp:extent cx="2743200" cy="342900"/>
                <wp:effectExtent l="0" t="0" r="19050" b="19050"/>
                <wp:wrapNone/>
                <wp:docPr id="63" name="Organigramme : Alternativ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flowChartAlternateProcess">
                          <a:avLst/>
                        </a:prstGeom>
                        <a:solidFill>
                          <a:srgbClr val="FFFFFF"/>
                        </a:solidFill>
                        <a:ln w="9525">
                          <a:solidFill>
                            <a:srgbClr val="000000"/>
                          </a:solidFill>
                          <a:miter lim="800000"/>
                          <a:headEnd/>
                          <a:tailEnd/>
                        </a:ln>
                      </wps:spPr>
                      <wps:txbx>
                        <w:txbxContent>
                          <w:p w:rsidR="000A2317" w:rsidRDefault="000A2317" w:rsidP="002146F2">
                            <w:pPr>
                              <w:jc w:val="center"/>
                            </w:pPr>
                            <w:r>
                              <w:t>Décision</w:t>
                            </w:r>
                            <w:r>
                              <w:rPr>
                                <w:b/>
                                <w:color w:val="339966"/>
                              </w:rPr>
                              <w:t xml:space="preserve"> </w:t>
                            </w:r>
                            <w:r w:rsidRPr="00CF4458">
                              <w:rPr>
                                <w:b/>
                              </w:rPr>
                              <w:t xml:space="preserve">judiciaire </w:t>
                            </w:r>
                            <w:proofErr w:type="gramStart"/>
                            <w:r w:rsidRPr="00CF4458">
                              <w:rPr>
                                <w:b/>
                              </w:rPr>
                              <w:t>(</w:t>
                            </w:r>
                            <w:r w:rsidRPr="00CF4458">
                              <w:t xml:space="preserve"> </w:t>
                            </w:r>
                            <w:r>
                              <w:t>du</w:t>
                            </w:r>
                            <w:proofErr w:type="gramEnd"/>
                            <w:r>
                              <w:t xml:space="preserve"> Juge des Enfants)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63" o:spid="_x0000_s1069" type="#_x0000_t176" style="position:absolute;left:0;text-align:left;margin-left:0;margin-top:2pt;width:3in;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">
                <v:textbox>
                  <w:txbxContent>
                    <w:p w:rsidR="000A2317" w:rsidRDefault="000A2317" w:rsidP="002146F2">
                      <w:pPr>
                        <w:jc w:val="center"/>
                      </w:pPr>
                      <w:r>
                        <w:t>Décision</w:t>
                      </w:r>
                      <w:r>
                        <w:rPr>
                          <w:b/>
                          <w:color w:val="339966"/>
                        </w:rPr>
                        <w:t xml:space="preserve"> </w:t>
                      </w:r>
                      <w:r w:rsidRPr="00CF4458">
                        <w:rPr>
                          <w:b/>
                        </w:rPr>
                        <w:t xml:space="preserve">judiciaire </w:t>
                      </w:r>
                      <w:proofErr w:type="gramStart"/>
                      <w:r w:rsidRPr="00CF4458">
                        <w:rPr>
                          <w:b/>
                        </w:rPr>
                        <w:t>(</w:t>
                      </w:r>
                      <w:r w:rsidRPr="00CF4458">
                        <w:t xml:space="preserve"> </w:t>
                      </w:r>
                      <w:r>
                        <w:t>du</w:t>
                      </w:r>
                      <w:proofErr w:type="gramEnd"/>
                      <w:r>
                        <w:t xml:space="preserve"> Juge des Enfants) </w:t>
                      </w:r>
                    </w:p>
                  </w:txbxContent>
                </v:textbox>
              </v:shape>
            </w:pict>
          </mc:Fallback>
        </mc:AlternateContent>
      </w:r>
    </w:p>
    <w:p w:rsidR="002146F2" w:rsidRPr="002146F2" w:rsidRDefault="002146F2" w:rsidP="002146F2">
      <w:pPr>
        <w:spacing w:after="0" w:line="240" w:lineRule="auto"/>
        <w:jc w:val="center"/>
        <w:rPr>
          <w:rFonts w:ascii="Arial" w:eastAsia="Calibri" w:hAnsi="Arial" w:cs="Arial"/>
          <w:sz w:val="20"/>
          <w:szCs w:val="20"/>
          <w:lang w:eastAsia="fr-FR"/>
        </w:rPr>
      </w:pP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Calibri" w:eastAsia="Calibri" w:hAnsi="Calibri" w:cs="Times New Roman"/>
          <w:noProof/>
          <w:lang w:eastAsia="fr-FR"/>
        </w:rPr>
        <mc:AlternateContent>
          <mc:Choice Requires="wps">
            <w:drawing>
              <wp:anchor distT="0" distB="0" distL="114299" distR="114299" simplePos="0" relativeHeight="251680768" behindDoc="0" locked="0" layoutInCell="1" allowOverlap="1" wp14:anchorId="18AA7B07" wp14:editId="5F3E8DAA">
                <wp:simplePos x="0" y="0"/>
                <wp:positionH relativeFrom="column">
                  <wp:posOffset>5257799</wp:posOffset>
                </wp:positionH>
                <wp:positionV relativeFrom="paragraph">
                  <wp:posOffset>46355</wp:posOffset>
                </wp:positionV>
                <wp:extent cx="0" cy="228600"/>
                <wp:effectExtent l="0" t="0" r="19050" b="19050"/>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3.65pt" to="414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"/>
            </w:pict>
          </mc:Fallback>
        </mc:AlternateContent>
      </w:r>
      <w:r w:rsidRPr="002146F2">
        <w:rPr>
          <w:rFonts w:ascii="Calibri" w:eastAsia="Calibri" w:hAnsi="Calibri" w:cs="Times New Roman"/>
          <w:noProof/>
          <w:lang w:eastAsia="fr-FR"/>
        </w:rPr>
        <mc:AlternateContent>
          <mc:Choice Requires="wps">
            <w:drawing>
              <wp:anchor distT="0" distB="0" distL="114299" distR="114299" simplePos="0" relativeHeight="251673600" behindDoc="0" locked="0" layoutInCell="1" allowOverlap="1" wp14:anchorId="7DCD8F97" wp14:editId="520A9614">
                <wp:simplePos x="0" y="0"/>
                <wp:positionH relativeFrom="column">
                  <wp:posOffset>3886199</wp:posOffset>
                </wp:positionH>
                <wp:positionV relativeFrom="paragraph">
                  <wp:posOffset>59055</wp:posOffset>
                </wp:positionV>
                <wp:extent cx="0" cy="679450"/>
                <wp:effectExtent l="76200" t="0" r="95250" b="63500"/>
                <wp:wrapNone/>
                <wp:docPr id="61" name="Connecteur droi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4.65pt" to="306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">
                <v:stroke endarrow="block"/>
              </v:line>
            </w:pict>
          </mc:Fallback>
        </mc:AlternateContent>
      </w:r>
      <w:r w:rsidRPr="002146F2">
        <w:rPr>
          <w:rFonts w:ascii="Calibri" w:eastAsia="Calibri" w:hAnsi="Calibri" w:cs="Times New Roman"/>
          <w:noProof/>
          <w:lang w:eastAsia="fr-FR"/>
        </w:rPr>
        <mc:AlternateContent>
          <mc:Choice Requires="wps">
            <w:drawing>
              <wp:anchor distT="0" distB="0" distL="114299" distR="114299" simplePos="0" relativeHeight="251672576" behindDoc="0" locked="0" layoutInCell="1" allowOverlap="1" wp14:anchorId="7B2C71C7" wp14:editId="7315CA70">
                <wp:simplePos x="0" y="0"/>
                <wp:positionH relativeFrom="column">
                  <wp:posOffset>1943099</wp:posOffset>
                </wp:positionH>
                <wp:positionV relativeFrom="paragraph">
                  <wp:posOffset>59055</wp:posOffset>
                </wp:positionV>
                <wp:extent cx="0" cy="679450"/>
                <wp:effectExtent l="76200" t="0" r="95250" b="63500"/>
                <wp:wrapNone/>
                <wp:docPr id="60" name="Connecteur droit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9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4.65pt" to="153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">
                <v:stroke endarrow="block"/>
              </v:line>
            </w:pict>
          </mc:Fallback>
        </mc:AlternateContent>
      </w: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Calibri" w:eastAsia="Calibri" w:hAnsi="Calibri" w:cs="Times New Roman"/>
          <w:noProof/>
          <w:lang w:eastAsia="fr-FR"/>
        </w:rPr>
        <mc:AlternateContent>
          <mc:Choice Requires="wps">
            <w:drawing>
              <wp:anchor distT="0" distB="0" distL="114300" distR="114300" simplePos="0" relativeHeight="251674624" behindDoc="0" locked="0" layoutInCell="1" allowOverlap="1" wp14:anchorId="2AC25842" wp14:editId="7CC0A46E">
                <wp:simplePos x="0" y="0"/>
                <wp:positionH relativeFrom="column">
                  <wp:posOffset>342900</wp:posOffset>
                </wp:positionH>
                <wp:positionV relativeFrom="paragraph">
                  <wp:posOffset>125095</wp:posOffset>
                </wp:positionV>
                <wp:extent cx="2514600" cy="2286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59672A" w:rsidRDefault="000A2317" w:rsidP="002146F2">
                            <w:pPr>
                              <w:jc w:val="center"/>
                              <w:rPr>
                                <w:i/>
                              </w:rPr>
                            </w:pPr>
                            <w:r>
                              <w:rPr>
                                <w:i/>
                              </w:rPr>
                              <w:t>M</w:t>
                            </w:r>
                            <w:r w:rsidRPr="0059672A">
                              <w:rPr>
                                <w:i/>
                              </w:rPr>
                              <w:t>esure AEMO</w:t>
                            </w:r>
                          </w:p>
                          <w:p w:rsidR="000A2317" w:rsidRDefault="000A2317" w:rsidP="002146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0" style="position:absolute;left:0;text-align:left;margin-left:27pt;margin-top:9.85pt;width:19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ScggIAABAF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" stroked="f">
                <v:textbox>
                  <w:txbxContent>
                    <w:p w:rsidR="000A2317" w:rsidRPr="0059672A" w:rsidRDefault="000A2317" w:rsidP="002146F2">
                      <w:pPr>
                        <w:jc w:val="center"/>
                        <w:rPr>
                          <w:i/>
                        </w:rPr>
                      </w:pPr>
                      <w:r>
                        <w:rPr>
                          <w:i/>
                        </w:rPr>
                        <w:t>M</w:t>
                      </w:r>
                      <w:r w:rsidRPr="0059672A">
                        <w:rPr>
                          <w:i/>
                        </w:rPr>
                        <w:t>esure AEMO</w:t>
                      </w:r>
                    </w:p>
                    <w:p w:rsidR="000A2317" w:rsidRDefault="000A2317" w:rsidP="002146F2"/>
                  </w:txbxContent>
                </v:textbox>
              </v:rect>
            </w:pict>
          </mc:Fallback>
        </mc:AlternateContent>
      </w:r>
      <w:r w:rsidRPr="002146F2">
        <w:rPr>
          <w:rFonts w:ascii="Calibri" w:eastAsia="Calibri" w:hAnsi="Calibri" w:cs="Times New Roman"/>
          <w:noProof/>
          <w:lang w:eastAsia="fr-FR"/>
        </w:rPr>
        <mc:AlternateContent>
          <mc:Choice Requires="wps">
            <w:drawing>
              <wp:anchor distT="0" distB="0" distL="114300" distR="114300" simplePos="0" relativeHeight="251675648" behindDoc="0" locked="0" layoutInCell="1" allowOverlap="1" wp14:anchorId="0571029B" wp14:editId="5B7DA47C">
                <wp:simplePos x="0" y="0"/>
                <wp:positionH relativeFrom="column">
                  <wp:posOffset>3200400</wp:posOffset>
                </wp:positionH>
                <wp:positionV relativeFrom="paragraph">
                  <wp:posOffset>93345</wp:posOffset>
                </wp:positionV>
                <wp:extent cx="3086100" cy="22860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59672A" w:rsidRDefault="000A2317" w:rsidP="002146F2">
                            <w:pPr>
                              <w:rPr>
                                <w:i/>
                              </w:rPr>
                            </w:pPr>
                            <w:r w:rsidRPr="005D4A0F">
                              <w:rPr>
                                <w:i/>
                              </w:rPr>
                              <w:t>Mesure AED </w:t>
                            </w:r>
                            <w:r w:rsidRPr="005D4A0F">
                              <w:rPr>
                                <w:b/>
                                <w:i/>
                              </w:rPr>
                              <w:t>/</w:t>
                            </w:r>
                            <w:proofErr w:type="spellStart"/>
                            <w:r w:rsidRPr="005D4A0F">
                              <w:rPr>
                                <w:b/>
                                <w:i/>
                              </w:rPr>
                              <w:t>mesureAJM</w:t>
                            </w:r>
                            <w:proofErr w:type="spellEnd"/>
                            <w:r w:rsidRPr="005D4A0F">
                              <w:rPr>
                                <w:b/>
                                <w:i/>
                              </w:rPr>
                              <w:t> /</w:t>
                            </w:r>
                            <w:proofErr w:type="gramStart"/>
                            <w:r w:rsidRPr="005D4A0F">
                              <w:rPr>
                                <w:b/>
                                <w:i/>
                              </w:rPr>
                              <w:t xml:space="preserve">Evaluation </w:t>
                            </w:r>
                            <w:r w:rsidRPr="005D4A0F">
                              <w:rPr>
                                <w:i/>
                              </w:rPr>
                              <w:t>,</w:t>
                            </w:r>
                            <w:proofErr w:type="gramEnd"/>
                            <w:r w:rsidRPr="005D4A0F">
                              <w:rPr>
                                <w:i/>
                              </w:rPr>
                              <w:t xml:space="preserve"> </w:t>
                            </w:r>
                            <w:r>
                              <w:rPr>
                                <w:i/>
                              </w:rPr>
                              <w:tab/>
                              <w:t xml:space="preserve">                     Mesure AJM</w:t>
                            </w:r>
                          </w:p>
                          <w:p w:rsidR="000A2317" w:rsidRDefault="000A2317" w:rsidP="002146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1" style="position:absolute;left:0;text-align:left;margin-left:252pt;margin-top:7.35pt;width:24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" stroked="f">
                <v:textbox>
                  <w:txbxContent>
                    <w:p w:rsidR="000A2317" w:rsidRPr="0059672A" w:rsidRDefault="000A2317" w:rsidP="002146F2">
                      <w:pPr>
                        <w:rPr>
                          <w:i/>
                        </w:rPr>
                      </w:pPr>
                      <w:r w:rsidRPr="005D4A0F">
                        <w:rPr>
                          <w:i/>
                        </w:rPr>
                        <w:t>Mesure AED </w:t>
                      </w:r>
                      <w:r w:rsidRPr="005D4A0F">
                        <w:rPr>
                          <w:b/>
                          <w:i/>
                        </w:rPr>
                        <w:t>/</w:t>
                      </w:r>
                      <w:proofErr w:type="spellStart"/>
                      <w:r w:rsidRPr="005D4A0F">
                        <w:rPr>
                          <w:b/>
                          <w:i/>
                        </w:rPr>
                        <w:t>mesureAJM</w:t>
                      </w:r>
                      <w:proofErr w:type="spellEnd"/>
                      <w:r w:rsidRPr="005D4A0F">
                        <w:rPr>
                          <w:b/>
                          <w:i/>
                        </w:rPr>
                        <w:t> /</w:t>
                      </w:r>
                      <w:proofErr w:type="gramStart"/>
                      <w:r w:rsidRPr="005D4A0F">
                        <w:rPr>
                          <w:b/>
                          <w:i/>
                        </w:rPr>
                        <w:t xml:space="preserve">Evaluation </w:t>
                      </w:r>
                      <w:r w:rsidRPr="005D4A0F">
                        <w:rPr>
                          <w:i/>
                        </w:rPr>
                        <w:t>,</w:t>
                      </w:r>
                      <w:proofErr w:type="gramEnd"/>
                      <w:r w:rsidRPr="005D4A0F">
                        <w:rPr>
                          <w:i/>
                        </w:rPr>
                        <w:t xml:space="preserve"> </w:t>
                      </w:r>
                      <w:r>
                        <w:rPr>
                          <w:i/>
                        </w:rPr>
                        <w:tab/>
                        <w:t xml:space="preserve">                     Mesure AJM</w:t>
                      </w:r>
                    </w:p>
                    <w:p w:rsidR="000A2317" w:rsidRDefault="000A2317" w:rsidP="002146F2"/>
                  </w:txbxContent>
                </v:textbox>
              </v:rect>
            </w:pict>
          </mc:Fallback>
        </mc:AlternateContent>
      </w:r>
    </w:p>
    <w:p w:rsidR="002146F2" w:rsidRPr="002146F2" w:rsidRDefault="002146F2" w:rsidP="002146F2">
      <w:pPr>
        <w:spacing w:after="0" w:line="240" w:lineRule="auto"/>
        <w:jc w:val="center"/>
        <w:rPr>
          <w:rFonts w:ascii="Arial" w:eastAsia="Calibri" w:hAnsi="Arial" w:cs="Arial"/>
          <w:sz w:val="20"/>
          <w:szCs w:val="20"/>
          <w:lang w:eastAsia="fr-FR"/>
        </w:rPr>
      </w:pP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Calibri" w:eastAsia="Calibri" w:hAnsi="Calibri" w:cs="Times New Roman"/>
          <w:noProof/>
          <w:lang w:eastAsia="fr-FR"/>
        </w:rPr>
        <mc:AlternateContent>
          <mc:Choice Requires="wps">
            <w:drawing>
              <wp:anchor distT="0" distB="0" distL="114300" distR="114300" simplePos="0" relativeHeight="251681792" behindDoc="0" locked="0" layoutInCell="1" allowOverlap="1" wp14:anchorId="7043C1AD" wp14:editId="726A046D">
                <wp:simplePos x="0" y="0"/>
                <wp:positionH relativeFrom="column">
                  <wp:posOffset>4229100</wp:posOffset>
                </wp:positionH>
                <wp:positionV relativeFrom="paragraph">
                  <wp:posOffset>65405</wp:posOffset>
                </wp:positionV>
                <wp:extent cx="1028700" cy="342900"/>
                <wp:effectExtent l="38100" t="0" r="19050" b="76200"/>
                <wp:wrapNone/>
                <wp:docPr id="57" name="Connecteur droit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15pt" to="414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">
                <v:stroke endarrow="block"/>
              </v:line>
            </w:pict>
          </mc:Fallback>
        </mc:AlternateContent>
      </w: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Calibri" w:eastAsia="Calibri" w:hAnsi="Calibri" w:cs="Times New Roman"/>
          <w:noProof/>
          <w:lang w:eastAsia="fr-FR"/>
        </w:rPr>
        <mc:AlternateContent>
          <mc:Choice Requires="wps">
            <w:drawing>
              <wp:anchor distT="0" distB="0" distL="114300" distR="114300" simplePos="0" relativeHeight="251671552" behindDoc="0" locked="0" layoutInCell="1" allowOverlap="1" wp14:anchorId="30390F87" wp14:editId="18158543">
                <wp:simplePos x="0" y="0"/>
                <wp:positionH relativeFrom="column">
                  <wp:posOffset>1485900</wp:posOffset>
                </wp:positionH>
                <wp:positionV relativeFrom="paragraph">
                  <wp:posOffset>121285</wp:posOffset>
                </wp:positionV>
                <wp:extent cx="2743200" cy="342900"/>
                <wp:effectExtent l="0" t="0" r="19050" b="19050"/>
                <wp:wrapNone/>
                <wp:docPr id="41" name="Organigramme : Alternativ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flowChartAlternateProcess">
                          <a:avLst/>
                        </a:prstGeom>
                        <a:solidFill>
                          <a:srgbClr val="FFFFFF"/>
                        </a:solidFill>
                        <a:ln w="9525">
                          <a:solidFill>
                            <a:srgbClr val="000000"/>
                          </a:solidFill>
                          <a:miter lim="800000"/>
                          <a:headEnd/>
                          <a:tailEnd/>
                        </a:ln>
                      </wps:spPr>
                      <wps:txbx>
                        <w:txbxContent>
                          <w:p w:rsidR="000A2317" w:rsidRDefault="000A2317" w:rsidP="002146F2">
                            <w:pPr>
                              <w:jc w:val="center"/>
                            </w:pPr>
                            <w:r>
                              <w:t>Territoire d’Action Sociale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56" o:spid="_x0000_s1072" type="#_x0000_t176" style="position:absolute;left:0;text-align:left;margin-left:117pt;margin-top:9.55pt;width:3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">
                <v:textbox>
                  <w:txbxContent>
                    <w:p w:rsidR="000A2317" w:rsidRDefault="000A2317" w:rsidP="002146F2">
                      <w:pPr>
                        <w:jc w:val="center"/>
                      </w:pPr>
                      <w:r>
                        <w:t>Territoire d’Action Sociale</w:t>
                      </w:r>
                    </w:p>
                  </w:txbxContent>
                </v:textbox>
              </v:shape>
            </w:pict>
          </mc:Fallback>
        </mc:AlternateContent>
      </w:r>
    </w:p>
    <w:p w:rsidR="002146F2" w:rsidRPr="002146F2" w:rsidRDefault="002146F2" w:rsidP="002146F2">
      <w:pPr>
        <w:tabs>
          <w:tab w:val="left" w:pos="7050"/>
        </w:tabs>
        <w:spacing w:after="0" w:line="240" w:lineRule="auto"/>
        <w:rPr>
          <w:rFonts w:ascii="Arial" w:eastAsia="Calibri" w:hAnsi="Arial" w:cs="Arial"/>
          <w:b/>
          <w:color w:val="99CC00"/>
          <w:sz w:val="20"/>
          <w:szCs w:val="20"/>
          <w:lang w:eastAsia="fr-FR"/>
        </w:rPr>
      </w:pPr>
      <w:r w:rsidRPr="002146F2">
        <w:rPr>
          <w:rFonts w:ascii="Arial" w:eastAsia="Calibri" w:hAnsi="Arial" w:cs="Arial"/>
          <w:sz w:val="20"/>
          <w:szCs w:val="20"/>
          <w:lang w:eastAsia="fr-FR"/>
        </w:rPr>
        <w:tab/>
        <w:t xml:space="preserve">  </w:t>
      </w:r>
      <w:r w:rsidRPr="002146F2">
        <w:rPr>
          <w:rFonts w:ascii="Arial" w:eastAsia="Calibri" w:hAnsi="Arial" w:cs="Arial"/>
          <w:b/>
          <w:sz w:val="20"/>
          <w:szCs w:val="20"/>
          <w:lang w:eastAsia="fr-FR"/>
        </w:rPr>
        <w:t>UPED</w:t>
      </w:r>
      <w:r w:rsidRPr="002146F2">
        <w:rPr>
          <w:rFonts w:ascii="Arial" w:eastAsia="Calibri" w:hAnsi="Arial" w:cs="Arial"/>
          <w:b/>
          <w:color w:val="99CC00"/>
          <w:sz w:val="20"/>
          <w:szCs w:val="20"/>
          <w:lang w:eastAsia="fr-FR"/>
        </w:rPr>
        <w:t xml:space="preserve">  </w:t>
      </w:r>
    </w:p>
    <w:p w:rsidR="002146F2" w:rsidRPr="002146F2" w:rsidRDefault="002146F2" w:rsidP="002146F2">
      <w:pPr>
        <w:spacing w:after="0" w:line="240" w:lineRule="auto"/>
        <w:jc w:val="center"/>
        <w:rPr>
          <w:rFonts w:ascii="Arial" w:eastAsia="Calibri" w:hAnsi="Arial" w:cs="Arial"/>
          <w:sz w:val="20"/>
          <w:szCs w:val="20"/>
          <w:lang w:eastAsia="fr-FR"/>
        </w:rPr>
      </w:pP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Calibri" w:eastAsia="Calibri" w:hAnsi="Calibri" w:cs="Times New Roman"/>
          <w:noProof/>
          <w:lang w:eastAsia="fr-FR"/>
        </w:rPr>
        <mc:AlternateContent>
          <mc:Choice Requires="wps">
            <w:drawing>
              <wp:anchor distT="0" distB="0" distL="114299" distR="114299" simplePos="0" relativeHeight="251677696" behindDoc="0" locked="0" layoutInCell="1" allowOverlap="1" wp14:anchorId="60E8A7E8" wp14:editId="587E6CA3">
                <wp:simplePos x="0" y="0"/>
                <wp:positionH relativeFrom="column">
                  <wp:posOffset>2966720</wp:posOffset>
                </wp:positionH>
                <wp:positionV relativeFrom="paragraph">
                  <wp:posOffset>22860</wp:posOffset>
                </wp:positionV>
                <wp:extent cx="1" cy="390525"/>
                <wp:effectExtent l="114300" t="0" r="95250" b="47625"/>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90525"/>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5"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6pt,1.8pt" to="233.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" strokeweight="4.5pt">
                <v:stroke endarrow="block"/>
              </v:line>
            </w:pict>
          </mc:Fallback>
        </mc:AlternateContent>
      </w:r>
      <w:r w:rsidRPr="002146F2">
        <w:rPr>
          <w:rFonts w:ascii="Calibri" w:eastAsia="Calibri" w:hAnsi="Calibri" w:cs="Times New Roman"/>
          <w:noProof/>
          <w:lang w:eastAsia="fr-FR"/>
        </w:rPr>
        <mc:AlternateContent>
          <mc:Choice Requires="wps">
            <w:drawing>
              <wp:anchor distT="0" distB="0" distL="114300" distR="114300" simplePos="0" relativeHeight="251678720" behindDoc="0" locked="0" layoutInCell="1" allowOverlap="1" wp14:anchorId="051A7EA3" wp14:editId="6478E963">
                <wp:simplePos x="0" y="0"/>
                <wp:positionH relativeFrom="column">
                  <wp:posOffset>2057400</wp:posOffset>
                </wp:positionH>
                <wp:positionV relativeFrom="paragraph">
                  <wp:posOffset>115570</wp:posOffset>
                </wp:positionV>
                <wp:extent cx="800100" cy="22860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Default="000A2317" w:rsidP="002146F2">
                            <w:r>
                              <w:rPr>
                                <w:i/>
                              </w:rPr>
                              <w:t xml:space="preserve">Demande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73" style="position:absolute;left:0;text-align:left;margin-left:162pt;margin-top:9.1pt;width:6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" stroked="f">
                <v:textbox>
                  <w:txbxContent>
                    <w:p w:rsidR="000A2317" w:rsidRDefault="000A2317" w:rsidP="002146F2">
                      <w:r>
                        <w:rPr>
                          <w:i/>
                        </w:rPr>
                        <w:t xml:space="preserve">Demande </w:t>
                      </w:r>
                    </w:p>
                  </w:txbxContent>
                </v:textbox>
              </v:rect>
            </w:pict>
          </mc:Fallback>
        </mc:AlternateContent>
      </w:r>
    </w:p>
    <w:p w:rsidR="002146F2" w:rsidRPr="002146F2" w:rsidRDefault="002146F2" w:rsidP="002146F2">
      <w:pPr>
        <w:spacing w:after="0" w:line="240" w:lineRule="auto"/>
        <w:jc w:val="center"/>
        <w:rPr>
          <w:rFonts w:ascii="Arial" w:eastAsia="Calibri" w:hAnsi="Arial" w:cs="Arial"/>
          <w:sz w:val="20"/>
          <w:szCs w:val="20"/>
          <w:lang w:eastAsia="fr-FR"/>
        </w:rPr>
      </w:pP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Calibri" w:eastAsia="Calibri" w:hAnsi="Calibri" w:cs="Times New Roman"/>
          <w:noProof/>
          <w:lang w:eastAsia="fr-FR"/>
        </w:rPr>
        <mc:AlternateContent>
          <mc:Choice Requires="wps">
            <w:drawing>
              <wp:anchor distT="0" distB="0" distL="114300" distR="114300" simplePos="0" relativeHeight="251676672" behindDoc="0" locked="0" layoutInCell="1" allowOverlap="1" wp14:anchorId="320BBEA6" wp14:editId="079DC05F">
                <wp:simplePos x="0" y="0"/>
                <wp:positionH relativeFrom="column">
                  <wp:posOffset>114300</wp:posOffset>
                </wp:positionH>
                <wp:positionV relativeFrom="paragraph">
                  <wp:posOffset>94615</wp:posOffset>
                </wp:positionV>
                <wp:extent cx="5715000" cy="685800"/>
                <wp:effectExtent l="0" t="0" r="19050" b="19050"/>
                <wp:wrapNone/>
                <wp:docPr id="53" name="Organigramme : Alternativ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85800"/>
                        </a:xfrm>
                        <a:prstGeom prst="flowChartAlternateProcess">
                          <a:avLst/>
                        </a:prstGeom>
                        <a:solidFill>
                          <a:srgbClr val="FFFFFF"/>
                        </a:solidFill>
                        <a:ln w="9525">
                          <a:solidFill>
                            <a:srgbClr val="000000"/>
                          </a:solidFill>
                          <a:miter lim="800000"/>
                          <a:headEnd/>
                          <a:tailEnd/>
                        </a:ln>
                      </wps:spPr>
                      <wps:txbx>
                        <w:txbxContent>
                          <w:p w:rsidR="000A2317" w:rsidRPr="004B5DB9" w:rsidRDefault="000A2317" w:rsidP="002146F2">
                            <w:pPr>
                              <w:jc w:val="center"/>
                              <w:rPr>
                                <w:rFonts w:ascii="Arial" w:hAnsi="Arial" w:cs="Arial"/>
                                <w:b/>
                              </w:rPr>
                            </w:pPr>
                            <w:r>
                              <w:rPr>
                                <w:rFonts w:ascii="Arial" w:hAnsi="Arial" w:cs="Arial"/>
                                <w:b/>
                              </w:rPr>
                              <w:t>Maison</w:t>
                            </w:r>
                            <w:r w:rsidRPr="004B5DB9">
                              <w:rPr>
                                <w:rFonts w:ascii="Arial" w:hAnsi="Arial" w:cs="Arial"/>
                                <w:b/>
                              </w:rPr>
                              <w:t xml:space="preserve"> Départemental</w:t>
                            </w:r>
                            <w:r>
                              <w:rPr>
                                <w:rFonts w:ascii="Arial" w:hAnsi="Arial" w:cs="Arial"/>
                                <w:b/>
                              </w:rPr>
                              <w:t>e</w:t>
                            </w:r>
                            <w:r w:rsidRPr="004B5DB9">
                              <w:rPr>
                                <w:rFonts w:ascii="Arial" w:hAnsi="Arial" w:cs="Arial"/>
                                <w:b/>
                              </w:rPr>
                              <w:t xml:space="preserve"> de l’Enfance</w:t>
                            </w:r>
                            <w:r>
                              <w:rPr>
                                <w:rFonts w:ascii="Arial" w:hAnsi="Arial" w:cs="Arial"/>
                                <w:b/>
                              </w:rPr>
                              <w:t xml:space="preserve"> et de la Famille</w:t>
                            </w:r>
                          </w:p>
                          <w:p w:rsidR="000A2317" w:rsidRPr="004B5DB9" w:rsidRDefault="000A2317" w:rsidP="002146F2">
                            <w:pPr>
                              <w:rPr>
                                <w:rFonts w:ascii="Arial" w:hAnsi="Arial" w:cs="Arial"/>
                              </w:rPr>
                            </w:pPr>
                            <w:r w:rsidRPr="004B5DB9">
                              <w:rPr>
                                <w:rFonts w:ascii="Arial" w:hAnsi="Arial" w:cs="Arial"/>
                              </w:rPr>
                              <w:t xml:space="preserve">Interlocuteur : Chef de service </w:t>
                            </w:r>
                            <w:r w:rsidRPr="004B5DB9">
                              <w:rPr>
                                <w:rFonts w:ascii="Arial" w:hAnsi="Arial" w:cs="Arial"/>
                              </w:rPr>
                              <w:tab/>
                              <w:t xml:space="preserve">  </w:t>
                            </w:r>
                            <w:r w:rsidRPr="004B5DB9">
                              <w:rPr>
                                <w:rFonts w:ascii="Arial" w:hAnsi="Arial" w:cs="Arial"/>
                              </w:rPr>
                              <w:tab/>
                            </w:r>
                            <w:r w:rsidRPr="004B5DB9">
                              <w:rPr>
                                <w:rFonts w:ascii="Arial" w:hAnsi="Arial" w:cs="Arial"/>
                              </w:rPr>
                              <w:tab/>
                            </w:r>
                            <w:r w:rsidRPr="004B5DB9">
                              <w:rPr>
                                <w:rFonts w:ascii="Arial" w:hAnsi="Arial" w:cs="Arial"/>
                              </w:rPr>
                              <w:tab/>
                              <w:t xml:space="preserve"> =&gt; validation direction</w:t>
                            </w:r>
                          </w:p>
                          <w:p w:rsidR="000A2317" w:rsidRPr="00816BA2" w:rsidRDefault="000A2317" w:rsidP="002146F2">
                            <w:pPr>
                              <w:numPr>
                                <w:ilvl w:val="0"/>
                                <w:numId w:val="4"/>
                              </w:numPr>
                              <w:spacing w:after="0" w:line="240" w:lineRule="auto"/>
                              <w:jc w:val="center"/>
                              <w:rPr>
                                <w:rFonts w:ascii="Arial" w:hAnsi="Arial" w:cs="Arial"/>
                                <w:b/>
                              </w:rPr>
                            </w:pPr>
                            <w:r w:rsidRPr="00816BA2">
                              <w:rPr>
                                <w:rFonts w:ascii="Arial" w:hAnsi="Arial" w:cs="Arial"/>
                                <w:b/>
                              </w:rPr>
                              <w:t xml:space="preserve">l’admission est concomitante avec l’accueil </w:t>
                            </w:r>
                          </w:p>
                          <w:p w:rsidR="000A2317" w:rsidRPr="00F50DC4" w:rsidRDefault="000A2317" w:rsidP="002146F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rganigramme : Alternative 53" o:spid="_x0000_s1074" type="#_x0000_t176" style="position:absolute;left:0;text-align:left;margin-left:9pt;margin-top:7.45pt;width:450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">
                <v:textbox>
                  <w:txbxContent>
                    <w:p w:rsidR="000A2317" w:rsidRPr="004B5DB9" w:rsidRDefault="000A2317" w:rsidP="002146F2">
                      <w:pPr>
                        <w:jc w:val="center"/>
                        <w:rPr>
                          <w:rFonts w:ascii="Arial" w:hAnsi="Arial" w:cs="Arial"/>
                          <w:b/>
                        </w:rPr>
                      </w:pPr>
                      <w:r>
                        <w:rPr>
                          <w:rFonts w:ascii="Arial" w:hAnsi="Arial" w:cs="Arial"/>
                          <w:b/>
                        </w:rPr>
                        <w:t>Maison</w:t>
                      </w:r>
                      <w:r w:rsidRPr="004B5DB9">
                        <w:rPr>
                          <w:rFonts w:ascii="Arial" w:hAnsi="Arial" w:cs="Arial"/>
                          <w:b/>
                        </w:rPr>
                        <w:t xml:space="preserve"> Départemental</w:t>
                      </w:r>
                      <w:r>
                        <w:rPr>
                          <w:rFonts w:ascii="Arial" w:hAnsi="Arial" w:cs="Arial"/>
                          <w:b/>
                        </w:rPr>
                        <w:t>e</w:t>
                      </w:r>
                      <w:r w:rsidRPr="004B5DB9">
                        <w:rPr>
                          <w:rFonts w:ascii="Arial" w:hAnsi="Arial" w:cs="Arial"/>
                          <w:b/>
                        </w:rPr>
                        <w:t xml:space="preserve"> de l’Enfance</w:t>
                      </w:r>
                      <w:r>
                        <w:rPr>
                          <w:rFonts w:ascii="Arial" w:hAnsi="Arial" w:cs="Arial"/>
                          <w:b/>
                        </w:rPr>
                        <w:t xml:space="preserve"> et de la Famille</w:t>
                      </w:r>
                    </w:p>
                    <w:p w:rsidR="000A2317" w:rsidRPr="004B5DB9" w:rsidRDefault="000A2317" w:rsidP="002146F2">
                      <w:pPr>
                        <w:rPr>
                          <w:rFonts w:ascii="Arial" w:hAnsi="Arial" w:cs="Arial"/>
                        </w:rPr>
                      </w:pPr>
                      <w:r w:rsidRPr="004B5DB9">
                        <w:rPr>
                          <w:rFonts w:ascii="Arial" w:hAnsi="Arial" w:cs="Arial"/>
                        </w:rPr>
                        <w:t xml:space="preserve">Interlocuteur : Chef de service </w:t>
                      </w:r>
                      <w:r w:rsidRPr="004B5DB9">
                        <w:rPr>
                          <w:rFonts w:ascii="Arial" w:hAnsi="Arial" w:cs="Arial"/>
                        </w:rPr>
                        <w:tab/>
                        <w:t xml:space="preserve">  </w:t>
                      </w:r>
                      <w:r w:rsidRPr="004B5DB9">
                        <w:rPr>
                          <w:rFonts w:ascii="Arial" w:hAnsi="Arial" w:cs="Arial"/>
                        </w:rPr>
                        <w:tab/>
                      </w:r>
                      <w:r w:rsidRPr="004B5DB9">
                        <w:rPr>
                          <w:rFonts w:ascii="Arial" w:hAnsi="Arial" w:cs="Arial"/>
                        </w:rPr>
                        <w:tab/>
                      </w:r>
                      <w:r w:rsidRPr="004B5DB9">
                        <w:rPr>
                          <w:rFonts w:ascii="Arial" w:hAnsi="Arial" w:cs="Arial"/>
                        </w:rPr>
                        <w:tab/>
                        <w:t xml:space="preserve"> =&gt; validation direction</w:t>
                      </w:r>
                    </w:p>
                    <w:p w:rsidR="000A2317" w:rsidRPr="00816BA2" w:rsidRDefault="000A2317" w:rsidP="002146F2">
                      <w:pPr>
                        <w:numPr>
                          <w:ilvl w:val="0"/>
                          <w:numId w:val="4"/>
                        </w:numPr>
                        <w:spacing w:after="0" w:line="240" w:lineRule="auto"/>
                        <w:jc w:val="center"/>
                        <w:rPr>
                          <w:rFonts w:ascii="Arial" w:hAnsi="Arial" w:cs="Arial"/>
                          <w:b/>
                        </w:rPr>
                      </w:pPr>
                      <w:r w:rsidRPr="00816BA2">
                        <w:rPr>
                          <w:rFonts w:ascii="Arial" w:hAnsi="Arial" w:cs="Arial"/>
                          <w:b/>
                        </w:rPr>
                        <w:t xml:space="preserve">l’admission est concomitante avec l’accueil </w:t>
                      </w:r>
                    </w:p>
                    <w:p w:rsidR="000A2317" w:rsidRPr="00F50DC4" w:rsidRDefault="000A2317" w:rsidP="002146F2">
                      <w:pPr>
                        <w:rPr>
                          <w:b/>
                        </w:rPr>
                      </w:pPr>
                    </w:p>
                  </w:txbxContent>
                </v:textbox>
              </v:shape>
            </w:pict>
          </mc:Fallback>
        </mc:AlternateContent>
      </w:r>
    </w:p>
    <w:p w:rsidR="002146F2" w:rsidRPr="002146F2" w:rsidRDefault="002146F2" w:rsidP="002146F2">
      <w:pPr>
        <w:spacing w:after="0" w:line="240" w:lineRule="auto"/>
        <w:jc w:val="center"/>
        <w:rPr>
          <w:rFonts w:ascii="Arial" w:eastAsia="Calibri" w:hAnsi="Arial" w:cs="Arial"/>
          <w:sz w:val="20"/>
          <w:szCs w:val="20"/>
          <w:lang w:eastAsia="fr-FR"/>
        </w:rPr>
      </w:pPr>
    </w:p>
    <w:p w:rsidR="002146F2" w:rsidRPr="002146F2" w:rsidRDefault="002146F2" w:rsidP="002146F2">
      <w:pPr>
        <w:spacing w:after="0" w:line="240" w:lineRule="auto"/>
        <w:jc w:val="center"/>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b/>
          <w:sz w:val="20"/>
          <w:szCs w:val="20"/>
          <w:lang w:eastAsia="fr-FR"/>
        </w:rPr>
      </w:pPr>
    </w:p>
    <w:p w:rsidR="002146F2" w:rsidRPr="002146F2" w:rsidRDefault="002146F2" w:rsidP="002146F2">
      <w:pPr>
        <w:spacing w:after="0" w:line="240" w:lineRule="auto"/>
        <w:jc w:val="center"/>
        <w:rPr>
          <w:rFonts w:ascii="Arial" w:eastAsia="Calibri" w:hAnsi="Arial" w:cs="Arial"/>
          <w:b/>
          <w:sz w:val="20"/>
          <w:szCs w:val="20"/>
          <w:highlight w:val="yellow"/>
          <w:lang w:eastAsia="fr-FR"/>
        </w:rPr>
      </w:pPr>
    </w:p>
    <w:p w:rsidR="002146F2" w:rsidRPr="002146F2" w:rsidRDefault="002146F2" w:rsidP="002146F2">
      <w:pPr>
        <w:spacing w:after="0" w:line="240" w:lineRule="auto"/>
        <w:jc w:val="center"/>
        <w:rPr>
          <w:rFonts w:ascii="Arial" w:eastAsia="Calibri" w:hAnsi="Arial" w:cs="Arial"/>
          <w:b/>
          <w:sz w:val="20"/>
          <w:szCs w:val="20"/>
          <w:highlight w:val="yellow"/>
          <w:lang w:eastAsia="fr-FR"/>
        </w:rPr>
      </w:pPr>
    </w:p>
    <w:p w:rsidR="002146F2" w:rsidRPr="002146F2" w:rsidRDefault="002146F2" w:rsidP="002146F2">
      <w:pPr>
        <w:spacing w:after="0" w:line="240" w:lineRule="auto"/>
        <w:jc w:val="center"/>
        <w:rPr>
          <w:rFonts w:ascii="Arial" w:eastAsia="Calibri" w:hAnsi="Arial" w:cs="Arial"/>
          <w:b/>
          <w:sz w:val="20"/>
          <w:szCs w:val="20"/>
          <w:highlight w:val="yellow"/>
          <w:lang w:eastAsia="fr-FR"/>
        </w:rPr>
      </w:pP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79" w:name="_Toc363138091"/>
      <w:bookmarkStart w:id="80" w:name="_Toc485908062"/>
      <w:r w:rsidRPr="002146F2">
        <w:rPr>
          <w:rFonts w:ascii="Cambria" w:eastAsia="Times New Roman" w:hAnsi="Cambria" w:cs="Arial"/>
          <w:b/>
          <w:bCs/>
          <w:sz w:val="28"/>
          <w:szCs w:val="28"/>
          <w:u w:val="single"/>
          <w:lang w:eastAsia="fr-FR"/>
        </w:rPr>
        <w:lastRenderedPageBreak/>
        <w:t>L’accueil:</w:t>
      </w:r>
      <w:bookmarkEnd w:id="79"/>
      <w:bookmarkEnd w:id="80"/>
      <w:r w:rsidRPr="002146F2">
        <w:rPr>
          <w:rFonts w:ascii="Cambria" w:eastAsia="Times New Roman" w:hAnsi="Cambria" w:cs="Arial"/>
          <w:b/>
          <w:bCs/>
          <w:sz w:val="28"/>
          <w:szCs w:val="28"/>
          <w:u w:val="single"/>
          <w:lang w:eastAsia="fr-FR"/>
        </w:rPr>
        <w:t xml:space="preserve"> </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L’usager arrive accompagné du travailleur social et/ou des services de police (commissariat/ gendarmerie). Il est accueilli par un professionnel de la MDEF (personnel éducatif ou veilleur de nuit).</w:t>
      </w:r>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Si l’admission n’est pas concomitante une explication succincte du cadre d’accueil lui est apportée. L’accueil physique et l’hébergement lui sont assurés.</w:t>
      </w: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81" w:name="_Toc363138092"/>
      <w:bookmarkStart w:id="82" w:name="_Toc485908063"/>
      <w:r w:rsidRPr="002146F2">
        <w:rPr>
          <w:rFonts w:ascii="Cambria" w:eastAsia="Times New Roman" w:hAnsi="Cambria" w:cs="Arial"/>
          <w:b/>
          <w:bCs/>
          <w:sz w:val="28"/>
          <w:szCs w:val="28"/>
          <w:u w:val="single"/>
          <w:lang w:eastAsia="fr-FR"/>
        </w:rPr>
        <w:t>L’admission</w:t>
      </w:r>
      <w:bookmarkEnd w:id="81"/>
      <w:bookmarkEnd w:id="82"/>
    </w:p>
    <w:p w:rsidR="002146F2" w:rsidRPr="002146F2" w:rsidRDefault="002146F2" w:rsidP="002146F2">
      <w:pPr>
        <w:spacing w:after="0" w:line="240" w:lineRule="auto"/>
        <w:ind w:firstLine="708"/>
        <w:jc w:val="both"/>
        <w:rPr>
          <w:rFonts w:ascii="Verdana" w:eastAsia="Calibri" w:hAnsi="Verdana" w:cs="Arial"/>
          <w:b/>
          <w:color w:val="339966"/>
          <w:sz w:val="20"/>
          <w:szCs w:val="20"/>
          <w:lang w:eastAsia="fr-FR"/>
        </w:rPr>
      </w:pPr>
      <w:r w:rsidRPr="002146F2">
        <w:rPr>
          <w:rFonts w:ascii="Verdana" w:eastAsia="Calibri" w:hAnsi="Verdana" w:cs="Arial"/>
          <w:noProof/>
          <w:sz w:val="20"/>
          <w:szCs w:val="20"/>
          <w:lang w:eastAsia="fr-FR"/>
        </w:rPr>
        <mc:AlternateContent>
          <mc:Choice Requires="wps">
            <w:drawing>
              <wp:anchor distT="0" distB="0" distL="114299" distR="114299" simplePos="0" relativeHeight="251664384" behindDoc="0" locked="0" layoutInCell="1" allowOverlap="1" wp14:anchorId="76FB1B16" wp14:editId="1A4B1D12">
                <wp:simplePos x="0" y="0"/>
                <wp:positionH relativeFrom="column">
                  <wp:posOffset>6734809</wp:posOffset>
                </wp:positionH>
                <wp:positionV relativeFrom="paragraph">
                  <wp:posOffset>6160135</wp:posOffset>
                </wp:positionV>
                <wp:extent cx="0" cy="457200"/>
                <wp:effectExtent l="152400" t="0" r="114300" b="38100"/>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0.3pt,485.05pt" to="530.3pt,5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" strokeweight="6pt">
                <v:stroke endarrow="block"/>
              </v:line>
            </w:pict>
          </mc:Fallback>
        </mc:AlternateContent>
      </w:r>
      <w:r w:rsidRPr="002146F2">
        <w:rPr>
          <w:rFonts w:ascii="Verdana" w:eastAsia="Calibri" w:hAnsi="Verdana" w:cs="Arial"/>
          <w:sz w:val="20"/>
          <w:szCs w:val="20"/>
          <w:lang w:eastAsia="fr-FR"/>
        </w:rPr>
        <w:t>L’admission consiste à définir les modalités de prise en charge en présence de : la personne accueillie, le chef de service, l’éducateur référent de la MDEF, le porteur du projet (ASG, ASE, PMI), le détenteur de l’autorité parentale dans la mesure du possible, ou le tiers digne de confiance s’il a été désigné, éventuellement des personnes ressources.</w:t>
      </w:r>
      <w:r w:rsidRPr="002146F2">
        <w:rPr>
          <w:rFonts w:ascii="Verdana" w:eastAsia="Calibri" w:hAnsi="Verdana" w:cs="Arial"/>
          <w:b/>
          <w:color w:val="339966"/>
          <w:sz w:val="20"/>
          <w:szCs w:val="20"/>
          <w:lang w:eastAsia="fr-FR"/>
        </w:rPr>
        <w:t xml:space="preserve"> </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Le psychologue et la secrétaire chargée du secrétariat éducatif peuvent être amenés à participer à cette rencontre.</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Cette étape formalise le cadre de l’accueil (motifs, objectifs, moyens.. .) par la signature du </w:t>
      </w:r>
      <w:r w:rsidRPr="002146F2">
        <w:rPr>
          <w:rFonts w:ascii="Verdana" w:eastAsia="Calibri" w:hAnsi="Verdana" w:cs="Arial"/>
          <w:b/>
          <w:sz w:val="20"/>
          <w:szCs w:val="20"/>
          <w:lang w:eastAsia="fr-FR"/>
        </w:rPr>
        <w:t>document de prise en charge</w:t>
      </w:r>
      <w:r w:rsidRPr="002146F2">
        <w:rPr>
          <w:rFonts w:ascii="Verdana" w:eastAsia="Calibri" w:hAnsi="Verdana" w:cs="Arial"/>
          <w:sz w:val="20"/>
          <w:szCs w:val="20"/>
          <w:lang w:eastAsia="fr-FR"/>
        </w:rPr>
        <w:t xml:space="preserve"> (contrat de séjour ou document individuel de prise en charge selon le statut de l’accueil).</w:t>
      </w: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83" w:name="_Toc363138093"/>
      <w:bookmarkStart w:id="84" w:name="_Toc485908064"/>
      <w:r w:rsidRPr="002146F2">
        <w:rPr>
          <w:rFonts w:ascii="Cambria" w:eastAsia="Times New Roman" w:hAnsi="Cambria" w:cs="Arial"/>
          <w:b/>
          <w:bCs/>
          <w:sz w:val="28"/>
          <w:szCs w:val="28"/>
          <w:u w:val="single"/>
          <w:lang w:eastAsia="fr-FR"/>
        </w:rPr>
        <w:t>L’accompagnement</w:t>
      </w:r>
      <w:bookmarkEnd w:id="83"/>
      <w:bookmarkEnd w:id="84"/>
    </w:p>
    <w:p w:rsidR="002146F2" w:rsidRPr="002146F2" w:rsidRDefault="002146F2" w:rsidP="002146F2">
      <w:pPr>
        <w:numPr>
          <w:ilvl w:val="1"/>
          <w:numId w:val="2"/>
        </w:numPr>
        <w:spacing w:after="120" w:line="240" w:lineRule="auto"/>
        <w:outlineLvl w:val="4"/>
        <w:rPr>
          <w:rFonts w:ascii="Verdana" w:eastAsia="Calibri" w:hAnsi="Verdana" w:cs="Arial"/>
          <w:b/>
          <w:sz w:val="20"/>
          <w:szCs w:val="20"/>
          <w:lang w:eastAsia="fr-FR"/>
        </w:rPr>
      </w:pPr>
      <w:r w:rsidRPr="002146F2">
        <w:rPr>
          <w:rFonts w:ascii="Verdana" w:eastAsia="Calibri" w:hAnsi="Verdana" w:cs="Arial"/>
          <w:b/>
          <w:sz w:val="20"/>
          <w:szCs w:val="20"/>
          <w:lang w:eastAsia="fr-FR"/>
        </w:rPr>
        <w:t>Les modalités générales d’accompagnement</w:t>
      </w:r>
    </w:p>
    <w:p w:rsidR="002146F2" w:rsidRPr="002146F2" w:rsidRDefault="002146F2" w:rsidP="002146F2">
      <w:pPr>
        <w:spacing w:after="0" w:line="240" w:lineRule="auto"/>
        <w:ind w:firstLine="708"/>
        <w:rPr>
          <w:rFonts w:ascii="Verdana" w:eastAsia="Calibri" w:hAnsi="Verdana" w:cs="Arial"/>
          <w:b/>
          <w:sz w:val="20"/>
          <w:szCs w:val="20"/>
          <w:lang w:eastAsia="fr-FR"/>
        </w:rPr>
      </w:pPr>
      <w:r w:rsidRPr="002146F2">
        <w:rPr>
          <w:rFonts w:ascii="Verdana" w:eastAsia="Calibri" w:hAnsi="Verdana" w:cs="Arial"/>
          <w:sz w:val="20"/>
          <w:szCs w:val="20"/>
          <w:lang w:eastAsia="fr-FR"/>
        </w:rPr>
        <w:t xml:space="preserve">Outre les missions précédemment déclinées de la MDEF (accueillir, protéger…), l’accompagnement effectué par les équipes pluridisciplinaires de la MDEF est développé dans chaque projet de service. </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Par ailleurs, cet accompagnement est également décliné de manière individualisée dans tous les aspects de la vie sociale : scolarité/insertion professionnelle, suivi thérapeutique… dans le projet personnalisé d’accompagnement (PPA) qui doit s’articuler avec le PPE présenté par le porteur de projet.</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Le PPA est transmis au porteur de projet.</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Un rôle majeur est joué dans ce domaine par les référents éducatifs car ils sont les garants de ce projet. En effet, toute personne accueillie et suivie bénéficie d’un référent éducatif et d’un suppléant ou </w:t>
      </w:r>
      <w:proofErr w:type="spellStart"/>
      <w:r w:rsidRPr="002146F2">
        <w:rPr>
          <w:rFonts w:ascii="Verdana" w:eastAsia="Calibri" w:hAnsi="Verdana" w:cs="Arial"/>
          <w:sz w:val="20"/>
          <w:szCs w:val="20"/>
          <w:lang w:eastAsia="fr-FR"/>
        </w:rPr>
        <w:t>co</w:t>
      </w:r>
      <w:proofErr w:type="spellEnd"/>
      <w:r w:rsidRPr="002146F2">
        <w:rPr>
          <w:rFonts w:ascii="Verdana" w:eastAsia="Calibri" w:hAnsi="Verdana" w:cs="Arial"/>
          <w:sz w:val="20"/>
          <w:szCs w:val="20"/>
          <w:lang w:eastAsia="fr-FR"/>
        </w:rPr>
        <w:t>-référent qui doivent être les interlocuteurs privilégiés de la personne accueillie. Ils se soucient que les décisions prises en équipe soient mises en œuvre dans l’intérêt de la personne et en cohérence avec son projet.</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numPr>
          <w:ilvl w:val="1"/>
          <w:numId w:val="2"/>
        </w:numPr>
        <w:spacing w:after="0" w:line="240" w:lineRule="auto"/>
        <w:jc w:val="both"/>
        <w:outlineLvl w:val="4"/>
        <w:rPr>
          <w:rFonts w:ascii="Verdana" w:eastAsia="Calibri" w:hAnsi="Verdana" w:cs="Arial"/>
          <w:b/>
          <w:sz w:val="20"/>
          <w:szCs w:val="20"/>
          <w:lang w:eastAsia="fr-FR"/>
        </w:rPr>
      </w:pPr>
      <w:r w:rsidRPr="002146F2">
        <w:rPr>
          <w:rFonts w:ascii="Verdana" w:eastAsia="Calibri" w:hAnsi="Verdana" w:cs="Arial"/>
          <w:b/>
          <w:sz w:val="20"/>
          <w:szCs w:val="20"/>
          <w:lang w:eastAsia="fr-FR"/>
        </w:rPr>
        <w:t xml:space="preserve"> Le sens de l’accompagnement au quotidien</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L’accompagnement éducatif dans le quotidien donne des repères, un cadre contenant, rassurant et structurant permettant à la personne de se construire.</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b/>
          <w:sz w:val="20"/>
          <w:szCs w:val="20"/>
          <w:lang w:eastAsia="fr-FR"/>
        </w:rPr>
      </w:pPr>
      <w:r w:rsidRPr="002146F2">
        <w:rPr>
          <w:rFonts w:ascii="Verdana" w:eastAsia="Calibri" w:hAnsi="Verdana" w:cs="Arial"/>
          <w:b/>
          <w:sz w:val="20"/>
          <w:szCs w:val="20"/>
          <w:lang w:eastAsia="fr-FR"/>
        </w:rPr>
        <w:t>Apport de la dimension individuelle :</w:t>
      </w:r>
    </w:p>
    <w:p w:rsidR="002146F2" w:rsidRPr="002146F2" w:rsidRDefault="002146F2" w:rsidP="002146F2">
      <w:pPr>
        <w:spacing w:after="0" w:line="240" w:lineRule="auto"/>
        <w:jc w:val="both"/>
        <w:rPr>
          <w:rFonts w:ascii="Verdana" w:eastAsia="Calibri" w:hAnsi="Verdana" w:cs="Arial"/>
          <w:b/>
          <w:sz w:val="20"/>
          <w:szCs w:val="20"/>
          <w:lang w:eastAsia="fr-FR"/>
        </w:rPr>
      </w:pP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L’accompagnement éducatif aide la personne à s’individualiser, étape nécessaire pour se respecter, se faire respecter et respecter les autres. Il est également un moyen pour gagner en autonomie sociale et professionnelle et ainsi contribuer à un « mieux-vivre » en société dans une attitude « citoyenne ».</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b/>
          <w:sz w:val="20"/>
          <w:szCs w:val="20"/>
          <w:lang w:eastAsia="fr-FR"/>
        </w:rPr>
      </w:pPr>
      <w:r w:rsidRPr="002146F2">
        <w:rPr>
          <w:rFonts w:ascii="Verdana" w:eastAsia="Calibri" w:hAnsi="Verdana" w:cs="Arial"/>
          <w:b/>
          <w:sz w:val="20"/>
          <w:szCs w:val="20"/>
          <w:lang w:eastAsia="fr-FR"/>
        </w:rPr>
        <w:t>L’apport de la dimension collective de l’accompagnement</w:t>
      </w:r>
    </w:p>
    <w:p w:rsidR="002146F2" w:rsidRPr="002146F2" w:rsidRDefault="002146F2" w:rsidP="002146F2">
      <w:pPr>
        <w:spacing w:after="0" w:line="240" w:lineRule="auto"/>
        <w:jc w:val="both"/>
        <w:rPr>
          <w:rFonts w:ascii="Verdana" w:eastAsia="Calibri" w:hAnsi="Verdana" w:cs="Arial"/>
          <w:b/>
          <w:sz w:val="20"/>
          <w:szCs w:val="20"/>
          <w:lang w:eastAsia="fr-FR"/>
        </w:rPr>
      </w:pPr>
    </w:p>
    <w:p w:rsidR="002146F2" w:rsidRPr="002146F2" w:rsidRDefault="002146F2" w:rsidP="002146F2">
      <w:pPr>
        <w:spacing w:after="0" w:line="240" w:lineRule="auto"/>
        <w:ind w:firstLine="708"/>
        <w:jc w:val="both"/>
        <w:rPr>
          <w:rFonts w:ascii="Verdana" w:eastAsia="Calibri" w:hAnsi="Verdana" w:cs="Arial"/>
          <w:b/>
          <w:sz w:val="20"/>
          <w:szCs w:val="20"/>
          <w:lang w:eastAsia="fr-FR"/>
        </w:rPr>
      </w:pPr>
      <w:r w:rsidRPr="002146F2">
        <w:rPr>
          <w:rFonts w:ascii="Verdana" w:eastAsia="Calibri" w:hAnsi="Verdana" w:cs="Arial"/>
          <w:sz w:val="20"/>
          <w:szCs w:val="20"/>
          <w:lang w:eastAsia="fr-FR"/>
        </w:rPr>
        <w:t>La notion collective invite à se décentrer de soi en s’intéressant aux autres par l’apprentissage de la notion d’échange, de partage mais aussi de compromis, de frustration…</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La vie en collectivité est également un outil au service de l’affirmation de soi. Elle demande à la personne d’apprendre à exister dans une interaction avec un système collectif. </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lastRenderedPageBreak/>
        <w:t xml:space="preserve">Cependant, l’environnement collectif peut également engendrer des situations à risque pour les personnes accueillies. La mise en lien de personnalités agressantes et de victimes nécessite une vigilance permanente et un traitement pluri-partenarial en tant que de besoin.  </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numPr>
          <w:ilvl w:val="1"/>
          <w:numId w:val="2"/>
        </w:numPr>
        <w:spacing w:after="0" w:line="240" w:lineRule="auto"/>
        <w:jc w:val="both"/>
        <w:outlineLvl w:val="4"/>
        <w:rPr>
          <w:rFonts w:ascii="Verdana" w:eastAsia="Calibri" w:hAnsi="Verdana" w:cs="Arial"/>
          <w:b/>
          <w:sz w:val="20"/>
          <w:szCs w:val="20"/>
          <w:lang w:eastAsia="fr-FR"/>
        </w:rPr>
      </w:pPr>
      <w:r w:rsidRPr="002146F2">
        <w:rPr>
          <w:rFonts w:ascii="Verdana" w:eastAsia="Calibri" w:hAnsi="Verdana" w:cs="Arial"/>
          <w:b/>
          <w:sz w:val="20"/>
          <w:szCs w:val="20"/>
          <w:lang w:eastAsia="fr-FR"/>
        </w:rPr>
        <w:t>L’évaluation</w:t>
      </w:r>
    </w:p>
    <w:p w:rsidR="002146F2" w:rsidRPr="002146F2" w:rsidRDefault="002146F2" w:rsidP="002146F2">
      <w:pPr>
        <w:spacing w:after="0" w:line="240" w:lineRule="auto"/>
        <w:ind w:left="720"/>
        <w:jc w:val="both"/>
        <w:outlineLvl w:val="4"/>
        <w:rPr>
          <w:rFonts w:ascii="Verdana" w:eastAsia="Calibri" w:hAnsi="Verdana" w:cs="Arial"/>
          <w:b/>
          <w:sz w:val="20"/>
          <w:szCs w:val="20"/>
          <w:lang w:eastAsia="fr-FR"/>
        </w:rPr>
      </w:pP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Ce travail d’accompagnement quotidien permet d’enrichir l’évaluation des professionnels. L’évaluation est plus particulièrement évoquée lors de la réunion de service, espace fondamental de régulation et de réflexion. Cette réunion vient faire </w:t>
      </w:r>
      <w:proofErr w:type="gramStart"/>
      <w:r w:rsidRPr="002146F2">
        <w:rPr>
          <w:rFonts w:ascii="Verdana" w:eastAsia="Calibri" w:hAnsi="Verdana" w:cs="Arial"/>
          <w:sz w:val="20"/>
          <w:szCs w:val="20"/>
          <w:lang w:eastAsia="fr-FR"/>
        </w:rPr>
        <w:t>tiers</w:t>
      </w:r>
      <w:proofErr w:type="gramEnd"/>
      <w:r w:rsidRPr="002146F2">
        <w:rPr>
          <w:rFonts w:ascii="Verdana" w:eastAsia="Calibri" w:hAnsi="Verdana" w:cs="Arial"/>
          <w:sz w:val="20"/>
          <w:szCs w:val="20"/>
          <w:lang w:eastAsia="fr-FR"/>
        </w:rPr>
        <w:t xml:space="preserve"> et enrichir les actions éducatives mises en place mais elle vient aussi définir les orientations de travail. </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Elle permet de formaliser un diagnostic éducatif, social, psychologique et éventuellement médical dans le cadre d’une évaluation partagée (travail partenarial) et de préconiser une orientation adaptée en fonction des besoins repérés et des possibilités existantes.</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L’évaluation permet de rédiger le </w:t>
      </w:r>
      <w:r w:rsidRPr="002146F2">
        <w:rPr>
          <w:rFonts w:ascii="Verdana" w:eastAsia="Calibri" w:hAnsi="Verdana" w:cs="Arial"/>
          <w:b/>
          <w:sz w:val="20"/>
          <w:szCs w:val="20"/>
          <w:lang w:eastAsia="fr-FR"/>
        </w:rPr>
        <w:t>rapport socio-éducatif</w:t>
      </w:r>
      <w:r w:rsidRPr="002146F2">
        <w:rPr>
          <w:rFonts w:ascii="Verdana" w:eastAsia="Calibri" w:hAnsi="Verdana" w:cs="Arial"/>
          <w:sz w:val="20"/>
          <w:szCs w:val="20"/>
          <w:lang w:eastAsia="fr-FR"/>
        </w:rPr>
        <w:t xml:space="preserve"> (observation/analyse/proposition) élaboré par les référents éducatifs et validé par l’institution. Ces préconisations institutionnelles sont alors transmises aux autorités compétentes (Territoire d’Action Sociale, Juge des enfants, Unité Prévention Enfance en Danger) qui pourront déterminer le cas échéant, la fin de prise en charge par la Maison Départemental de l’Enfance et de la Famille.</w:t>
      </w:r>
    </w:p>
    <w:p w:rsidR="002146F2" w:rsidRPr="002146F2" w:rsidRDefault="002146F2" w:rsidP="002146F2">
      <w:pPr>
        <w:spacing w:after="0" w:line="240" w:lineRule="auto"/>
        <w:rPr>
          <w:rFonts w:ascii="Arial" w:eastAsia="Calibri" w:hAnsi="Arial" w:cs="Arial"/>
          <w:b/>
          <w:sz w:val="20"/>
          <w:szCs w:val="20"/>
          <w:u w:val="single"/>
          <w:lang w:eastAsia="fr-FR"/>
        </w:rPr>
      </w:pP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85" w:name="_Toc363138094"/>
      <w:bookmarkStart w:id="86" w:name="_Toc485908065"/>
      <w:r w:rsidRPr="002146F2">
        <w:rPr>
          <w:rFonts w:ascii="Cambria" w:eastAsia="Times New Roman" w:hAnsi="Cambria" w:cs="Arial"/>
          <w:b/>
          <w:bCs/>
          <w:sz w:val="28"/>
          <w:szCs w:val="28"/>
          <w:u w:val="single"/>
          <w:lang w:eastAsia="fr-FR"/>
        </w:rPr>
        <w:t>La fin de prise en charge</w:t>
      </w:r>
      <w:bookmarkEnd w:id="85"/>
      <w:bookmarkEnd w:id="86"/>
    </w:p>
    <w:p w:rsidR="002146F2" w:rsidRPr="002146F2" w:rsidRDefault="002146F2" w:rsidP="002146F2">
      <w:pPr>
        <w:spacing w:after="120" w:line="360" w:lineRule="auto"/>
        <w:jc w:val="both"/>
        <w:rPr>
          <w:rFonts w:ascii="Verdana" w:eastAsia="Calibri" w:hAnsi="Verdana" w:cs="Arial"/>
          <w:b/>
          <w:sz w:val="20"/>
          <w:szCs w:val="20"/>
          <w:lang w:eastAsia="fr-FR"/>
        </w:rPr>
      </w:pPr>
      <w:r w:rsidRPr="002146F2">
        <w:rPr>
          <w:rFonts w:ascii="Verdana" w:eastAsia="Calibri" w:hAnsi="Verdana" w:cs="Arial"/>
          <w:b/>
          <w:sz w:val="20"/>
          <w:szCs w:val="20"/>
          <w:lang w:eastAsia="fr-FR"/>
        </w:rPr>
        <w:t>Décision de fin de prise en charge</w:t>
      </w:r>
    </w:p>
    <w:p w:rsidR="002146F2" w:rsidRPr="002146F2" w:rsidRDefault="002146F2" w:rsidP="002146F2">
      <w:pPr>
        <w:spacing w:after="0" w:line="36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Cette décision est prise, soit :</w:t>
      </w:r>
    </w:p>
    <w:p w:rsidR="002146F2" w:rsidRPr="002146F2" w:rsidRDefault="002146F2" w:rsidP="002146F2">
      <w:pPr>
        <w:numPr>
          <w:ilvl w:val="0"/>
          <w:numId w:val="7"/>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par le responsable de Territoire d’Action Sociale (pour les mesures administratives) qui statue sur la décision finale d’orientation en lien éventuel, le cas échéant, avec la direction de la MDEF </w:t>
      </w:r>
    </w:p>
    <w:p w:rsidR="002146F2" w:rsidRPr="002146F2" w:rsidRDefault="002146F2" w:rsidP="002146F2">
      <w:pPr>
        <w:numPr>
          <w:ilvl w:val="0"/>
          <w:numId w:val="7"/>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par le juge des enfants qui décidera de l’orientation finale au vu de la position portée par le représentant du responsable du TAS.</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Il est à noter que le directeur de la MDEF peut néanmoins être à l’origine d’une demande de fin de prise en charge auprès du directeur enfance famille (lorsque le contrat de séjour n’est pas respecté, fugue prolongée  par exemple).  </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b/>
          <w:sz w:val="20"/>
          <w:szCs w:val="20"/>
          <w:lang w:eastAsia="fr-FR"/>
        </w:rPr>
      </w:pPr>
      <w:r w:rsidRPr="002146F2">
        <w:rPr>
          <w:rFonts w:ascii="Verdana" w:eastAsia="Calibri" w:hAnsi="Verdana" w:cs="Arial"/>
          <w:b/>
          <w:sz w:val="20"/>
          <w:szCs w:val="20"/>
          <w:lang w:eastAsia="fr-FR"/>
        </w:rPr>
        <w:t>Signification de la fin de prise en charge à l’usager :</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Elle est faite par le TAS dans le cadre d’une rencontre partenariale.</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b/>
          <w:sz w:val="20"/>
          <w:szCs w:val="20"/>
          <w:lang w:eastAsia="fr-FR"/>
        </w:rPr>
      </w:pPr>
      <w:r w:rsidRPr="002146F2">
        <w:rPr>
          <w:rFonts w:ascii="Verdana" w:eastAsia="Calibri" w:hAnsi="Verdana" w:cs="Arial"/>
          <w:b/>
          <w:sz w:val="20"/>
          <w:szCs w:val="20"/>
          <w:lang w:eastAsia="fr-FR"/>
        </w:rPr>
        <w:t>Accompagnement au départ de la MDEF vers un nouveau lieu d’accueil ou retour en famille</w:t>
      </w:r>
    </w:p>
    <w:p w:rsidR="002146F2" w:rsidRPr="002146F2" w:rsidRDefault="002146F2" w:rsidP="002146F2">
      <w:pPr>
        <w:spacing w:after="0" w:line="240" w:lineRule="auto"/>
        <w:ind w:firstLine="708"/>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Le départ est mis en place avec le porteur de projet territorial </w:t>
      </w:r>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Le référent MDEF peut être amené à accompagner l’usager sur le lieu d’orientation.</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120" w:line="240" w:lineRule="auto"/>
        <w:jc w:val="both"/>
        <w:rPr>
          <w:rFonts w:ascii="Verdana" w:eastAsia="Calibri" w:hAnsi="Verdana" w:cs="Arial"/>
          <w:b/>
          <w:sz w:val="20"/>
          <w:szCs w:val="20"/>
          <w:lang w:eastAsia="fr-FR"/>
        </w:rPr>
      </w:pPr>
      <w:r w:rsidRPr="002146F2">
        <w:rPr>
          <w:rFonts w:ascii="Verdana" w:eastAsia="Calibri" w:hAnsi="Verdana" w:cs="Arial"/>
          <w:b/>
          <w:sz w:val="20"/>
          <w:szCs w:val="20"/>
          <w:lang w:eastAsia="fr-FR"/>
        </w:rPr>
        <w:lastRenderedPageBreak/>
        <w:t>Traductions administratives</w:t>
      </w:r>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Sur un plan plus administratif, la fin d’intervention se traduit par la communication :</w:t>
      </w:r>
    </w:p>
    <w:p w:rsidR="002146F2" w:rsidRPr="002146F2" w:rsidRDefault="002146F2" w:rsidP="002146F2">
      <w:pPr>
        <w:numPr>
          <w:ilvl w:val="0"/>
          <w:numId w:val="6"/>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D’un rapport socio-éducatif transmis au RTAS et au juge le cas échéant, après la réunion pluridisciplinaire (cf. point précédent sur l’évaluation)</w:t>
      </w:r>
    </w:p>
    <w:p w:rsidR="002146F2" w:rsidRPr="002146F2" w:rsidRDefault="002146F2" w:rsidP="002146F2">
      <w:pPr>
        <w:numPr>
          <w:ilvl w:val="0"/>
          <w:numId w:val="6"/>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 xml:space="preserve">La remise d’un questionnaire de satisfaction rempli par l’usager avant son départ ce qui participera à évaluer nos prestations </w:t>
      </w:r>
    </w:p>
    <w:p w:rsidR="002146F2" w:rsidRPr="002146F2" w:rsidRDefault="002146F2" w:rsidP="002146F2">
      <w:pPr>
        <w:spacing w:after="0" w:line="240" w:lineRule="auto"/>
        <w:ind w:left="720"/>
        <w:jc w:val="both"/>
        <w:rPr>
          <w:rFonts w:ascii="Verdana" w:eastAsia="Calibri" w:hAnsi="Verdana" w:cs="Arial"/>
          <w:sz w:val="20"/>
          <w:szCs w:val="20"/>
          <w:lang w:eastAsia="fr-FR"/>
        </w:rPr>
      </w:pPr>
    </w:p>
    <w:p w:rsidR="002146F2" w:rsidRPr="002146F2" w:rsidRDefault="002146F2" w:rsidP="002146F2">
      <w:pPr>
        <w:numPr>
          <w:ilvl w:val="0"/>
          <w:numId w:val="6"/>
        </w:num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La transmission de la fiche de sortie au RTAS pour confirmer la sortie de l’effectif de la MDEF de la personne accueillie en vue de la tenue des tableaux de bord pour le rapport d’activité.</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b/>
          <w:sz w:val="20"/>
          <w:szCs w:val="20"/>
          <w:lang w:eastAsia="fr-FR"/>
        </w:rPr>
      </w:pPr>
      <w:r w:rsidRPr="002146F2">
        <w:rPr>
          <w:rFonts w:ascii="Verdana" w:eastAsia="Calibri" w:hAnsi="Verdana" w:cs="Arial"/>
          <w:b/>
          <w:sz w:val="20"/>
          <w:szCs w:val="20"/>
          <w:lang w:eastAsia="fr-FR"/>
        </w:rPr>
        <w:t xml:space="preserve">Autres cas de fin de prise en charge : </w:t>
      </w:r>
    </w:p>
    <w:p w:rsidR="002146F2" w:rsidRPr="002146F2" w:rsidRDefault="002146F2" w:rsidP="002146F2">
      <w:pPr>
        <w:spacing w:after="0" w:line="240" w:lineRule="auto"/>
        <w:ind w:firstLine="708"/>
        <w:jc w:val="both"/>
        <w:rPr>
          <w:rFonts w:ascii="Verdana" w:eastAsia="Calibri" w:hAnsi="Verdana" w:cs="Arial"/>
          <w:b/>
          <w:sz w:val="20"/>
          <w:szCs w:val="20"/>
          <w:lang w:eastAsia="fr-FR"/>
        </w:rPr>
      </w:pPr>
      <w:r w:rsidRPr="002146F2">
        <w:rPr>
          <w:rFonts w:ascii="Verdana" w:eastAsia="Calibri" w:hAnsi="Verdana" w:cs="Arial"/>
          <w:sz w:val="20"/>
          <w:szCs w:val="20"/>
          <w:lang w:eastAsia="fr-FR"/>
        </w:rPr>
        <w:t>Tous les cas de figures de fin d’intervention passent par les étapes précitées, excepté lorsqu’il y a une fugue de la personne accueillie. Mise à part cette situation, toutes les autres passent par une décision avec le RTAS ou le juge des enfants.</w:t>
      </w:r>
    </w:p>
    <w:p w:rsidR="002146F2" w:rsidRPr="002146F2" w:rsidRDefault="002146F2" w:rsidP="002146F2">
      <w:pPr>
        <w:spacing w:after="0" w:line="240" w:lineRule="auto"/>
        <w:jc w:val="both"/>
        <w:rPr>
          <w:rFonts w:ascii="Verdana" w:eastAsia="Calibri" w:hAnsi="Verdana" w:cs="Arial"/>
          <w:sz w:val="20"/>
          <w:szCs w:val="20"/>
          <w:lang w:eastAsia="fr-FR"/>
        </w:rPr>
      </w:pPr>
    </w:p>
    <w:p w:rsidR="002146F2" w:rsidRPr="002146F2" w:rsidRDefault="002146F2" w:rsidP="002146F2">
      <w:pPr>
        <w:spacing w:after="0" w:line="240" w:lineRule="auto"/>
        <w:jc w:val="both"/>
        <w:rPr>
          <w:rFonts w:ascii="Verdana" w:eastAsia="Calibri" w:hAnsi="Verdana" w:cs="Arial"/>
          <w:sz w:val="20"/>
          <w:szCs w:val="20"/>
          <w:lang w:eastAsia="fr-FR"/>
        </w:rPr>
      </w:pPr>
      <w:r w:rsidRPr="002146F2">
        <w:rPr>
          <w:rFonts w:ascii="Verdana" w:eastAsia="Calibri" w:hAnsi="Verdana" w:cs="Arial"/>
          <w:sz w:val="20"/>
          <w:szCs w:val="20"/>
          <w:lang w:eastAsia="fr-FR"/>
        </w:rPr>
        <w:t>L’ensemble de cette partie peut être résumée de la façon suivante :</w:t>
      </w: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Default="002146F2" w:rsidP="002146F2">
      <w:pPr>
        <w:tabs>
          <w:tab w:val="left" w:pos="5010"/>
        </w:tabs>
        <w:spacing w:after="0" w:line="240" w:lineRule="auto"/>
        <w:jc w:val="center"/>
        <w:rPr>
          <w:rFonts w:ascii="Arial" w:eastAsia="Calibri" w:hAnsi="Arial" w:cs="Arial"/>
          <w:b/>
          <w:sz w:val="20"/>
          <w:szCs w:val="20"/>
          <w:lang w:eastAsia="fr-FR"/>
        </w:rPr>
      </w:pPr>
    </w:p>
    <w:p w:rsidR="00B3566A" w:rsidRDefault="00B3566A" w:rsidP="002146F2">
      <w:pPr>
        <w:tabs>
          <w:tab w:val="left" w:pos="5010"/>
        </w:tabs>
        <w:spacing w:after="0" w:line="240" w:lineRule="auto"/>
        <w:jc w:val="center"/>
        <w:rPr>
          <w:rFonts w:ascii="Arial" w:eastAsia="Calibri" w:hAnsi="Arial" w:cs="Arial"/>
          <w:b/>
          <w:sz w:val="20"/>
          <w:szCs w:val="20"/>
          <w:lang w:eastAsia="fr-FR"/>
        </w:rPr>
      </w:pPr>
    </w:p>
    <w:p w:rsidR="00B3566A" w:rsidRPr="002146F2" w:rsidRDefault="00B3566A"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r w:rsidRPr="002146F2">
        <w:rPr>
          <w:rFonts w:ascii="Arial" w:eastAsia="Calibri" w:hAnsi="Arial" w:cs="Arial"/>
          <w:b/>
          <w:sz w:val="20"/>
          <w:szCs w:val="20"/>
          <w:lang w:eastAsia="fr-FR"/>
        </w:rPr>
        <w:lastRenderedPageBreak/>
        <w:t xml:space="preserve">ECHEANCIER DE L’ACCOMPAGNEMENT DES SERVICES </w:t>
      </w:r>
    </w:p>
    <w:p w:rsidR="002146F2" w:rsidRPr="002146F2" w:rsidRDefault="002146F2" w:rsidP="002146F2">
      <w:pPr>
        <w:tabs>
          <w:tab w:val="left" w:pos="5010"/>
        </w:tabs>
        <w:spacing w:after="0" w:line="240" w:lineRule="auto"/>
        <w:jc w:val="center"/>
        <w:rPr>
          <w:rFonts w:ascii="Arial" w:eastAsia="Calibri" w:hAnsi="Arial" w:cs="Arial"/>
          <w:b/>
          <w:sz w:val="20"/>
          <w:szCs w:val="20"/>
          <w:lang w:eastAsia="fr-FR"/>
        </w:rPr>
      </w:pPr>
      <w:r w:rsidRPr="002146F2">
        <w:rPr>
          <w:rFonts w:ascii="Arial" w:eastAsia="Calibri" w:hAnsi="Arial" w:cs="Arial"/>
          <w:b/>
          <w:sz w:val="20"/>
          <w:szCs w:val="20"/>
          <w:lang w:eastAsia="fr-FR"/>
        </w:rPr>
        <w:t>DES ENFANTS, ADOLESCENTS ET ACCUEIL FAMILIAL</w:t>
      </w:r>
    </w:p>
    <w:p w:rsidR="002146F2" w:rsidRPr="002146F2" w:rsidRDefault="002146F2" w:rsidP="002146F2">
      <w:pPr>
        <w:spacing w:after="0" w:line="240" w:lineRule="auto"/>
        <w:rPr>
          <w:rFonts w:ascii="Arial" w:eastAsia="Calibri" w:hAnsi="Arial" w:cs="Arial"/>
          <w:b/>
          <w:sz w:val="20"/>
          <w:szCs w:val="20"/>
          <w:lang w:eastAsia="fr-FR"/>
        </w:rPr>
      </w:pPr>
      <w:r w:rsidRPr="002146F2">
        <w:rPr>
          <w:rFonts w:ascii="Calibri" w:eastAsia="Calibri" w:hAnsi="Calibri" w:cs="Times New Roman"/>
          <w:noProof/>
          <w:lang w:eastAsia="fr-FR"/>
        </w:rPr>
        <mc:AlternateContent>
          <mc:Choice Requires="wps">
            <w:drawing>
              <wp:anchor distT="0" distB="0" distL="114300" distR="114300" simplePos="0" relativeHeight="251665408" behindDoc="0" locked="0" layoutInCell="1" allowOverlap="1" wp14:anchorId="3FABEF69" wp14:editId="420C532E">
                <wp:simplePos x="0" y="0"/>
                <wp:positionH relativeFrom="column">
                  <wp:posOffset>231759</wp:posOffset>
                </wp:positionH>
                <wp:positionV relativeFrom="paragraph">
                  <wp:posOffset>6390429</wp:posOffset>
                </wp:positionV>
                <wp:extent cx="2619375" cy="379730"/>
                <wp:effectExtent l="0" t="0" r="28575" b="20320"/>
                <wp:wrapNone/>
                <wp:docPr id="33" name="Rectangle à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379730"/>
                        </a:xfrm>
                        <a:prstGeom prst="roundRect">
                          <a:avLst>
                            <a:gd name="adj" fmla="val 16667"/>
                          </a:avLst>
                        </a:prstGeom>
                        <a:gradFill rotWithShape="1">
                          <a:gsLst>
                            <a:gs pos="0">
                              <a:srgbClr val="FFFFFF">
                                <a:gamma/>
                                <a:shade val="46275"/>
                                <a:invGamma/>
                              </a:srgbClr>
                            </a:gs>
                            <a:gs pos="100000">
                              <a:srgbClr val="FFFFFF"/>
                            </a:gs>
                          </a:gsLst>
                          <a:lin ang="5400000" scaled="1"/>
                        </a:gradFill>
                        <a:ln w="9525">
                          <a:solidFill>
                            <a:srgbClr val="000000"/>
                          </a:solidFill>
                          <a:round/>
                          <a:headEnd/>
                          <a:tailEnd/>
                        </a:ln>
                      </wps:spPr>
                      <wps:txbx>
                        <w:txbxContent>
                          <w:p w:rsidR="000A2317" w:rsidRPr="00140F16" w:rsidRDefault="000A2317" w:rsidP="002146F2">
                            <w:pPr>
                              <w:rPr>
                                <w:b/>
                                <w:i/>
                                <w:sz w:val="28"/>
                                <w:szCs w:val="28"/>
                              </w:rPr>
                            </w:pPr>
                            <w:r w:rsidRPr="00140F16">
                              <w:rPr>
                                <w:b/>
                                <w:i/>
                                <w:sz w:val="28"/>
                                <w:szCs w:val="28"/>
                              </w:rPr>
                              <w:t>Fin du suivi ou renouvellement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3" o:spid="_x0000_s1075" style="position:absolute;margin-left:18.25pt;margin-top:503.2pt;width:206.25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" fillcolor="#767676">
                <v:fill rotate="t" focus="100%" type="gradient"/>
                <v:textbox>
                  <w:txbxContent>
                    <w:p w:rsidR="000A2317" w:rsidRPr="00140F16" w:rsidRDefault="000A2317" w:rsidP="002146F2">
                      <w:pPr>
                        <w:rPr>
                          <w:b/>
                          <w:i/>
                          <w:sz w:val="28"/>
                          <w:szCs w:val="28"/>
                        </w:rPr>
                      </w:pPr>
                      <w:r w:rsidRPr="00140F16">
                        <w:rPr>
                          <w:b/>
                          <w:i/>
                          <w:sz w:val="28"/>
                          <w:szCs w:val="28"/>
                        </w:rPr>
                        <w:t>Fin du suivi ou renouvellement</w:t>
                      </w:r>
                    </w:p>
                  </w:txbxContent>
                </v:textbox>
              </v:roundrect>
            </w:pict>
          </mc:Fallback>
        </mc:AlternateContent>
      </w:r>
      <w:r w:rsidRPr="002146F2">
        <w:rPr>
          <w:rFonts w:ascii="Arial" w:eastAsia="Calibri" w:hAnsi="Arial" w:cs="Arial"/>
          <w:b/>
          <w:noProof/>
          <w:sz w:val="20"/>
          <w:szCs w:val="20"/>
          <w:lang w:eastAsia="fr-FR"/>
        </w:rPr>
        <mc:AlternateContent>
          <mc:Choice Requires="wpc">
            <w:drawing>
              <wp:inline distT="0" distB="0" distL="0" distR="0" wp14:anchorId="6DDFE2DA" wp14:editId="410EA88D">
                <wp:extent cx="6062133" cy="7082366"/>
                <wp:effectExtent l="0" t="0" r="15240" b="0"/>
                <wp:docPr id="56" name="Zone de dessin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 name="Rectangle 42"/>
                        <wps:cNvSpPr>
                          <a:spLocks noChangeArrowheads="1"/>
                        </wps:cNvSpPr>
                        <wps:spPr bwMode="auto">
                          <a:xfrm>
                            <a:off x="1142920" y="264599"/>
                            <a:ext cx="4914900" cy="476233"/>
                          </a:xfrm>
                          <a:prstGeom prst="rect">
                            <a:avLst/>
                          </a:prstGeom>
                          <a:solidFill>
                            <a:srgbClr val="FFFFFF"/>
                          </a:solidFill>
                          <a:ln w="9525">
                            <a:solidFill>
                              <a:srgbClr val="000000"/>
                            </a:solidFill>
                            <a:miter lim="800000"/>
                            <a:headEnd/>
                            <a:tailEnd/>
                          </a:ln>
                        </wps:spPr>
                        <wps:txbx>
                          <w:txbxContent>
                            <w:p w:rsidR="000A2317" w:rsidRPr="00B4255C" w:rsidRDefault="000A2317" w:rsidP="002146F2">
                              <w:pPr>
                                <w:rPr>
                                  <w:i/>
                                </w:rPr>
                              </w:pPr>
                              <w:r>
                                <w:rPr>
                                  <w:i/>
                                </w:rPr>
                                <w:t xml:space="preserve">Cas accueil préparé : Présentation de la situation + visite de </w:t>
                              </w:r>
                              <w:proofErr w:type="spellStart"/>
                              <w:r>
                                <w:rPr>
                                  <w:i/>
                                </w:rPr>
                                <w:t>pré-admission</w:t>
                              </w:r>
                              <w:proofErr w:type="spellEnd"/>
                              <w:r>
                                <w:rPr>
                                  <w:i/>
                                </w:rPr>
                                <w:t xml:space="preserve">+ </w:t>
                              </w:r>
                              <w:r w:rsidRPr="00CB10C0">
                                <w:rPr>
                                  <w:i/>
                                </w:rPr>
                                <w:t>communication d’éléments écrits sur la situation</w:t>
                              </w:r>
                            </w:p>
                          </w:txbxContent>
                        </wps:txbx>
                        <wps:bodyPr rot="0" vert="horz" wrap="square" lIns="91440" tIns="45720" rIns="91440" bIns="45720" anchor="t" anchorCtr="0" upright="1">
                          <a:noAutofit/>
                        </wps:bodyPr>
                      </wps:wsp>
                      <wps:wsp>
                        <wps:cNvPr id="25" name="Rectangle 43"/>
                        <wps:cNvSpPr>
                          <a:spLocks noChangeArrowheads="1"/>
                        </wps:cNvSpPr>
                        <wps:spPr bwMode="auto">
                          <a:xfrm>
                            <a:off x="228600" y="950400"/>
                            <a:ext cx="2171700" cy="457200"/>
                          </a:xfrm>
                          <a:prstGeom prst="rect">
                            <a:avLst/>
                          </a:prstGeom>
                          <a:solidFill>
                            <a:srgbClr val="FFFFFF"/>
                          </a:solidFill>
                          <a:ln w="9525">
                            <a:solidFill>
                              <a:srgbClr val="000000"/>
                            </a:solidFill>
                            <a:miter lim="800000"/>
                            <a:headEnd/>
                            <a:tailEnd/>
                          </a:ln>
                        </wps:spPr>
                        <wps:txbx>
                          <w:txbxContent>
                            <w:p w:rsidR="000A2317" w:rsidRPr="00D6739E" w:rsidRDefault="000A2317" w:rsidP="002146F2">
                              <w:pPr>
                                <w:rPr>
                                  <w:b/>
                                  <w:i/>
                                  <w:color w:val="339966"/>
                                </w:rPr>
                              </w:pPr>
                              <w:r w:rsidRPr="000146A0">
                                <w:rPr>
                                  <w:b/>
                                  <w:i/>
                                </w:rPr>
                                <w:t xml:space="preserve">Jour J : </w:t>
                              </w:r>
                              <w:r>
                                <w:rPr>
                                  <w:b/>
                                  <w:i/>
                                </w:rPr>
                                <w:t xml:space="preserve">ACCUEIL </w:t>
                              </w:r>
                            </w:p>
                          </w:txbxContent>
                        </wps:txbx>
                        <wps:bodyPr rot="0" vert="horz" wrap="square" lIns="91440" tIns="45720" rIns="91440" bIns="45720" anchor="t" anchorCtr="0" upright="1">
                          <a:noAutofit/>
                        </wps:bodyPr>
                      </wps:wsp>
                      <wps:wsp>
                        <wps:cNvPr id="26" name="Rectangle 44"/>
                        <wps:cNvSpPr>
                          <a:spLocks noChangeArrowheads="1"/>
                        </wps:cNvSpPr>
                        <wps:spPr bwMode="auto">
                          <a:xfrm>
                            <a:off x="194738" y="2275433"/>
                            <a:ext cx="2057400" cy="342900"/>
                          </a:xfrm>
                          <a:prstGeom prst="rect">
                            <a:avLst/>
                          </a:prstGeom>
                          <a:solidFill>
                            <a:srgbClr val="FFFFFF"/>
                          </a:solidFill>
                          <a:ln w="9525">
                            <a:solidFill>
                              <a:srgbClr val="000000"/>
                            </a:solidFill>
                            <a:miter lim="800000"/>
                            <a:headEnd/>
                            <a:tailEnd/>
                          </a:ln>
                        </wps:spPr>
                        <wps:txbx>
                          <w:txbxContent>
                            <w:p w:rsidR="000A2317" w:rsidRPr="000146A0" w:rsidRDefault="000A2317" w:rsidP="002146F2">
                              <w:pPr>
                                <w:rPr>
                                  <w:b/>
                                  <w:i/>
                                </w:rPr>
                              </w:pPr>
                              <w:r w:rsidRPr="000146A0">
                                <w:rPr>
                                  <w:b/>
                                  <w:i/>
                                </w:rPr>
                                <w:t xml:space="preserve">J </w:t>
                              </w:r>
                              <w:r>
                                <w:rPr>
                                  <w:b/>
                                  <w:i/>
                                </w:rPr>
                                <w:t>&lt;10</w:t>
                              </w:r>
                              <w:r w:rsidRPr="000146A0">
                                <w:rPr>
                                  <w:b/>
                                  <w:i/>
                                </w:rPr>
                                <w:t xml:space="preserve"> jours : </w:t>
                              </w:r>
                              <w:r>
                                <w:rPr>
                                  <w:b/>
                                  <w:i/>
                                </w:rPr>
                                <w:t>ADMISSION</w:t>
                              </w:r>
                            </w:p>
                          </w:txbxContent>
                        </wps:txbx>
                        <wps:bodyPr rot="0" vert="horz" wrap="square" lIns="91440" tIns="45720" rIns="91440" bIns="45720" anchor="t" anchorCtr="0" upright="1">
                          <a:noAutofit/>
                        </wps:bodyPr>
                      </wps:wsp>
                      <wps:wsp>
                        <wps:cNvPr id="27" name="AutoShape 45"/>
                        <wps:cNvSpPr>
                          <a:spLocks/>
                        </wps:cNvSpPr>
                        <wps:spPr bwMode="auto">
                          <a:xfrm>
                            <a:off x="2514600" y="83610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46"/>
                        <wps:cNvSpPr>
                          <a:spLocks noChangeArrowheads="1"/>
                        </wps:cNvSpPr>
                        <wps:spPr bwMode="auto">
                          <a:xfrm>
                            <a:off x="2628717" y="836099"/>
                            <a:ext cx="2857500" cy="9376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816BA2" w:rsidRDefault="000A2317" w:rsidP="002146F2">
                              <w:r>
                                <w:t xml:space="preserve">Accueil physique du jeune ou de la mère accompagné du commissariat, de l’ASG, de l’ASE ou de la PMI  sur </w:t>
                              </w:r>
                              <w:r w:rsidRPr="00816BA2">
                                <w:t xml:space="preserve">le </w:t>
                              </w:r>
                              <w:r>
                                <w:t>MDEF</w:t>
                              </w:r>
                              <w:r w:rsidRPr="00816BA2">
                                <w:t xml:space="preserve"> par l’éducateur du groupe ou le veilleur de nuit </w:t>
                              </w:r>
                            </w:p>
                          </w:txbxContent>
                        </wps:txbx>
                        <wps:bodyPr rot="0" vert="horz" wrap="square" lIns="91440" tIns="45720" rIns="91440" bIns="45720" anchor="t" anchorCtr="0" upright="1">
                          <a:noAutofit/>
                        </wps:bodyPr>
                      </wps:wsp>
                      <wps:wsp>
                        <wps:cNvPr id="29" name="AutoShape 47"/>
                        <wps:cNvSpPr>
                          <a:spLocks/>
                        </wps:cNvSpPr>
                        <wps:spPr bwMode="auto">
                          <a:xfrm>
                            <a:off x="2476323" y="1991800"/>
                            <a:ext cx="114300" cy="1028700"/>
                          </a:xfrm>
                          <a:prstGeom prst="lef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48"/>
                        <wps:cNvSpPr>
                          <a:spLocks noChangeArrowheads="1"/>
                        </wps:cNvSpPr>
                        <wps:spPr bwMode="auto">
                          <a:xfrm>
                            <a:off x="2708909" y="1881733"/>
                            <a:ext cx="3348151"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B4255C" w:rsidRDefault="000A2317" w:rsidP="002146F2">
                              <w:r w:rsidRPr="00B4255C">
                                <w:t>Sont présents :</w:t>
                              </w:r>
                            </w:p>
                            <w:p w:rsidR="000A2317" w:rsidRPr="00B4255C" w:rsidRDefault="000A2317" w:rsidP="002146F2">
                              <w:pPr>
                                <w:numPr>
                                  <w:ilvl w:val="0"/>
                                  <w:numId w:val="5"/>
                                </w:numPr>
                                <w:spacing w:after="0" w:line="240" w:lineRule="auto"/>
                              </w:pPr>
                              <w:r w:rsidRPr="00816BA2">
                                <w:t>La personne accueillie</w:t>
                              </w:r>
                              <w:r>
                                <w:t xml:space="preserve"> et </w:t>
                              </w:r>
                              <w:r w:rsidRPr="00B4255C">
                                <w:t>sa famille</w:t>
                              </w:r>
                              <w:r>
                                <w:t xml:space="preserve"> le cas échéant</w:t>
                              </w:r>
                            </w:p>
                            <w:p w:rsidR="000A2317" w:rsidRDefault="000A2317" w:rsidP="002146F2">
                              <w:pPr>
                                <w:numPr>
                                  <w:ilvl w:val="0"/>
                                  <w:numId w:val="5"/>
                                </w:numPr>
                                <w:spacing w:after="0" w:line="240" w:lineRule="auto"/>
                              </w:pPr>
                              <w:r>
                                <w:t xml:space="preserve">Le </w:t>
                              </w:r>
                              <w:r w:rsidRPr="00B4255C">
                                <w:t xml:space="preserve">référent et </w:t>
                              </w:r>
                              <w:r>
                                <w:t xml:space="preserve">le </w:t>
                              </w:r>
                              <w:r w:rsidRPr="00B4255C">
                                <w:t xml:space="preserve">CSE </w:t>
                              </w:r>
                              <w:r>
                                <w:t xml:space="preserve">du service concerné </w:t>
                              </w:r>
                            </w:p>
                            <w:p w:rsidR="000A2317" w:rsidRDefault="000A2317" w:rsidP="002146F2">
                              <w:pPr>
                                <w:numPr>
                                  <w:ilvl w:val="0"/>
                                  <w:numId w:val="5"/>
                                </w:numPr>
                                <w:spacing w:after="0" w:line="240" w:lineRule="auto"/>
                              </w:pPr>
                              <w:r>
                                <w:t xml:space="preserve">Le </w:t>
                              </w:r>
                              <w:r w:rsidRPr="00B4255C">
                                <w:t>porteur de projet (ASE,</w:t>
                              </w:r>
                              <w:r>
                                <w:t xml:space="preserve"> </w:t>
                              </w:r>
                              <w:r w:rsidRPr="00B4255C">
                                <w:t>ASG</w:t>
                              </w:r>
                              <w:proofErr w:type="gramStart"/>
                              <w:r>
                                <w:t>,PMI</w:t>
                              </w:r>
                              <w:proofErr w:type="gramEnd"/>
                              <w:r w:rsidRPr="00B4255C">
                                <w:t>)</w:t>
                              </w:r>
                            </w:p>
                            <w:p w:rsidR="000A2317" w:rsidRDefault="000A2317" w:rsidP="002146F2">
                              <w:r w:rsidRPr="00B4255C">
                                <w:t>Objectif </w:t>
                              </w:r>
                              <w:r>
                                <w:t>: rappel des motifs et objectifs</w:t>
                              </w:r>
                            </w:p>
                            <w:p w:rsidR="000A2317" w:rsidRPr="00B4255C" w:rsidRDefault="000A2317" w:rsidP="002146F2">
                              <w:r>
                                <w:t xml:space="preserve">=&gt; Élaboration du </w:t>
                              </w:r>
                              <w:r w:rsidRPr="0035080A">
                                <w:rPr>
                                  <w:b/>
                                </w:rPr>
                                <w:t>contrat de séjour ou du DIPC</w:t>
                              </w:r>
                              <w:r>
                                <w:t xml:space="preserve"> </w:t>
                              </w:r>
                              <w:r w:rsidRPr="005308DC">
                                <w:rPr>
                                  <w:b/>
                                </w:rPr>
                                <w:t>sous 15 jours maximum</w:t>
                              </w:r>
                              <w:r>
                                <w:t xml:space="preserve"> (idéal : à l’admission)</w:t>
                              </w:r>
                            </w:p>
                          </w:txbxContent>
                        </wps:txbx>
                        <wps:bodyPr rot="0" vert="horz" wrap="square" lIns="91440" tIns="45720" rIns="91440" bIns="45720" anchor="t" anchorCtr="0" upright="1">
                          <a:noAutofit/>
                        </wps:bodyPr>
                      </wps:wsp>
                      <wps:wsp>
                        <wps:cNvPr id="31" name="Rectangle 49"/>
                        <wps:cNvSpPr>
                          <a:spLocks noChangeArrowheads="1"/>
                        </wps:cNvSpPr>
                        <wps:spPr bwMode="auto">
                          <a:xfrm>
                            <a:off x="194736" y="3349478"/>
                            <a:ext cx="2057400" cy="1485900"/>
                          </a:xfrm>
                          <a:prstGeom prst="rect">
                            <a:avLst/>
                          </a:prstGeom>
                          <a:solidFill>
                            <a:srgbClr val="FFFFFF"/>
                          </a:solidFill>
                          <a:ln w="9525">
                            <a:solidFill>
                              <a:srgbClr val="000000"/>
                            </a:solidFill>
                            <a:miter lim="800000"/>
                            <a:headEnd/>
                            <a:tailEnd/>
                          </a:ln>
                        </wps:spPr>
                        <wps:txbx>
                          <w:txbxContent>
                            <w:p w:rsidR="000A2317" w:rsidRDefault="000A2317" w:rsidP="002146F2">
                              <w:pPr>
                                <w:rPr>
                                  <w:b/>
                                  <w:i/>
                                </w:rPr>
                              </w:pPr>
                            </w:p>
                            <w:p w:rsidR="000A2317" w:rsidRDefault="000A2317" w:rsidP="002146F2">
                              <w:pPr>
                                <w:rPr>
                                  <w:b/>
                                  <w:i/>
                                </w:rPr>
                              </w:pPr>
                              <w:r>
                                <w:rPr>
                                  <w:b/>
                                  <w:i/>
                                </w:rPr>
                                <w:t>ACCOMPAGNEMENT</w:t>
                              </w:r>
                            </w:p>
                            <w:p w:rsidR="000A2317" w:rsidRDefault="000A2317" w:rsidP="002146F2">
                              <w:pPr>
                                <w:rPr>
                                  <w:b/>
                                  <w:i/>
                                </w:rPr>
                              </w:pPr>
                            </w:p>
                            <w:p w:rsidR="000A2317" w:rsidRPr="000146A0" w:rsidRDefault="000A2317" w:rsidP="002146F2">
                              <w:pPr>
                                <w:rPr>
                                  <w:b/>
                                  <w:i/>
                                </w:rPr>
                              </w:pPr>
                              <w:r>
                                <w:rPr>
                                  <w:b/>
                                  <w:i/>
                                </w:rPr>
                                <w:t>EVALUATION</w:t>
                              </w:r>
                            </w:p>
                          </w:txbxContent>
                        </wps:txbx>
                        <wps:bodyPr rot="0" vert="horz" wrap="square" lIns="91440" tIns="45720" rIns="91440" bIns="45720" anchor="t" anchorCtr="0" upright="1">
                          <a:noAutofit/>
                        </wps:bodyPr>
                      </wps:wsp>
                      <wps:wsp>
                        <wps:cNvPr id="32" name="Rectangle 50"/>
                        <wps:cNvSpPr>
                          <a:spLocks noChangeArrowheads="1"/>
                        </wps:cNvSpPr>
                        <wps:spPr bwMode="auto">
                          <a:xfrm>
                            <a:off x="2590625" y="3217925"/>
                            <a:ext cx="3428340" cy="3034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Default="000A2317" w:rsidP="002146F2">
                              <w:pPr>
                                <w:spacing w:line="240" w:lineRule="auto"/>
                              </w:pPr>
                              <w:r>
                                <w:t xml:space="preserve">Elaboration du </w:t>
                              </w:r>
                              <w:r>
                                <w:rPr>
                                  <w:b/>
                                </w:rPr>
                                <w:t>Projet P</w:t>
                              </w:r>
                              <w:r w:rsidRPr="0035080A">
                                <w:rPr>
                                  <w:b/>
                                </w:rPr>
                                <w:t>ersonnalisé d’</w:t>
                              </w:r>
                              <w:r>
                                <w:rPr>
                                  <w:b/>
                                </w:rPr>
                                <w:t>A</w:t>
                              </w:r>
                              <w:r w:rsidRPr="0035080A">
                                <w:rPr>
                                  <w:b/>
                                </w:rPr>
                                <w:t>ccompagnement</w:t>
                              </w:r>
                              <w:r>
                                <w:t xml:space="preserve"> sous 15 jours maximum </w:t>
                              </w:r>
                            </w:p>
                            <w:p w:rsidR="000A2317" w:rsidRPr="00A42ABE" w:rsidRDefault="000A2317" w:rsidP="002146F2">
                              <w:pPr>
                                <w:spacing w:before="240" w:line="240" w:lineRule="auto"/>
                              </w:pPr>
                              <w:r>
                                <w:t>Rapport socio-éducatif d’évaluation à J+1,5 mois</w:t>
                              </w:r>
                            </w:p>
                            <w:p w:rsidR="000A2317" w:rsidRDefault="000A2317" w:rsidP="002146F2">
                              <w:r w:rsidRPr="00A42ABE">
                                <w:rPr>
                                  <w:b/>
                                  <w:i/>
                                </w:rPr>
                                <w:t>Pré-bilan</w:t>
                              </w:r>
                              <w:r>
                                <w:t xml:space="preserve"> le cas échéant </w:t>
                              </w:r>
                            </w:p>
                            <w:p w:rsidR="000A2317" w:rsidRDefault="000A2317" w:rsidP="002146F2">
                              <w:r w:rsidRPr="00A42ABE">
                                <w:rPr>
                                  <w:b/>
                                  <w:i/>
                                </w:rPr>
                                <w:t>Bilan(s) :</w:t>
                              </w:r>
                              <w:r>
                                <w:t xml:space="preserve"> rencontre entre référent et CSE MDEF + </w:t>
                              </w:r>
                              <w:proofErr w:type="gramStart"/>
                              <w:r>
                                <w:t>usager(</w:t>
                              </w:r>
                              <w:proofErr w:type="gramEnd"/>
                              <w:r>
                                <w:t>enfant et autorité parentale) + porteur de projet (ASG, ASE, PMI)</w:t>
                              </w:r>
                            </w:p>
                            <w:p w:rsidR="000A2317" w:rsidRDefault="000A2317" w:rsidP="002146F2">
                              <w:pPr>
                                <w:rPr>
                                  <w:b/>
                                  <w:i/>
                                </w:rPr>
                              </w:pPr>
                              <w:r w:rsidRPr="00501793">
                                <w:rPr>
                                  <w:b/>
                                  <w:i/>
                                </w:rPr>
                                <w:t>Réunion pluridisciplinaire</w:t>
                              </w:r>
                              <w:r>
                                <w:rPr>
                                  <w:b/>
                                  <w:i/>
                                </w:rPr>
                                <w:t xml:space="preserve"> </w:t>
                              </w:r>
                              <w:r w:rsidRPr="00FE3CB5">
                                <w:rPr>
                                  <w:i/>
                                </w:rPr>
                                <w:t>(le cas échéant)</w:t>
                              </w:r>
                            </w:p>
                            <w:p w:rsidR="000A2317" w:rsidRDefault="000A2317" w:rsidP="002146F2">
                              <w:r>
                                <w:t xml:space="preserve">=&gt; </w:t>
                              </w:r>
                              <w:r w:rsidRPr="0035616F">
                                <w:rPr>
                                  <w:b/>
                                  <w:i/>
                                </w:rPr>
                                <w:t>RTAS </w:t>
                              </w:r>
                              <w:r>
                                <w:t>: décision de poursuite ou non et des modalités d’accompagnement le cas échéant</w:t>
                              </w:r>
                            </w:p>
                            <w:p w:rsidR="000A2317" w:rsidRPr="001D7EB2" w:rsidRDefault="000A2317" w:rsidP="002146F2">
                              <w:pPr>
                                <w:rPr>
                                  <w:b/>
                                  <w:i/>
                                </w:rPr>
                              </w:pPr>
                              <w:r w:rsidRPr="001D7EB2">
                                <w:rPr>
                                  <w:b/>
                                  <w:i/>
                                </w:rPr>
                                <w:t>Rapport final</w:t>
                              </w:r>
                            </w:p>
                          </w:txbxContent>
                        </wps:txbx>
                        <wps:bodyPr rot="0" vert="horz" wrap="square" lIns="91440" tIns="45720" rIns="91440" bIns="45720" anchor="t" anchorCtr="0" upright="1">
                          <a:noAutofit/>
                        </wps:bodyPr>
                      </wps:wsp>
                      <wps:wsp>
                        <wps:cNvPr id="34" name="Rectangle 51"/>
                        <wps:cNvSpPr>
                          <a:spLocks noChangeArrowheads="1"/>
                        </wps:cNvSpPr>
                        <wps:spPr bwMode="auto">
                          <a:xfrm>
                            <a:off x="194734" y="5279344"/>
                            <a:ext cx="2057400" cy="457200"/>
                          </a:xfrm>
                          <a:prstGeom prst="rect">
                            <a:avLst/>
                          </a:prstGeom>
                          <a:solidFill>
                            <a:srgbClr val="FFFFFF"/>
                          </a:solidFill>
                          <a:ln w="9525">
                            <a:solidFill>
                              <a:srgbClr val="000000"/>
                            </a:solidFill>
                            <a:miter lim="800000"/>
                            <a:headEnd/>
                            <a:tailEnd/>
                          </a:ln>
                        </wps:spPr>
                        <wps:txbx>
                          <w:txbxContent>
                            <w:p w:rsidR="000A2317" w:rsidRPr="000146A0" w:rsidRDefault="000A2317" w:rsidP="002146F2">
                              <w:pPr>
                                <w:rPr>
                                  <w:b/>
                                  <w:i/>
                                </w:rPr>
                              </w:pPr>
                              <w:r>
                                <w:rPr>
                                  <w:b/>
                                  <w:i/>
                                </w:rPr>
                                <w:t>J+3 mois ou échéance de la mesure de placement</w:t>
                              </w:r>
                            </w:p>
                          </w:txbxContent>
                        </wps:txbx>
                        <wps:bodyPr rot="0" vert="horz" wrap="square" lIns="91440" tIns="45720" rIns="91440" bIns="45720" anchor="t" anchorCtr="0" upright="1">
                          <a:noAutofit/>
                        </wps:bodyPr>
                      </wps:wsp>
                      <wps:wsp>
                        <wps:cNvPr id="35" name="AutoShape 52"/>
                        <wps:cNvSpPr>
                          <a:spLocks/>
                        </wps:cNvSpPr>
                        <wps:spPr bwMode="auto">
                          <a:xfrm>
                            <a:off x="2514420" y="5279344"/>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53"/>
                        <wps:cNvSpPr>
                          <a:spLocks noChangeArrowheads="1"/>
                        </wps:cNvSpPr>
                        <wps:spPr bwMode="auto">
                          <a:xfrm>
                            <a:off x="3115648" y="5736544"/>
                            <a:ext cx="217170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501793" w:rsidRDefault="000A2317" w:rsidP="002146F2">
                              <w:pPr>
                                <w:rPr>
                                  <w:b/>
                                  <w:i/>
                                </w:rPr>
                              </w:pPr>
                              <w:r w:rsidRPr="00501793">
                                <w:rPr>
                                  <w:b/>
                                  <w:i/>
                                </w:rPr>
                                <w:t>Rapport final</w:t>
                              </w:r>
                            </w:p>
                            <w:p w:rsidR="000A2317" w:rsidRPr="00501793" w:rsidRDefault="000A2317" w:rsidP="002146F2">
                              <w:pPr>
                                <w:rPr>
                                  <w:b/>
                                  <w:i/>
                                </w:rPr>
                              </w:pPr>
                              <w:r w:rsidRPr="00501793">
                                <w:rPr>
                                  <w:b/>
                                  <w:i/>
                                </w:rPr>
                                <w:t>Réunion de bilan final </w:t>
                              </w:r>
                            </w:p>
                          </w:txbxContent>
                        </wps:txbx>
                        <wps:bodyPr rot="0" vert="horz" wrap="square" lIns="91440" tIns="45720" rIns="91440" bIns="45720" anchor="t" anchorCtr="0" upright="1">
                          <a:noAutofit/>
                        </wps:bodyPr>
                      </wps:wsp>
                      <wps:wsp>
                        <wps:cNvPr id="37" name="AutoShape 54"/>
                        <wps:cNvSpPr>
                          <a:spLocks/>
                        </wps:cNvSpPr>
                        <wps:spPr bwMode="auto">
                          <a:xfrm>
                            <a:off x="2463628" y="3278733"/>
                            <a:ext cx="114300" cy="1714500"/>
                          </a:xfrm>
                          <a:prstGeom prst="lef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utoShape 55"/>
                        <wps:cNvSpPr>
                          <a:spLocks noChangeArrowheads="1"/>
                        </wps:cNvSpPr>
                        <wps:spPr bwMode="auto">
                          <a:xfrm>
                            <a:off x="0" y="36000"/>
                            <a:ext cx="1028700" cy="404800"/>
                          </a:xfrm>
                          <a:prstGeom prst="roundRect">
                            <a:avLst>
                              <a:gd name="adj" fmla="val 16667"/>
                            </a:avLst>
                          </a:prstGeom>
                          <a:gradFill rotWithShape="1">
                            <a:gsLst>
                              <a:gs pos="0">
                                <a:srgbClr val="FFFFFF"/>
                              </a:gs>
                              <a:gs pos="100000">
                                <a:srgbClr val="767676"/>
                              </a:gs>
                            </a:gsLst>
                            <a:lin ang="5400000" scaled="1"/>
                          </a:gradFill>
                          <a:ln w="9525">
                            <a:solidFill>
                              <a:srgbClr val="000000"/>
                            </a:solidFill>
                            <a:round/>
                            <a:headEnd/>
                            <a:tailEnd/>
                          </a:ln>
                        </wps:spPr>
                        <wps:txbx>
                          <w:txbxContent>
                            <w:p w:rsidR="000A2317" w:rsidRPr="003A53D6" w:rsidRDefault="000A2317" w:rsidP="002146F2">
                              <w:pPr>
                                <w:rPr>
                                  <w:b/>
                                  <w:i/>
                                </w:rPr>
                              </w:pPr>
                              <w:r w:rsidRPr="003A53D6">
                                <w:rPr>
                                  <w:b/>
                                  <w:i/>
                                </w:rPr>
                                <w:t xml:space="preserve">Chronologie </w:t>
                              </w:r>
                            </w:p>
                            <w:p w:rsidR="000A2317" w:rsidRDefault="000A2317" w:rsidP="002146F2"/>
                          </w:txbxContent>
                        </wps:txbx>
                        <wps:bodyPr rot="0" vert="horz" wrap="square" lIns="91440" tIns="45720" rIns="91440" bIns="45720" anchor="t" anchorCtr="0" upright="1">
                          <a:noAutofit/>
                        </wps:bodyPr>
                      </wps:wsp>
                      <wps:wsp>
                        <wps:cNvPr id="39" name="Line 56"/>
                        <wps:cNvCnPr/>
                        <wps:spPr bwMode="auto">
                          <a:xfrm>
                            <a:off x="104700" y="382000"/>
                            <a:ext cx="0" cy="2171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 name="Line 57"/>
                        <wps:cNvCnPr/>
                        <wps:spPr bwMode="auto">
                          <a:xfrm>
                            <a:off x="104700" y="2439400"/>
                            <a:ext cx="0" cy="205740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one de dessin 50" o:spid="_x0000_s1076" editas="canvas" style="width:477.35pt;height:557.65pt;mso-position-horizontal-relative:char;mso-position-vertical-relative:line" coordsize="60617,70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">
                <v:shape id="_x0000_s1077" type="#_x0000_t75" style="position:absolute;width:60617;height:70821;visibility:visible;mso-wrap-style:square">
                  <v:fill o:detectmouseclick="t"/>
                  <v:path o:connecttype="none"/>
                </v:shape>
                <v:rect id="Rectangle 42" o:spid="_x0000_s1078" style="position:absolute;left:11429;top:2645;width:49149;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A2317" w:rsidRPr="00B4255C" w:rsidRDefault="000A2317" w:rsidP="002146F2">
                        <w:pPr>
                          <w:rPr>
                            <w:i/>
                          </w:rPr>
                        </w:pPr>
                        <w:r>
                          <w:rPr>
                            <w:i/>
                          </w:rPr>
                          <w:t xml:space="preserve">Cas accueil préparé : Présentation de la situation + visite de </w:t>
                        </w:r>
                        <w:proofErr w:type="spellStart"/>
                        <w:r>
                          <w:rPr>
                            <w:i/>
                          </w:rPr>
                          <w:t>pré-admission</w:t>
                        </w:r>
                        <w:proofErr w:type="spellEnd"/>
                        <w:r>
                          <w:rPr>
                            <w:i/>
                          </w:rPr>
                          <w:t xml:space="preserve">+ </w:t>
                        </w:r>
                        <w:r w:rsidRPr="00CB10C0">
                          <w:rPr>
                            <w:i/>
                          </w:rPr>
                          <w:t>communication d’éléments écrits sur la situation</w:t>
                        </w:r>
                      </w:p>
                    </w:txbxContent>
                  </v:textbox>
                </v:rect>
                <v:rect id="Rectangle 43" o:spid="_x0000_s1079" style="position:absolute;left:2286;top:9504;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A2317" w:rsidRPr="00D6739E" w:rsidRDefault="000A2317" w:rsidP="002146F2">
                        <w:pPr>
                          <w:rPr>
                            <w:b/>
                            <w:i/>
                            <w:color w:val="339966"/>
                          </w:rPr>
                        </w:pPr>
                        <w:r w:rsidRPr="000146A0">
                          <w:rPr>
                            <w:b/>
                            <w:i/>
                          </w:rPr>
                          <w:t xml:space="preserve">Jour J : </w:t>
                        </w:r>
                        <w:r>
                          <w:rPr>
                            <w:b/>
                            <w:i/>
                          </w:rPr>
                          <w:t xml:space="preserve">ACCUEIL </w:t>
                        </w:r>
                      </w:p>
                    </w:txbxContent>
                  </v:textbox>
                </v:rect>
                <v:rect id="Rectangle 44" o:spid="_x0000_s1080" style="position:absolute;left:1947;top:22754;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0A2317" w:rsidRPr="000146A0" w:rsidRDefault="000A2317" w:rsidP="002146F2">
                        <w:pPr>
                          <w:rPr>
                            <w:b/>
                            <w:i/>
                          </w:rPr>
                        </w:pPr>
                        <w:r w:rsidRPr="000146A0">
                          <w:rPr>
                            <w:b/>
                            <w:i/>
                          </w:rPr>
                          <w:t xml:space="preserve">J </w:t>
                        </w:r>
                        <w:r>
                          <w:rPr>
                            <w:b/>
                            <w:i/>
                          </w:rPr>
                          <w:t>&lt;10</w:t>
                        </w:r>
                        <w:r w:rsidRPr="000146A0">
                          <w:rPr>
                            <w:b/>
                            <w:i/>
                          </w:rPr>
                          <w:t xml:space="preserve"> jours : </w:t>
                        </w:r>
                        <w:r>
                          <w:rPr>
                            <w:b/>
                            <w:i/>
                          </w:rPr>
                          <w:t>ADMISSION</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5" o:spid="_x0000_s1081" type="#_x0000_t87" style="position:absolute;left:25146;top:8361;width:114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EQsUA&#10;AADbAAAADwAAAGRycy9kb3ducmV2LnhtbESPQWvCQBSE74X+h+UVeinNJh5qiW5CEQLWQ0VtPT+y&#10;r0lI9m3MbjX117uC4HGYmW+YeT6aThxpcI1lBUkUgyAurW64UvC9K17fQTiPrLGzTAr+yUGePT7M&#10;MdX2xBs6bn0lAoRdigpq7/tUSlfWZNBFticO3q8dDPogh0rqAU8Bbjo5ieM3abDhsFBjT4uaynb7&#10;ZxT4n+SrHM/2gMXnPl4mL6vNul0p9fw0fsxAeBr9PXxrL7WCyRS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gRCxQAAANsAAAAPAAAAAAAAAAAAAAAAAJgCAABkcnMv&#10;ZG93bnJldi54bWxQSwUGAAAAAAQABAD1AAAAigMAAAAA&#10;"/>
                <v:rect id="Rectangle 46" o:spid="_x0000_s1082" style="position:absolute;left:26287;top:8360;width:28575;height:9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0A2317" w:rsidRPr="00816BA2" w:rsidRDefault="000A2317" w:rsidP="002146F2">
                        <w:r>
                          <w:t xml:space="preserve">Accueil physique du jeune ou de la mère accompagné du commissariat, de l’ASG, de l’ASE ou de la PMI  sur </w:t>
                        </w:r>
                        <w:r w:rsidRPr="00816BA2">
                          <w:t xml:space="preserve">le </w:t>
                        </w:r>
                        <w:r>
                          <w:t>MDEF</w:t>
                        </w:r>
                        <w:r w:rsidRPr="00816BA2">
                          <w:t xml:space="preserve"> par l’éducateur du groupe ou le veilleur de nuit </w:t>
                        </w:r>
                      </w:p>
                    </w:txbxContent>
                  </v:textbox>
                </v:rect>
                <v:shape id="AutoShape 47" o:spid="_x0000_s1083" type="#_x0000_t87" style="position:absolute;left:24763;top:19918;width:114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1q8UA&#10;AADbAAAADwAAAGRycy9kb3ducmV2LnhtbESPQWvCQBSE74X+h+UVeinNJh6KjW5CEQLWQ0VtPT+y&#10;r0lI9m3MbjX117uC4HGYmW+YeT6aThxpcI1lBUkUgyAurW64UvC9K16nIJxH1thZJgX/5CDPHh/m&#10;mGp74g0dt74SAcIuRQW1930qpStrMugi2xMH79cOBn2QQyX1gKcAN52cxPGbNNhwWKixp0VNZbv9&#10;Mwr8T/JVjmd7wOJzHy+Tl9Vm3a6Uen4aP2YgPI3+Hr61l1rB5B2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TWrxQAAANsAAAAPAAAAAAAAAAAAAAAAAJgCAABkcnMv&#10;ZG93bnJldi54bWxQSwUGAAAAAAQABAD1AAAAigMAAAAA&#10;"/>
                <v:rect id="Rectangle 48" o:spid="_x0000_s1084" style="position:absolute;left:27089;top:18817;width:33481;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0A2317" w:rsidRPr="00B4255C" w:rsidRDefault="000A2317" w:rsidP="002146F2">
                        <w:r w:rsidRPr="00B4255C">
                          <w:t>Sont présents :</w:t>
                        </w:r>
                      </w:p>
                      <w:p w:rsidR="000A2317" w:rsidRPr="00B4255C" w:rsidRDefault="000A2317" w:rsidP="002146F2">
                        <w:pPr>
                          <w:numPr>
                            <w:ilvl w:val="0"/>
                            <w:numId w:val="5"/>
                          </w:numPr>
                          <w:spacing w:after="0" w:line="240" w:lineRule="auto"/>
                        </w:pPr>
                        <w:r w:rsidRPr="00816BA2">
                          <w:t>La personne accueillie</w:t>
                        </w:r>
                        <w:r>
                          <w:t xml:space="preserve"> et </w:t>
                        </w:r>
                        <w:r w:rsidRPr="00B4255C">
                          <w:t>sa famille</w:t>
                        </w:r>
                        <w:r>
                          <w:t xml:space="preserve"> le cas échéant</w:t>
                        </w:r>
                      </w:p>
                      <w:p w:rsidR="000A2317" w:rsidRDefault="000A2317" w:rsidP="002146F2">
                        <w:pPr>
                          <w:numPr>
                            <w:ilvl w:val="0"/>
                            <w:numId w:val="5"/>
                          </w:numPr>
                          <w:spacing w:after="0" w:line="240" w:lineRule="auto"/>
                        </w:pPr>
                        <w:r>
                          <w:t xml:space="preserve">Le </w:t>
                        </w:r>
                        <w:r w:rsidRPr="00B4255C">
                          <w:t xml:space="preserve">référent et </w:t>
                        </w:r>
                        <w:r>
                          <w:t xml:space="preserve">le </w:t>
                        </w:r>
                        <w:r w:rsidRPr="00B4255C">
                          <w:t xml:space="preserve">CSE </w:t>
                        </w:r>
                        <w:r>
                          <w:t xml:space="preserve">du service concerné </w:t>
                        </w:r>
                      </w:p>
                      <w:p w:rsidR="000A2317" w:rsidRDefault="000A2317" w:rsidP="002146F2">
                        <w:pPr>
                          <w:numPr>
                            <w:ilvl w:val="0"/>
                            <w:numId w:val="5"/>
                          </w:numPr>
                          <w:spacing w:after="0" w:line="240" w:lineRule="auto"/>
                        </w:pPr>
                        <w:r>
                          <w:t xml:space="preserve">Le </w:t>
                        </w:r>
                        <w:r w:rsidRPr="00B4255C">
                          <w:t>porteur de projet (ASE,</w:t>
                        </w:r>
                        <w:r>
                          <w:t xml:space="preserve"> </w:t>
                        </w:r>
                        <w:r w:rsidRPr="00B4255C">
                          <w:t>ASG</w:t>
                        </w:r>
                        <w:proofErr w:type="gramStart"/>
                        <w:r>
                          <w:t>,PMI</w:t>
                        </w:r>
                        <w:proofErr w:type="gramEnd"/>
                        <w:r w:rsidRPr="00B4255C">
                          <w:t>)</w:t>
                        </w:r>
                      </w:p>
                      <w:p w:rsidR="000A2317" w:rsidRDefault="000A2317" w:rsidP="002146F2">
                        <w:r w:rsidRPr="00B4255C">
                          <w:t>Objectif </w:t>
                        </w:r>
                        <w:r>
                          <w:t>: rappel des motifs et objectifs</w:t>
                        </w:r>
                      </w:p>
                      <w:p w:rsidR="000A2317" w:rsidRPr="00B4255C" w:rsidRDefault="000A2317" w:rsidP="002146F2">
                        <w:r>
                          <w:t xml:space="preserve">=&gt; Élaboration du </w:t>
                        </w:r>
                        <w:r w:rsidRPr="0035080A">
                          <w:rPr>
                            <w:b/>
                          </w:rPr>
                          <w:t>contrat de séjour ou du DIPC</w:t>
                        </w:r>
                        <w:r>
                          <w:t xml:space="preserve"> </w:t>
                        </w:r>
                        <w:r w:rsidRPr="005308DC">
                          <w:rPr>
                            <w:b/>
                          </w:rPr>
                          <w:t>sous 15 jours maximum</w:t>
                        </w:r>
                        <w:r>
                          <w:t xml:space="preserve"> (idéal : à l’admission)</w:t>
                        </w:r>
                      </w:p>
                    </w:txbxContent>
                  </v:textbox>
                </v:rect>
                <v:rect id="Rectangle 49" o:spid="_x0000_s1085" style="position:absolute;left:1947;top:33494;width:2057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A2317" w:rsidRDefault="000A2317" w:rsidP="002146F2">
                        <w:pPr>
                          <w:rPr>
                            <w:b/>
                            <w:i/>
                          </w:rPr>
                        </w:pPr>
                      </w:p>
                      <w:p w:rsidR="000A2317" w:rsidRDefault="000A2317" w:rsidP="002146F2">
                        <w:pPr>
                          <w:rPr>
                            <w:b/>
                            <w:i/>
                          </w:rPr>
                        </w:pPr>
                        <w:r>
                          <w:rPr>
                            <w:b/>
                            <w:i/>
                          </w:rPr>
                          <w:t>ACCOMPAGNEMENT</w:t>
                        </w:r>
                      </w:p>
                      <w:p w:rsidR="000A2317" w:rsidRDefault="000A2317" w:rsidP="002146F2">
                        <w:pPr>
                          <w:rPr>
                            <w:b/>
                            <w:i/>
                          </w:rPr>
                        </w:pPr>
                      </w:p>
                      <w:p w:rsidR="000A2317" w:rsidRPr="000146A0" w:rsidRDefault="000A2317" w:rsidP="002146F2">
                        <w:pPr>
                          <w:rPr>
                            <w:b/>
                            <w:i/>
                          </w:rPr>
                        </w:pPr>
                        <w:r>
                          <w:rPr>
                            <w:b/>
                            <w:i/>
                          </w:rPr>
                          <w:t>EVALUATION</w:t>
                        </w:r>
                      </w:p>
                    </w:txbxContent>
                  </v:textbox>
                </v:rect>
                <v:rect id="Rectangle 50" o:spid="_x0000_s1086" style="position:absolute;left:25906;top:32179;width:34283;height:30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textbox>
                    <w:txbxContent>
                      <w:p w:rsidR="000A2317" w:rsidRDefault="000A2317" w:rsidP="002146F2">
                        <w:pPr>
                          <w:spacing w:line="240" w:lineRule="auto"/>
                        </w:pPr>
                        <w:r>
                          <w:t xml:space="preserve">Elaboration du </w:t>
                        </w:r>
                        <w:r>
                          <w:rPr>
                            <w:b/>
                          </w:rPr>
                          <w:t>Projet P</w:t>
                        </w:r>
                        <w:r w:rsidRPr="0035080A">
                          <w:rPr>
                            <w:b/>
                          </w:rPr>
                          <w:t>ersonnalisé d’</w:t>
                        </w:r>
                        <w:r>
                          <w:rPr>
                            <w:b/>
                          </w:rPr>
                          <w:t>A</w:t>
                        </w:r>
                        <w:r w:rsidRPr="0035080A">
                          <w:rPr>
                            <w:b/>
                          </w:rPr>
                          <w:t>ccompagnement</w:t>
                        </w:r>
                        <w:r>
                          <w:t xml:space="preserve"> sous 15 jours maximum </w:t>
                        </w:r>
                      </w:p>
                      <w:p w:rsidR="000A2317" w:rsidRPr="00A42ABE" w:rsidRDefault="000A2317" w:rsidP="002146F2">
                        <w:pPr>
                          <w:spacing w:before="240" w:line="240" w:lineRule="auto"/>
                        </w:pPr>
                        <w:r>
                          <w:t>Rapport socio-éducatif d’évaluation à J+1,5 mois</w:t>
                        </w:r>
                      </w:p>
                      <w:p w:rsidR="000A2317" w:rsidRDefault="000A2317" w:rsidP="002146F2">
                        <w:r w:rsidRPr="00A42ABE">
                          <w:rPr>
                            <w:b/>
                            <w:i/>
                          </w:rPr>
                          <w:t>Pré-bilan</w:t>
                        </w:r>
                        <w:r>
                          <w:t xml:space="preserve"> le cas échéant </w:t>
                        </w:r>
                      </w:p>
                      <w:p w:rsidR="000A2317" w:rsidRDefault="000A2317" w:rsidP="002146F2">
                        <w:r w:rsidRPr="00A42ABE">
                          <w:rPr>
                            <w:b/>
                            <w:i/>
                          </w:rPr>
                          <w:t>Bilan(s) :</w:t>
                        </w:r>
                        <w:r>
                          <w:t xml:space="preserve"> rencontre entre référent et CSE MDEF + </w:t>
                        </w:r>
                        <w:proofErr w:type="gramStart"/>
                        <w:r>
                          <w:t>usager(</w:t>
                        </w:r>
                        <w:proofErr w:type="gramEnd"/>
                        <w:r>
                          <w:t>enfant et autorité parentale) + porteur de projet (ASG, ASE, PMI)</w:t>
                        </w:r>
                      </w:p>
                      <w:p w:rsidR="000A2317" w:rsidRDefault="000A2317" w:rsidP="002146F2">
                        <w:pPr>
                          <w:rPr>
                            <w:b/>
                            <w:i/>
                          </w:rPr>
                        </w:pPr>
                        <w:r w:rsidRPr="00501793">
                          <w:rPr>
                            <w:b/>
                            <w:i/>
                          </w:rPr>
                          <w:t>Réunion pluridisciplinaire</w:t>
                        </w:r>
                        <w:r>
                          <w:rPr>
                            <w:b/>
                            <w:i/>
                          </w:rPr>
                          <w:t xml:space="preserve"> </w:t>
                        </w:r>
                        <w:r w:rsidRPr="00FE3CB5">
                          <w:rPr>
                            <w:i/>
                          </w:rPr>
                          <w:t>(le cas échéant)</w:t>
                        </w:r>
                      </w:p>
                      <w:p w:rsidR="000A2317" w:rsidRDefault="000A2317" w:rsidP="002146F2">
                        <w:r>
                          <w:t xml:space="preserve">=&gt; </w:t>
                        </w:r>
                        <w:r w:rsidRPr="0035616F">
                          <w:rPr>
                            <w:b/>
                            <w:i/>
                          </w:rPr>
                          <w:t>RTAS </w:t>
                        </w:r>
                        <w:r>
                          <w:t>: décision de poursuite ou non et des modalités d’accompagnement le cas échéant</w:t>
                        </w:r>
                      </w:p>
                      <w:p w:rsidR="000A2317" w:rsidRPr="001D7EB2" w:rsidRDefault="000A2317" w:rsidP="002146F2">
                        <w:pPr>
                          <w:rPr>
                            <w:b/>
                            <w:i/>
                          </w:rPr>
                        </w:pPr>
                        <w:r w:rsidRPr="001D7EB2">
                          <w:rPr>
                            <w:b/>
                            <w:i/>
                          </w:rPr>
                          <w:t>Rapport final</w:t>
                        </w:r>
                      </w:p>
                    </w:txbxContent>
                  </v:textbox>
                </v:rect>
                <v:rect id="Rectangle 51" o:spid="_x0000_s1087" style="position:absolute;left:1947;top:52793;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0A2317" w:rsidRPr="000146A0" w:rsidRDefault="000A2317" w:rsidP="002146F2">
                        <w:pPr>
                          <w:rPr>
                            <w:b/>
                            <w:i/>
                          </w:rPr>
                        </w:pPr>
                        <w:r>
                          <w:rPr>
                            <w:b/>
                            <w:i/>
                          </w:rPr>
                          <w:t>J+3 mois ou échéance de la mesure de placement</w:t>
                        </w:r>
                      </w:p>
                    </w:txbxContent>
                  </v:textbox>
                </v:rect>
                <v:shape id="AutoShape 52" o:spid="_x0000_s1088" type="#_x0000_t87" style="position:absolute;left:25144;top:52793;width:1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pc8QA&#10;AADbAAAADwAAAGRycy9kb3ducmV2LnhtbESPT4vCMBTE7wt+h/AEL4umVRSpRpEFwfWg+Pf8aJ5t&#10;sXnpNlmtfvrNguBxmJnfMNN5Y0pxo9oVlhXEvQgEcWp1wZmC42HZHYNwHlljaZkUPMjBfNb6mGKi&#10;7Z13dNv7TAQIuwQV5N5XiZQuzcmg69mKOHgXWxv0QdaZ1DXeA9yUsh9FI2mw4LCQY0VfOaXX/a9R&#10;4E/xJm2e9geX3+doFX+ud9vrWqlOu1lMQHhq/Dv8aq+0gsEQ/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hqXPEAAAA2wAAAA8AAAAAAAAAAAAAAAAAmAIAAGRycy9k&#10;b3ducmV2LnhtbFBLBQYAAAAABAAEAPUAAACJAwAAAAA=&#10;"/>
                <v:rect id="Rectangle 53" o:spid="_x0000_s1089" style="position:absolute;left:31156;top:57365;width:2171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textbox>
                    <w:txbxContent>
                      <w:p w:rsidR="000A2317" w:rsidRPr="00501793" w:rsidRDefault="000A2317" w:rsidP="002146F2">
                        <w:pPr>
                          <w:rPr>
                            <w:b/>
                            <w:i/>
                          </w:rPr>
                        </w:pPr>
                        <w:r w:rsidRPr="00501793">
                          <w:rPr>
                            <w:b/>
                            <w:i/>
                          </w:rPr>
                          <w:t>Rapport final</w:t>
                        </w:r>
                      </w:p>
                      <w:p w:rsidR="000A2317" w:rsidRPr="00501793" w:rsidRDefault="000A2317" w:rsidP="002146F2">
                        <w:pPr>
                          <w:rPr>
                            <w:b/>
                            <w:i/>
                          </w:rPr>
                        </w:pPr>
                        <w:r w:rsidRPr="00501793">
                          <w:rPr>
                            <w:b/>
                            <w:i/>
                          </w:rPr>
                          <w:t>Réunion de bilan final </w:t>
                        </w:r>
                      </w:p>
                    </w:txbxContent>
                  </v:textbox>
                </v:rect>
                <v:shape id="AutoShape 54" o:spid="_x0000_s1090" type="#_x0000_t87" style="position:absolute;left:24636;top:32787;width:1143;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Sn8QA&#10;AADbAAAADwAAAGRycy9kb3ducmV2LnhtbESPT4vCMBTE7wt+h/AEL4umVVCpRpEFwfWg+Pf8aJ5t&#10;sXnpNlmtfvrNguBxmJnfMNN5Y0pxo9oVlhXEvQgEcWp1wZmC42HZHYNwHlljaZkUPMjBfNb6mGKi&#10;7Z13dNv7TAQIuwQV5N5XiZQuzcmg69mKOHgXWxv0QdaZ1DXeA9yUsh9FQ2mw4LCQY0VfOaXX/a9R&#10;4E/xJm2e9geX3+doFX+ud9vrWqlOu1lMQHhq/Dv8aq+0gsEI/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kp/EAAAA2wAAAA8AAAAAAAAAAAAAAAAAmAIAAGRycy9k&#10;b3ducmV2LnhtbFBLBQYAAAAABAAEAPUAAACJAwAAAAA=&#10;"/>
                <v:roundrect id="AutoShape 55" o:spid="_x0000_s1091" style="position:absolute;top:360;width:10287;height:4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OMAA&#10;AADbAAAADwAAAGRycy9kb3ducmV2LnhtbERP3WqDMBS+H+wdwhn0bo1dYbTOKLLNMmihtPUBDuZM&#10;peZETKr27ZeLQS8/vv8km00nRhpca1nBahmBIK6sbrlWUF6K1w0I55E1dpZJwZ0cZOnzU4KxthOf&#10;aDz7WoQQdjEqaLzvYyld1ZBBt7Q9ceB+7WDQBzjUUg84hXDTybcoepcGWw4NDfb02VB1Pd+Mgq/t&#10;rjjsydyn8dttyvzgj6i3Si1e5vwDhKfZP8T/7h+tYB3Ghi/hB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cOMAAAADbAAAADwAAAAAAAAAAAAAAAACYAgAAZHJzL2Rvd25y&#10;ZXYueG1sUEsFBgAAAAAEAAQA9QAAAIUDAAAAAA==&#10;">
                  <v:fill color2="#767676" rotate="t" focus="100%" type="gradient"/>
                  <v:textbox>
                    <w:txbxContent>
                      <w:p w:rsidR="000A2317" w:rsidRPr="003A53D6" w:rsidRDefault="000A2317" w:rsidP="002146F2">
                        <w:pPr>
                          <w:rPr>
                            <w:b/>
                            <w:i/>
                          </w:rPr>
                        </w:pPr>
                        <w:r w:rsidRPr="003A53D6">
                          <w:rPr>
                            <w:b/>
                            <w:i/>
                          </w:rPr>
                          <w:t xml:space="preserve">Chronologie </w:t>
                        </w:r>
                      </w:p>
                      <w:p w:rsidR="000A2317" w:rsidRDefault="000A2317" w:rsidP="002146F2"/>
                    </w:txbxContent>
                  </v:textbox>
                </v:roundrect>
                <v:line id="Line 56" o:spid="_x0000_s1092" style="position:absolute;visibility:visible;mso-wrap-style:square" from="1047,3820" to="1047,25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BrtsMAAADbAAAADwAAAGRycy9kb3ducmV2LnhtbESPT4vCMBTE78J+h/AEb5r6B1mrURZB&#10;6EEP1mX3+mjeNmWbl9pErd/eCILHYWZ+w6w2na3FlVpfOVYwHiUgiAunKy4VfJ92w08QPiBrrB2T&#10;gjt52Kw/eitMtbvxka55KEWEsE9RgQmhSaX0hSGLfuQa4uj9udZiiLItpW7xFuG2lpMkmUuLFccF&#10;gw1tDRX/+cUqmB0yo3+7vd8fk+yHqvNse86dUoN+97UEEagL7/CrnWkF0wU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wa7bDAAAA2wAAAA8AAAAAAAAAAAAA&#10;AAAAoQIAAGRycy9kb3ducmV2LnhtbFBLBQYAAAAABAAEAPkAAACRAwAAAAA=&#10;" strokeweight="2.25pt"/>
                <v:line id="Line 57" o:spid="_x0000_s1093" style="position:absolute;visibility:visible;mso-wrap-style:square" from="1047,24394" to="1047,44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PzP8AAAADbAAAADwAAAGRycy9kb3ducmV2LnhtbERPTWvCQBC9F/wPywi91Y1SRFJXEbHQ&#10;QhFMSnsdstMkNTsbdseY/vvuQfD4eN/r7eg6NVCIrWcD81kGirjytuXawGf5+rQCFQXZYueZDPxR&#10;hO1m8rDG3Porn2gopFYphGOOBhqRPtc6Vg05jDPfEyfuxweHkmCotQ14TeGu04ssW2qHLaeGBnva&#10;N1Sdi4szkM2L40V+RynD8P0ey27xQYcvYx6n4+4FlNAod/HN/WYNPKf16Uv6AXr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T8z/AAAAA2wAAAA8AAAAAAAAAAAAAAAAA&#10;oQIAAGRycy9kb3ducmV2LnhtbFBLBQYAAAAABAAEAPkAAACOAwAAAAA=&#10;" strokeweight="2.25pt">
                  <v:stroke dashstyle="dash"/>
                </v:line>
                <w10:anchorlock/>
              </v:group>
            </w:pict>
          </mc:Fallback>
        </mc:AlternateContent>
      </w:r>
      <w:r w:rsidRPr="002146F2">
        <w:rPr>
          <w:rFonts w:ascii="Arial" w:eastAsia="Calibri" w:hAnsi="Arial" w:cs="Arial"/>
          <w:b/>
          <w:sz w:val="20"/>
          <w:szCs w:val="20"/>
          <w:lang w:eastAsia="fr-FR"/>
        </w:rPr>
        <w:br w:type="page"/>
      </w:r>
    </w:p>
    <w:p w:rsidR="002146F2" w:rsidRPr="002146F2" w:rsidRDefault="002146F2" w:rsidP="002146F2">
      <w:pPr>
        <w:spacing w:after="0" w:line="240" w:lineRule="auto"/>
        <w:jc w:val="center"/>
        <w:rPr>
          <w:rFonts w:ascii="Arial" w:eastAsia="Calibri" w:hAnsi="Arial" w:cs="Arial"/>
          <w:sz w:val="20"/>
          <w:szCs w:val="20"/>
          <w:lang w:eastAsia="fr-FR"/>
        </w:rPr>
      </w:pPr>
      <w:r w:rsidRPr="002146F2">
        <w:rPr>
          <w:rFonts w:ascii="Arial" w:eastAsia="Calibri" w:hAnsi="Arial" w:cs="Arial"/>
          <w:b/>
          <w:sz w:val="20"/>
          <w:szCs w:val="20"/>
          <w:lang w:eastAsia="fr-FR"/>
        </w:rPr>
        <w:lastRenderedPageBreak/>
        <w:t>ECHEANCIER D’UN ACCOMPAGNEMENT SERA</w:t>
      </w:r>
    </w:p>
    <w:p w:rsidR="002146F2" w:rsidRPr="002146F2" w:rsidRDefault="002146F2" w:rsidP="002146F2">
      <w:pPr>
        <w:spacing w:after="0" w:line="240" w:lineRule="auto"/>
        <w:rPr>
          <w:rFonts w:ascii="Calibri" w:eastAsia="Calibri" w:hAnsi="Calibri" w:cs="Times New Roman"/>
          <w:i/>
        </w:rPr>
      </w:pPr>
    </w:p>
    <w:p w:rsidR="002146F2" w:rsidRPr="002146F2" w:rsidRDefault="002146F2" w:rsidP="002146F2">
      <w:pPr>
        <w:spacing w:after="0" w:line="240" w:lineRule="auto"/>
        <w:rPr>
          <w:rFonts w:ascii="Arial" w:eastAsia="Calibri" w:hAnsi="Arial" w:cs="Arial"/>
          <w:sz w:val="20"/>
          <w:szCs w:val="20"/>
          <w:lang w:eastAsia="fr-FR"/>
        </w:rPr>
      </w:pPr>
      <w:r w:rsidRPr="002146F2">
        <w:rPr>
          <w:rFonts w:ascii="Arial" w:eastAsia="Calibri" w:hAnsi="Arial" w:cs="Arial"/>
          <w:noProof/>
          <w:sz w:val="20"/>
          <w:szCs w:val="20"/>
          <w:lang w:eastAsia="fr-FR"/>
        </w:rPr>
        <mc:AlternateContent>
          <mc:Choice Requires="wpc">
            <w:drawing>
              <wp:inline distT="0" distB="0" distL="0" distR="0" wp14:anchorId="5C50B1AD" wp14:editId="1EBD2153">
                <wp:extent cx="6059086" cy="7125359"/>
                <wp:effectExtent l="0" t="0" r="0" b="0"/>
                <wp:docPr id="75" name="Zone de dessin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60"/>
                        <wps:cNvSpPr>
                          <a:spLocks noChangeArrowheads="1"/>
                        </wps:cNvSpPr>
                        <wps:spPr bwMode="auto">
                          <a:xfrm>
                            <a:off x="1714500" y="114300"/>
                            <a:ext cx="4229100" cy="342900"/>
                          </a:xfrm>
                          <a:prstGeom prst="rect">
                            <a:avLst/>
                          </a:prstGeom>
                          <a:solidFill>
                            <a:srgbClr val="FFFFFF"/>
                          </a:solidFill>
                          <a:ln w="9525">
                            <a:solidFill>
                              <a:srgbClr val="000000"/>
                            </a:solidFill>
                            <a:miter lim="800000"/>
                            <a:headEnd/>
                            <a:tailEnd/>
                          </a:ln>
                        </wps:spPr>
                        <wps:txbx>
                          <w:txbxContent>
                            <w:p w:rsidR="000A2317" w:rsidRPr="00B4255C" w:rsidRDefault="000A2317" w:rsidP="002146F2">
                              <w:pPr>
                                <w:rPr>
                                  <w:i/>
                                </w:rPr>
                              </w:pPr>
                              <w:r w:rsidRPr="00B4255C">
                                <w:rPr>
                                  <w:i/>
                                </w:rPr>
                                <w:t>Amont de l’admission : désignation du référent SERA par le CSE</w:t>
                              </w:r>
                            </w:p>
                          </w:txbxContent>
                        </wps:txbx>
                        <wps:bodyPr rot="0" vert="horz" wrap="square" lIns="91440" tIns="45720" rIns="91440" bIns="45720" anchor="t" anchorCtr="0" upright="1">
                          <a:noAutofit/>
                        </wps:bodyPr>
                      </wps:wsp>
                      <wps:wsp>
                        <wps:cNvPr id="4" name="Rectangle 61"/>
                        <wps:cNvSpPr>
                          <a:spLocks noChangeArrowheads="1"/>
                        </wps:cNvSpPr>
                        <wps:spPr bwMode="auto">
                          <a:xfrm>
                            <a:off x="228600" y="800100"/>
                            <a:ext cx="2171700" cy="457200"/>
                          </a:xfrm>
                          <a:prstGeom prst="rect">
                            <a:avLst/>
                          </a:prstGeom>
                          <a:solidFill>
                            <a:srgbClr val="FFFFFF"/>
                          </a:solidFill>
                          <a:ln w="9525">
                            <a:solidFill>
                              <a:srgbClr val="000000"/>
                            </a:solidFill>
                            <a:miter lim="800000"/>
                            <a:headEnd/>
                            <a:tailEnd/>
                          </a:ln>
                        </wps:spPr>
                        <wps:txbx>
                          <w:txbxContent>
                            <w:p w:rsidR="000A2317" w:rsidRPr="000146A0" w:rsidRDefault="000A2317" w:rsidP="002146F2">
                              <w:pPr>
                                <w:rPr>
                                  <w:b/>
                                  <w:i/>
                                </w:rPr>
                              </w:pPr>
                              <w:r w:rsidRPr="000146A0">
                                <w:rPr>
                                  <w:b/>
                                  <w:i/>
                                </w:rPr>
                                <w:t>Jour J : présentation de la situation</w:t>
                              </w:r>
                            </w:p>
                          </w:txbxContent>
                        </wps:txbx>
                        <wps:bodyPr rot="0" vert="horz" wrap="square" lIns="91440" tIns="45720" rIns="91440" bIns="45720" anchor="t" anchorCtr="0" upright="1">
                          <a:noAutofit/>
                        </wps:bodyPr>
                      </wps:wsp>
                      <wps:wsp>
                        <wps:cNvPr id="5" name="Rectangle 62"/>
                        <wps:cNvSpPr>
                          <a:spLocks noChangeArrowheads="1"/>
                        </wps:cNvSpPr>
                        <wps:spPr bwMode="auto">
                          <a:xfrm>
                            <a:off x="228600" y="1943100"/>
                            <a:ext cx="2171700" cy="342900"/>
                          </a:xfrm>
                          <a:prstGeom prst="rect">
                            <a:avLst/>
                          </a:prstGeom>
                          <a:solidFill>
                            <a:srgbClr val="FFFFFF"/>
                          </a:solidFill>
                          <a:ln w="9525">
                            <a:solidFill>
                              <a:srgbClr val="000000"/>
                            </a:solidFill>
                            <a:miter lim="800000"/>
                            <a:headEnd/>
                            <a:tailEnd/>
                          </a:ln>
                        </wps:spPr>
                        <wps:txbx>
                          <w:txbxContent>
                            <w:p w:rsidR="000A2317" w:rsidRPr="000146A0" w:rsidRDefault="000A2317" w:rsidP="002146F2">
                              <w:pPr>
                                <w:rPr>
                                  <w:b/>
                                  <w:i/>
                                </w:rPr>
                              </w:pPr>
                              <w:r w:rsidRPr="000146A0">
                                <w:rPr>
                                  <w:b/>
                                  <w:i/>
                                </w:rPr>
                                <w:t>J &lt;15 jours : accueil/admission</w:t>
                              </w:r>
                            </w:p>
                          </w:txbxContent>
                        </wps:txbx>
                        <wps:bodyPr rot="0" vert="horz" wrap="square" lIns="91440" tIns="45720" rIns="91440" bIns="45720" anchor="t" anchorCtr="0" upright="1">
                          <a:noAutofit/>
                        </wps:bodyPr>
                      </wps:wsp>
                      <wps:wsp>
                        <wps:cNvPr id="6" name="AutoShape 63"/>
                        <wps:cNvSpPr>
                          <a:spLocks/>
                        </wps:cNvSpPr>
                        <wps:spPr bwMode="auto">
                          <a:xfrm>
                            <a:off x="2514600" y="571500"/>
                            <a:ext cx="114300" cy="914400"/>
                          </a:xfrm>
                          <a:prstGeom prst="leftBrace">
                            <a:avLst>
                              <a:gd name="adj1" fmla="val 6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4"/>
                        <wps:cNvSpPr>
                          <a:spLocks noChangeArrowheads="1"/>
                        </wps:cNvSpPr>
                        <wps:spPr bwMode="auto">
                          <a:xfrm>
                            <a:off x="2628900" y="571500"/>
                            <a:ext cx="3314700"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B4255C" w:rsidRDefault="000A2317" w:rsidP="002146F2">
                              <w:pPr>
                                <w:spacing w:after="0"/>
                              </w:pPr>
                              <w:r w:rsidRPr="00B4255C">
                                <w:t>Sont présents :</w:t>
                              </w:r>
                            </w:p>
                            <w:p w:rsidR="000A2317" w:rsidRPr="00B4255C" w:rsidRDefault="000A2317" w:rsidP="002146F2">
                              <w:pPr>
                                <w:numPr>
                                  <w:ilvl w:val="0"/>
                                  <w:numId w:val="5"/>
                                </w:numPr>
                                <w:spacing w:after="0" w:line="240" w:lineRule="auto"/>
                              </w:pPr>
                              <w:r>
                                <w:t xml:space="preserve">Le(s) </w:t>
                              </w:r>
                              <w:r w:rsidRPr="00B4255C">
                                <w:t>référent</w:t>
                              </w:r>
                              <w:r>
                                <w:t>(s)</w:t>
                              </w:r>
                              <w:r w:rsidRPr="00B4255C">
                                <w:t xml:space="preserve"> et CSE SERA</w:t>
                              </w:r>
                            </w:p>
                            <w:p w:rsidR="000A2317" w:rsidRDefault="000A2317" w:rsidP="002146F2">
                              <w:pPr>
                                <w:numPr>
                                  <w:ilvl w:val="0"/>
                                  <w:numId w:val="5"/>
                                </w:numPr>
                                <w:spacing w:after="0" w:line="240" w:lineRule="auto"/>
                              </w:pPr>
                              <w:r>
                                <w:t xml:space="preserve">Le </w:t>
                              </w:r>
                              <w:r w:rsidRPr="00B4255C">
                                <w:t>porteur de projet (ASE,</w:t>
                              </w:r>
                              <w:r>
                                <w:t xml:space="preserve"> </w:t>
                              </w:r>
                              <w:r w:rsidRPr="00B4255C">
                                <w:t>ASG)</w:t>
                              </w:r>
                            </w:p>
                            <w:p w:rsidR="000A2317" w:rsidRPr="00B4255C" w:rsidRDefault="000A2317" w:rsidP="002146F2">
                              <w:r w:rsidRPr="00B4255C">
                                <w:t>Objectif </w:t>
                              </w:r>
                              <w:r>
                                <w:t xml:space="preserve">: présentation des motifs et objectifs de l’accompagnement (début de prise </w:t>
                              </w:r>
                              <w:r w:rsidRPr="00C502BE">
                                <w:t>en charge)</w:t>
                              </w:r>
                            </w:p>
                          </w:txbxContent>
                        </wps:txbx>
                        <wps:bodyPr rot="0" vert="horz" wrap="square" lIns="91440" tIns="45720" rIns="91440" bIns="45720" anchor="t" anchorCtr="0" upright="1">
                          <a:noAutofit/>
                        </wps:bodyPr>
                      </wps:wsp>
                      <wps:wsp>
                        <wps:cNvPr id="9" name="AutoShape 65"/>
                        <wps:cNvSpPr>
                          <a:spLocks/>
                        </wps:cNvSpPr>
                        <wps:spPr bwMode="auto">
                          <a:xfrm>
                            <a:off x="2514600" y="1600200"/>
                            <a:ext cx="114300" cy="11430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66"/>
                        <wps:cNvSpPr>
                          <a:spLocks noChangeArrowheads="1"/>
                        </wps:cNvSpPr>
                        <wps:spPr bwMode="auto">
                          <a:xfrm>
                            <a:off x="2628900" y="1720850"/>
                            <a:ext cx="342900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B4255C" w:rsidRDefault="000A2317" w:rsidP="002146F2">
                              <w:r w:rsidRPr="00B4255C">
                                <w:t>Sont présents :</w:t>
                              </w:r>
                            </w:p>
                            <w:p w:rsidR="000A2317" w:rsidRPr="00B4255C" w:rsidRDefault="000A2317" w:rsidP="002146F2">
                              <w:pPr>
                                <w:numPr>
                                  <w:ilvl w:val="0"/>
                                  <w:numId w:val="5"/>
                                </w:numPr>
                                <w:spacing w:after="0" w:line="240" w:lineRule="auto"/>
                              </w:pPr>
                              <w:r>
                                <w:t xml:space="preserve">Le </w:t>
                              </w:r>
                              <w:r w:rsidRPr="00B4255C">
                                <w:t>jeune et sa famille</w:t>
                              </w:r>
                              <w:r>
                                <w:t xml:space="preserve"> le cas échéant</w:t>
                              </w:r>
                            </w:p>
                            <w:p w:rsidR="000A2317" w:rsidRPr="00B4255C" w:rsidRDefault="000A2317" w:rsidP="002146F2">
                              <w:pPr>
                                <w:numPr>
                                  <w:ilvl w:val="0"/>
                                  <w:numId w:val="5"/>
                                </w:numPr>
                                <w:spacing w:after="0" w:line="240" w:lineRule="auto"/>
                              </w:pPr>
                              <w:r>
                                <w:t xml:space="preserve">Le(s) </w:t>
                              </w:r>
                              <w:r w:rsidRPr="00B4255C">
                                <w:t>référent</w:t>
                              </w:r>
                              <w:r>
                                <w:t>(s)</w:t>
                              </w:r>
                              <w:r w:rsidRPr="00B4255C">
                                <w:t xml:space="preserve"> et CSE SERA</w:t>
                              </w:r>
                            </w:p>
                            <w:p w:rsidR="000A2317" w:rsidRDefault="000A2317" w:rsidP="002146F2">
                              <w:pPr>
                                <w:numPr>
                                  <w:ilvl w:val="0"/>
                                  <w:numId w:val="5"/>
                                </w:numPr>
                                <w:spacing w:after="0" w:line="240" w:lineRule="auto"/>
                              </w:pPr>
                              <w:r>
                                <w:t xml:space="preserve">Le </w:t>
                              </w:r>
                              <w:r w:rsidRPr="00B4255C">
                                <w:t>porteur de projet (ASE,</w:t>
                              </w:r>
                              <w:r>
                                <w:t xml:space="preserve"> </w:t>
                              </w:r>
                              <w:r w:rsidRPr="00B4255C">
                                <w:t>ASG)</w:t>
                              </w:r>
                            </w:p>
                            <w:p w:rsidR="000A2317" w:rsidRDefault="000A2317" w:rsidP="002146F2">
                              <w:r w:rsidRPr="00B4255C">
                                <w:t>Objectif </w:t>
                              </w:r>
                              <w:r>
                                <w:t>: rappel des motifs et objectifs</w:t>
                              </w:r>
                            </w:p>
                            <w:p w:rsidR="000A2317" w:rsidRPr="00B4255C" w:rsidRDefault="000A2317" w:rsidP="002146F2">
                              <w:r>
                                <w:t>=&gt; Élaboration du contrat d’accompagnement ou du DIPC</w:t>
                              </w:r>
                            </w:p>
                          </w:txbxContent>
                        </wps:txbx>
                        <wps:bodyPr rot="0" vert="horz" wrap="square" lIns="91440" tIns="45720" rIns="91440" bIns="45720" anchor="t" anchorCtr="0" upright="1">
                          <a:noAutofit/>
                        </wps:bodyPr>
                      </wps:wsp>
                      <wps:wsp>
                        <wps:cNvPr id="11" name="Rectangle 67"/>
                        <wps:cNvSpPr>
                          <a:spLocks noChangeArrowheads="1"/>
                        </wps:cNvSpPr>
                        <wps:spPr bwMode="auto">
                          <a:xfrm>
                            <a:off x="228600" y="2857500"/>
                            <a:ext cx="2057400" cy="1371600"/>
                          </a:xfrm>
                          <a:prstGeom prst="rect">
                            <a:avLst/>
                          </a:prstGeom>
                          <a:solidFill>
                            <a:srgbClr val="FFFFFF"/>
                          </a:solidFill>
                          <a:ln w="9525">
                            <a:solidFill>
                              <a:srgbClr val="000000"/>
                            </a:solidFill>
                            <a:miter lim="800000"/>
                            <a:headEnd/>
                            <a:tailEnd/>
                          </a:ln>
                        </wps:spPr>
                        <wps:txbx>
                          <w:txbxContent>
                            <w:p w:rsidR="000A2317" w:rsidRDefault="000A2317" w:rsidP="002146F2">
                              <w:pPr>
                                <w:rPr>
                                  <w:b/>
                                  <w:i/>
                                </w:rPr>
                              </w:pPr>
                            </w:p>
                            <w:p w:rsidR="000A2317" w:rsidRDefault="000A2317" w:rsidP="002146F2">
                              <w:pPr>
                                <w:rPr>
                                  <w:b/>
                                  <w:i/>
                                </w:rPr>
                              </w:pPr>
                            </w:p>
                            <w:p w:rsidR="000A2317" w:rsidRPr="005308DC" w:rsidRDefault="000A2317" w:rsidP="002146F2">
                              <w:pPr>
                                <w:rPr>
                                  <w:b/>
                                  <w:i/>
                                  <w:sz w:val="28"/>
                                  <w:szCs w:val="28"/>
                                </w:rPr>
                              </w:pPr>
                              <w:r w:rsidRPr="005308DC">
                                <w:rPr>
                                  <w:b/>
                                  <w:i/>
                                  <w:sz w:val="28"/>
                                  <w:szCs w:val="28"/>
                                </w:rPr>
                                <w:t>Accompagnement</w:t>
                              </w:r>
                            </w:p>
                            <w:p w:rsidR="000A2317" w:rsidRDefault="000A2317" w:rsidP="002146F2">
                              <w:pPr>
                                <w:rPr>
                                  <w:b/>
                                  <w:i/>
                                </w:rPr>
                              </w:pPr>
                            </w:p>
                            <w:p w:rsidR="000A2317" w:rsidRPr="005308DC" w:rsidRDefault="000A2317" w:rsidP="002146F2">
                              <w:pPr>
                                <w:rPr>
                                  <w:b/>
                                  <w:i/>
                                  <w:sz w:val="28"/>
                                  <w:szCs w:val="28"/>
                                </w:rPr>
                              </w:pPr>
                              <w:r w:rsidRPr="005308DC">
                                <w:rPr>
                                  <w:b/>
                                  <w:i/>
                                  <w:sz w:val="28"/>
                                  <w:szCs w:val="28"/>
                                </w:rPr>
                                <w:t>Évaluation</w:t>
                              </w:r>
                            </w:p>
                          </w:txbxContent>
                        </wps:txbx>
                        <wps:bodyPr rot="0" vert="horz" wrap="square" lIns="91440" tIns="45720" rIns="91440" bIns="45720" anchor="t" anchorCtr="0" upright="1">
                          <a:noAutofit/>
                        </wps:bodyPr>
                      </wps:wsp>
                      <wps:wsp>
                        <wps:cNvPr id="13" name="Rectangle 68"/>
                        <wps:cNvSpPr>
                          <a:spLocks noChangeArrowheads="1"/>
                        </wps:cNvSpPr>
                        <wps:spPr bwMode="auto">
                          <a:xfrm>
                            <a:off x="2628900" y="2914649"/>
                            <a:ext cx="3429000" cy="1589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1F592B" w:rsidRDefault="000A2317" w:rsidP="002146F2">
                              <w:pPr>
                                <w:rPr>
                                  <w:rFonts w:ascii="Arial" w:hAnsi="Arial" w:cs="Arial"/>
                                  <w:sz w:val="20"/>
                                  <w:szCs w:val="20"/>
                                </w:rPr>
                              </w:pPr>
                              <w:r>
                                <w:rPr>
                                  <w:rFonts w:ascii="Arial" w:hAnsi="Arial" w:cs="Arial"/>
                                  <w:sz w:val="20"/>
                                  <w:szCs w:val="20"/>
                                </w:rPr>
                                <w:t>R</w:t>
                              </w:r>
                              <w:r w:rsidRPr="001F592B">
                                <w:rPr>
                                  <w:rFonts w:ascii="Arial" w:hAnsi="Arial" w:cs="Arial"/>
                                  <w:sz w:val="20"/>
                                  <w:szCs w:val="20"/>
                                </w:rPr>
                                <w:t xml:space="preserve">encontre entre </w:t>
                              </w:r>
                              <w:r>
                                <w:rPr>
                                  <w:rFonts w:ascii="Arial" w:hAnsi="Arial" w:cs="Arial"/>
                                  <w:sz w:val="20"/>
                                  <w:szCs w:val="20"/>
                                </w:rPr>
                                <w:t>professionnels</w:t>
                              </w:r>
                            </w:p>
                            <w:p w:rsidR="000A2317" w:rsidRPr="001F592B" w:rsidRDefault="000A2317" w:rsidP="002146F2">
                              <w:pPr>
                                <w:rPr>
                                  <w:rFonts w:ascii="Arial" w:hAnsi="Arial" w:cs="Arial"/>
                                  <w:sz w:val="20"/>
                                  <w:szCs w:val="20"/>
                                </w:rPr>
                              </w:pPr>
                              <w:r>
                                <w:rPr>
                                  <w:rFonts w:ascii="Arial" w:hAnsi="Arial" w:cs="Arial"/>
                                  <w:sz w:val="20"/>
                                  <w:szCs w:val="20"/>
                                </w:rPr>
                                <w:t>Rencontre avec</w:t>
                              </w:r>
                              <w:r w:rsidRPr="001F592B">
                                <w:rPr>
                                  <w:rFonts w:ascii="Arial" w:hAnsi="Arial" w:cs="Arial"/>
                                  <w:sz w:val="20"/>
                                  <w:szCs w:val="20"/>
                                </w:rPr>
                                <w:t xml:space="preserve"> </w:t>
                              </w:r>
                              <w:r>
                                <w:rPr>
                                  <w:rFonts w:ascii="Arial" w:hAnsi="Arial" w:cs="Arial"/>
                                  <w:sz w:val="20"/>
                                  <w:szCs w:val="20"/>
                                </w:rPr>
                                <w:t>l’</w:t>
                              </w:r>
                              <w:r w:rsidRPr="001F592B">
                                <w:rPr>
                                  <w:rFonts w:ascii="Arial" w:hAnsi="Arial" w:cs="Arial"/>
                                  <w:sz w:val="20"/>
                                  <w:szCs w:val="20"/>
                                </w:rPr>
                                <w:t xml:space="preserve">usager </w:t>
                              </w:r>
                            </w:p>
                            <w:p w:rsidR="000A2317" w:rsidRPr="00EB3D30" w:rsidRDefault="000A2317" w:rsidP="002146F2">
                              <w:pPr>
                                <w:rPr>
                                  <w:rFonts w:ascii="Arial" w:hAnsi="Arial" w:cs="Arial"/>
                                  <w:sz w:val="20"/>
                                  <w:szCs w:val="20"/>
                                </w:rPr>
                              </w:pPr>
                              <w:r w:rsidRPr="00EB3D30">
                                <w:rPr>
                                  <w:rFonts w:ascii="Arial" w:hAnsi="Arial" w:cs="Arial"/>
                                  <w:i/>
                                  <w:sz w:val="20"/>
                                  <w:szCs w:val="20"/>
                                </w:rPr>
                                <w:t>Rencontre avec l’autorité parentale</w:t>
                              </w:r>
                            </w:p>
                            <w:p w:rsidR="000A2317" w:rsidRDefault="000A2317" w:rsidP="002146F2">
                              <w:pPr>
                                <w:rPr>
                                  <w:rFonts w:ascii="Arial" w:hAnsi="Arial" w:cs="Arial"/>
                                  <w:sz w:val="20"/>
                                  <w:szCs w:val="20"/>
                                </w:rPr>
                              </w:pPr>
                              <w:r w:rsidRPr="001F592B">
                                <w:rPr>
                                  <w:rFonts w:ascii="Arial" w:hAnsi="Arial" w:cs="Arial"/>
                                  <w:b/>
                                  <w:i/>
                                  <w:sz w:val="20"/>
                                  <w:szCs w:val="20"/>
                                </w:rPr>
                                <w:t>Réunion pluridisciplinaire</w:t>
                              </w:r>
                              <w:r>
                                <w:rPr>
                                  <w:rFonts w:ascii="Arial" w:hAnsi="Arial" w:cs="Arial"/>
                                  <w:sz w:val="20"/>
                                  <w:szCs w:val="20"/>
                                </w:rPr>
                                <w:t xml:space="preserve"> le cas échéant </w:t>
                              </w:r>
                            </w:p>
                            <w:p w:rsidR="000A2317" w:rsidRPr="001F592B" w:rsidRDefault="000A2317" w:rsidP="002146F2">
                              <w:pPr>
                                <w:rPr>
                                  <w:rFonts w:ascii="Arial" w:hAnsi="Arial" w:cs="Arial"/>
                                  <w:sz w:val="20"/>
                                  <w:szCs w:val="20"/>
                                </w:rPr>
                              </w:pPr>
                              <w:r w:rsidRPr="000F006B">
                                <w:rPr>
                                  <w:rFonts w:ascii="Arial" w:hAnsi="Arial" w:cs="Arial"/>
                                  <w:b/>
                                  <w:i/>
                                  <w:sz w:val="20"/>
                                  <w:szCs w:val="20"/>
                                </w:rPr>
                                <w:t>=&gt; RTAS</w:t>
                              </w:r>
                              <w:r>
                                <w:rPr>
                                  <w:rFonts w:ascii="Arial" w:hAnsi="Arial" w:cs="Arial"/>
                                  <w:sz w:val="20"/>
                                  <w:szCs w:val="20"/>
                                </w:rPr>
                                <w:t xml:space="preserve"> : </w:t>
                              </w:r>
                              <w:r w:rsidRPr="001F592B">
                                <w:rPr>
                                  <w:rFonts w:ascii="Arial" w:hAnsi="Arial" w:cs="Arial"/>
                                  <w:sz w:val="20"/>
                                  <w:szCs w:val="20"/>
                                </w:rPr>
                                <w:t>décision poursuite ou non et des modalités d’accompagnement le cas échéant</w:t>
                              </w:r>
                            </w:p>
                            <w:p w:rsidR="000A2317" w:rsidRPr="001F592B" w:rsidRDefault="000A2317" w:rsidP="002146F2">
                              <w:pPr>
                                <w:rPr>
                                  <w:rFonts w:ascii="Arial" w:hAnsi="Arial" w:cs="Arial"/>
                                </w:rPr>
                              </w:pPr>
                            </w:p>
                          </w:txbxContent>
                        </wps:txbx>
                        <wps:bodyPr rot="0" vert="horz" wrap="square" lIns="91440" tIns="45720" rIns="91440" bIns="45720" anchor="t" anchorCtr="0" upright="1">
                          <a:noAutofit/>
                        </wps:bodyPr>
                      </wps:wsp>
                      <wps:wsp>
                        <wps:cNvPr id="14" name="Rectangle 69"/>
                        <wps:cNvSpPr>
                          <a:spLocks noChangeArrowheads="1"/>
                        </wps:cNvSpPr>
                        <wps:spPr bwMode="auto">
                          <a:xfrm>
                            <a:off x="228600" y="4597400"/>
                            <a:ext cx="2171700" cy="457200"/>
                          </a:xfrm>
                          <a:prstGeom prst="rect">
                            <a:avLst/>
                          </a:prstGeom>
                          <a:solidFill>
                            <a:srgbClr val="FFFFFF"/>
                          </a:solidFill>
                          <a:ln w="9525">
                            <a:solidFill>
                              <a:srgbClr val="000000"/>
                            </a:solidFill>
                            <a:miter lim="800000"/>
                            <a:headEnd/>
                            <a:tailEnd/>
                          </a:ln>
                        </wps:spPr>
                        <wps:txbx>
                          <w:txbxContent>
                            <w:p w:rsidR="000A2317" w:rsidRPr="000146A0" w:rsidRDefault="000A2317" w:rsidP="002146F2">
                              <w:pPr>
                                <w:rPr>
                                  <w:b/>
                                  <w:i/>
                                </w:rPr>
                              </w:pPr>
                              <w:r>
                                <w:rPr>
                                  <w:b/>
                                  <w:i/>
                                </w:rPr>
                                <w:t xml:space="preserve">J+3à </w:t>
                              </w:r>
                              <w:r w:rsidRPr="001F592B">
                                <w:rPr>
                                  <w:b/>
                                  <w:i/>
                                </w:rPr>
                                <w:t>6 mois </w:t>
                              </w:r>
                              <w:r>
                                <w:rPr>
                                  <w:b/>
                                  <w:i/>
                                </w:rPr>
                                <w:t>: échéance de la prise en charge et du contrat</w:t>
                              </w:r>
                            </w:p>
                          </w:txbxContent>
                        </wps:txbx>
                        <wps:bodyPr rot="0" vert="horz" wrap="square" lIns="91440" tIns="45720" rIns="91440" bIns="45720" anchor="t" anchorCtr="0" upright="1">
                          <a:noAutofit/>
                        </wps:bodyPr>
                      </wps:wsp>
                      <wps:wsp>
                        <wps:cNvPr id="15" name="AutoShape 70"/>
                        <wps:cNvSpPr>
                          <a:spLocks/>
                        </wps:cNvSpPr>
                        <wps:spPr bwMode="auto">
                          <a:xfrm>
                            <a:off x="2504200" y="459740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71"/>
                        <wps:cNvSpPr>
                          <a:spLocks noChangeArrowheads="1"/>
                        </wps:cNvSpPr>
                        <wps:spPr bwMode="auto">
                          <a:xfrm>
                            <a:off x="2628900" y="4597400"/>
                            <a:ext cx="2400300" cy="61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FB7DD6" w:rsidRDefault="000A2317" w:rsidP="002146F2">
                              <w:pPr>
                                <w:spacing w:after="0"/>
                                <w:rPr>
                                  <w:b/>
                                  <w:i/>
                                </w:rPr>
                              </w:pPr>
                              <w:r w:rsidRPr="00FB7DD6">
                                <w:rPr>
                                  <w:b/>
                                  <w:i/>
                                </w:rPr>
                                <w:t>Bilan d’échéance</w:t>
                              </w:r>
                            </w:p>
                            <w:p w:rsidR="000A2317" w:rsidRPr="00953918" w:rsidRDefault="000A2317" w:rsidP="002146F2">
                              <w:r>
                                <w:t xml:space="preserve">Rapport socio-éducatif d’évaluation </w:t>
                              </w:r>
                            </w:p>
                            <w:p w:rsidR="000A2317" w:rsidRPr="0079095C" w:rsidRDefault="000A2317" w:rsidP="002146F2"/>
                          </w:txbxContent>
                        </wps:txbx>
                        <wps:bodyPr rot="0" vert="horz" wrap="square" lIns="91440" tIns="45720" rIns="91440" bIns="45720" anchor="t" anchorCtr="0" upright="1">
                          <a:noAutofit/>
                        </wps:bodyPr>
                      </wps:wsp>
                      <wps:wsp>
                        <wps:cNvPr id="17" name="AutoShape 72"/>
                        <wps:cNvSpPr>
                          <a:spLocks/>
                        </wps:cNvSpPr>
                        <wps:spPr bwMode="auto">
                          <a:xfrm>
                            <a:off x="2504200" y="2865400"/>
                            <a:ext cx="152400" cy="1143000"/>
                          </a:xfrm>
                          <a:prstGeom prst="lef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73"/>
                        <wps:cNvSpPr>
                          <a:spLocks noChangeArrowheads="1"/>
                        </wps:cNvSpPr>
                        <wps:spPr bwMode="auto">
                          <a:xfrm>
                            <a:off x="228600" y="5397500"/>
                            <a:ext cx="2628900" cy="342900"/>
                          </a:xfrm>
                          <a:prstGeom prst="roundRect">
                            <a:avLst>
                              <a:gd name="adj" fmla="val 16667"/>
                            </a:avLst>
                          </a:prstGeom>
                          <a:gradFill rotWithShape="1">
                            <a:gsLst>
                              <a:gs pos="0">
                                <a:srgbClr val="767676"/>
                              </a:gs>
                              <a:gs pos="100000">
                                <a:srgbClr val="FFFFFF"/>
                              </a:gs>
                            </a:gsLst>
                            <a:lin ang="5400000" scaled="1"/>
                          </a:gradFill>
                          <a:ln w="9525">
                            <a:solidFill>
                              <a:srgbClr val="000000"/>
                            </a:solidFill>
                            <a:round/>
                            <a:headEnd/>
                            <a:tailEnd/>
                          </a:ln>
                        </wps:spPr>
                        <wps:txbx>
                          <w:txbxContent>
                            <w:p w:rsidR="000A2317" w:rsidRPr="00140F16" w:rsidRDefault="000A2317" w:rsidP="002146F2">
                              <w:pPr>
                                <w:rPr>
                                  <w:b/>
                                  <w:i/>
                                  <w:sz w:val="28"/>
                                  <w:szCs w:val="28"/>
                                </w:rPr>
                              </w:pPr>
                              <w:r w:rsidRPr="00140F16">
                                <w:rPr>
                                  <w:b/>
                                  <w:i/>
                                  <w:sz w:val="28"/>
                                  <w:szCs w:val="28"/>
                                </w:rPr>
                                <w:t>Fin du suivi ou renouvellement</w:t>
                              </w:r>
                            </w:p>
                          </w:txbxContent>
                        </wps:txbx>
                        <wps:bodyPr rot="0" vert="horz" wrap="square" lIns="91440" tIns="45720" rIns="91440" bIns="45720" anchor="t" anchorCtr="0" upright="1">
                          <a:noAutofit/>
                        </wps:bodyPr>
                      </wps:wsp>
                      <wps:wsp>
                        <wps:cNvPr id="19" name="AutoShape 74"/>
                        <wps:cNvSpPr>
                          <a:spLocks noChangeArrowheads="1"/>
                        </wps:cNvSpPr>
                        <wps:spPr bwMode="auto">
                          <a:xfrm>
                            <a:off x="0" y="0"/>
                            <a:ext cx="1143000" cy="404800"/>
                          </a:xfrm>
                          <a:prstGeom prst="roundRect">
                            <a:avLst>
                              <a:gd name="adj" fmla="val 16667"/>
                            </a:avLst>
                          </a:prstGeom>
                          <a:gradFill rotWithShape="1">
                            <a:gsLst>
                              <a:gs pos="0">
                                <a:srgbClr val="FFFFFF"/>
                              </a:gs>
                              <a:gs pos="100000">
                                <a:srgbClr val="767676"/>
                              </a:gs>
                            </a:gsLst>
                            <a:lin ang="5400000" scaled="1"/>
                          </a:gradFill>
                          <a:ln w="9525">
                            <a:solidFill>
                              <a:srgbClr val="000000"/>
                            </a:solidFill>
                            <a:round/>
                            <a:headEnd/>
                            <a:tailEnd/>
                          </a:ln>
                        </wps:spPr>
                        <wps:txbx>
                          <w:txbxContent>
                            <w:p w:rsidR="000A2317" w:rsidRPr="00140F16" w:rsidRDefault="000A2317" w:rsidP="002146F2">
                              <w:pPr>
                                <w:rPr>
                                  <w:b/>
                                  <w:i/>
                                  <w:sz w:val="28"/>
                                  <w:szCs w:val="28"/>
                                </w:rPr>
                              </w:pPr>
                              <w:r w:rsidRPr="00140F16">
                                <w:rPr>
                                  <w:b/>
                                  <w:i/>
                                  <w:sz w:val="28"/>
                                  <w:szCs w:val="28"/>
                                </w:rPr>
                                <w:t xml:space="preserve">Chronologie </w:t>
                              </w:r>
                            </w:p>
                            <w:p w:rsidR="000A2317" w:rsidRDefault="000A2317" w:rsidP="002146F2"/>
                          </w:txbxContent>
                        </wps:txbx>
                        <wps:bodyPr rot="0" vert="horz" wrap="square" lIns="91440" tIns="45720" rIns="91440" bIns="45720" anchor="t" anchorCtr="0" upright="1">
                          <a:noAutofit/>
                        </wps:bodyPr>
                      </wps:wsp>
                      <wps:wsp>
                        <wps:cNvPr id="20" name="Line 75"/>
                        <wps:cNvCnPr/>
                        <wps:spPr bwMode="auto">
                          <a:xfrm>
                            <a:off x="114300" y="457200"/>
                            <a:ext cx="1500" cy="1714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a:off x="109500" y="2105800"/>
                            <a:ext cx="0" cy="228600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14300" y="4572000"/>
                            <a:ext cx="3100" cy="6373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78"/>
                        <wps:cNvSpPr>
                          <a:spLocks noChangeArrowheads="1"/>
                        </wps:cNvSpPr>
                        <wps:spPr bwMode="auto">
                          <a:xfrm>
                            <a:off x="0" y="6046669"/>
                            <a:ext cx="5829300" cy="80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2317" w:rsidRPr="007711A1" w:rsidRDefault="000A2317" w:rsidP="002146F2">
                              <w:pPr>
                                <w:rPr>
                                  <w:b/>
                                  <w:i/>
                                  <w:color w:val="008000"/>
                                </w:rPr>
                              </w:pPr>
                              <w:r>
                                <w:t xml:space="preserve">* </w:t>
                              </w:r>
                              <w:r>
                                <w:rPr>
                                  <w:i/>
                                </w:rPr>
                                <w:t>S</w:t>
                              </w:r>
                              <w:r w:rsidRPr="008F67B5">
                                <w:rPr>
                                  <w:i/>
                                </w:rPr>
                                <w:t>i l’admission est réalisée dans la quinzaine qui suit la présentation, la situation est comptée dans les effectifs dès la présentation</w:t>
                              </w:r>
                              <w:r>
                                <w:rPr>
                                  <w:i/>
                                </w:rPr>
                                <w:t>.</w:t>
                              </w:r>
                              <w:r w:rsidRPr="008F67B5">
                                <w:rPr>
                                  <w:i/>
                                </w:rPr>
                                <w:t xml:space="preserve"> </w:t>
                              </w:r>
                              <w:r>
                                <w:rPr>
                                  <w:i/>
                                </w:rPr>
                                <w:t xml:space="preserve">Dans le cas où l’admission se réalise </w:t>
                              </w:r>
                              <w:r w:rsidRPr="008F67B5">
                                <w:rPr>
                                  <w:i/>
                                </w:rPr>
                                <w:t>au-delà</w:t>
                              </w:r>
                              <w:r>
                                <w:rPr>
                                  <w:i/>
                                </w:rPr>
                                <w:t>,</w:t>
                              </w:r>
                              <w:r w:rsidRPr="008F67B5">
                                <w:rPr>
                                  <w:i/>
                                </w:rPr>
                                <w:t xml:space="preserve"> </w:t>
                              </w:r>
                              <w:r>
                                <w:rPr>
                                  <w:i/>
                                </w:rPr>
                                <w:t>le décompte de la prise en charge débute</w:t>
                              </w:r>
                              <w:r w:rsidRPr="008F67B5">
                                <w:rPr>
                                  <w:i/>
                                </w:rPr>
                                <w:t xml:space="preserve"> au moment de l’admission.</w:t>
                              </w:r>
                            </w:p>
                          </w:txbxContent>
                        </wps:txbx>
                        <wps:bodyPr rot="0" vert="horz" wrap="square" lIns="91440" tIns="45720" rIns="91440" bIns="45720" anchor="t" anchorCtr="0" upright="1">
                          <a:noAutofit/>
                        </wps:bodyPr>
                      </wps:wsp>
                    </wpc:wpc>
                  </a:graphicData>
                </a:graphic>
              </wp:inline>
            </w:drawing>
          </mc:Choice>
          <mc:Fallback>
            <w:pict>
              <v:group id="Zone de dessin 32" o:spid="_x0000_s1094" editas="canvas" style="width:477.1pt;height:561.05pt;mso-position-horizontal-relative:char;mso-position-vertical-relative:line" coordsize="60585,7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">
                <v:shape id="_x0000_s1095" type="#_x0000_t75" style="position:absolute;width:60585;height:71253;visibility:visible;mso-wrap-style:square">
                  <v:fill o:detectmouseclick="t"/>
                  <v:path o:connecttype="none"/>
                </v:shape>
                <v:rect id="Rectangle 60" o:spid="_x0000_s1096" style="position:absolute;left:17145;top:1143;width:42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A2317" w:rsidRPr="00B4255C" w:rsidRDefault="000A2317" w:rsidP="002146F2">
                        <w:pPr>
                          <w:rPr>
                            <w:i/>
                          </w:rPr>
                        </w:pPr>
                        <w:r w:rsidRPr="00B4255C">
                          <w:rPr>
                            <w:i/>
                          </w:rPr>
                          <w:t>Amont de l’admission : désignation du référent SERA par le CSE</w:t>
                        </w:r>
                      </w:p>
                    </w:txbxContent>
                  </v:textbox>
                </v:rect>
                <v:rect id="Rectangle 61" o:spid="_x0000_s1097" style="position:absolute;left:2286;top:8001;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A2317" w:rsidRPr="000146A0" w:rsidRDefault="000A2317" w:rsidP="002146F2">
                        <w:pPr>
                          <w:rPr>
                            <w:b/>
                            <w:i/>
                          </w:rPr>
                        </w:pPr>
                        <w:r w:rsidRPr="000146A0">
                          <w:rPr>
                            <w:b/>
                            <w:i/>
                          </w:rPr>
                          <w:t>Jour J : présentation de la situation</w:t>
                        </w:r>
                      </w:p>
                    </w:txbxContent>
                  </v:textbox>
                </v:rect>
                <v:rect id="Rectangle 62" o:spid="_x0000_s1098" style="position:absolute;left:2286;top:19431;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A2317" w:rsidRPr="000146A0" w:rsidRDefault="000A2317" w:rsidP="002146F2">
                        <w:pPr>
                          <w:rPr>
                            <w:b/>
                            <w:i/>
                          </w:rPr>
                        </w:pPr>
                        <w:r w:rsidRPr="000146A0">
                          <w:rPr>
                            <w:b/>
                            <w:i/>
                          </w:rPr>
                          <w:t>J &lt;15 jours : accueil/admission</w:t>
                        </w:r>
                      </w:p>
                    </w:txbxContent>
                  </v:textbox>
                </v:rect>
                <v:shape id="AutoShape 63" o:spid="_x0000_s1099" type="#_x0000_t87" style="position:absolute;left:25146;top:5715;width:114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vr8QA&#10;AADaAAAADwAAAGRycy9kb3ducmV2LnhtbESPzWrDMBCE74G+g9hCLyGR3UMITmRTCoY0h5b8nhdr&#10;YxtbK9dSbbdPXxUKOQ4z8w2zzSbTioF6V1tWEC8jEMSF1TWXCs6nfLEG4TyyxtYyKfgmB1n6MNti&#10;ou3IBxqOvhQBwi5BBZX3XSKlKyoy6Ja2Iw7ezfYGfZB9KXWPY4CbVj5H0UoarDksVNjRa0VFc/wy&#10;Cvwlfi+mH/uJ+ds12sXz/eGj2Sv19Di9bEB4mvw9/N/eaQUr+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Kb6/EAAAA2gAAAA8AAAAAAAAAAAAAAAAAmAIAAGRycy9k&#10;b3ducmV2LnhtbFBLBQYAAAAABAAEAPUAAACJAwAAAAA=&#10;"/>
                <v:rect id="Rectangle 64" o:spid="_x0000_s1100" style="position:absolute;left:26289;top:5715;width:33147;height:1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0A2317" w:rsidRPr="00B4255C" w:rsidRDefault="000A2317" w:rsidP="002146F2">
                        <w:pPr>
                          <w:spacing w:after="0"/>
                        </w:pPr>
                        <w:r w:rsidRPr="00B4255C">
                          <w:t>Sont présents :</w:t>
                        </w:r>
                      </w:p>
                      <w:p w:rsidR="000A2317" w:rsidRPr="00B4255C" w:rsidRDefault="000A2317" w:rsidP="002146F2">
                        <w:pPr>
                          <w:numPr>
                            <w:ilvl w:val="0"/>
                            <w:numId w:val="5"/>
                          </w:numPr>
                          <w:spacing w:after="0" w:line="240" w:lineRule="auto"/>
                        </w:pPr>
                        <w:r>
                          <w:t xml:space="preserve">Le(s) </w:t>
                        </w:r>
                        <w:r w:rsidRPr="00B4255C">
                          <w:t>référent</w:t>
                        </w:r>
                        <w:r>
                          <w:t>(s)</w:t>
                        </w:r>
                        <w:r w:rsidRPr="00B4255C">
                          <w:t xml:space="preserve"> et CSE SERA</w:t>
                        </w:r>
                      </w:p>
                      <w:p w:rsidR="000A2317" w:rsidRDefault="000A2317" w:rsidP="002146F2">
                        <w:pPr>
                          <w:numPr>
                            <w:ilvl w:val="0"/>
                            <w:numId w:val="5"/>
                          </w:numPr>
                          <w:spacing w:after="0" w:line="240" w:lineRule="auto"/>
                        </w:pPr>
                        <w:r>
                          <w:t xml:space="preserve">Le </w:t>
                        </w:r>
                        <w:r w:rsidRPr="00B4255C">
                          <w:t>porteur de projet (ASE,</w:t>
                        </w:r>
                        <w:r>
                          <w:t xml:space="preserve"> </w:t>
                        </w:r>
                        <w:r w:rsidRPr="00B4255C">
                          <w:t>ASG)</w:t>
                        </w:r>
                      </w:p>
                      <w:p w:rsidR="000A2317" w:rsidRPr="00B4255C" w:rsidRDefault="000A2317" w:rsidP="002146F2">
                        <w:r w:rsidRPr="00B4255C">
                          <w:t>Objectif </w:t>
                        </w:r>
                        <w:r>
                          <w:t xml:space="preserve">: présentation des motifs et objectifs de l’accompagnement (début de prise </w:t>
                        </w:r>
                        <w:r w:rsidRPr="00C502BE">
                          <w:t>en charge)</w:t>
                        </w:r>
                      </w:p>
                    </w:txbxContent>
                  </v:textbox>
                </v:rect>
                <v:shape id="AutoShape 65" o:spid="_x0000_s1101" type="#_x0000_t87" style="position:absolute;left:25146;top:16002;width:114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73cUA&#10;AADaAAAADwAAAGRycy9kb3ducmV2LnhtbESPQWvCQBSE74X+h+UVeilmkx6Kpq6hFALWQ0VtPT+y&#10;r0lI9m3MrjH117uC4HGYmW+YeTaaVgzUu9qygiSKQRAXVtdcKvjZ5ZMpCOeRNbaWScE/OcgWjw9z&#10;TLU98YaGrS9FgLBLUUHlfZdK6YqKDLrIdsTB+7O9QR9kX0rd4ynATStf4/hNGqw5LFTY0WdFRbM9&#10;GgX+N/kuxrM9YP61j5fJy2qzblZKPT+NH+8gPI3+Hr61l1rBDK5Xw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fvdxQAAANoAAAAPAAAAAAAAAAAAAAAAAJgCAABkcnMv&#10;ZG93bnJldi54bWxQSwUGAAAAAAQABAD1AAAAigMAAAAA&#10;"/>
                <v:rect id="Rectangle 66" o:spid="_x0000_s1102" style="position:absolute;left:26289;top:17208;width:34290;height:1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0A2317" w:rsidRPr="00B4255C" w:rsidRDefault="000A2317" w:rsidP="002146F2">
                        <w:r w:rsidRPr="00B4255C">
                          <w:t>Sont présents :</w:t>
                        </w:r>
                      </w:p>
                      <w:p w:rsidR="000A2317" w:rsidRPr="00B4255C" w:rsidRDefault="000A2317" w:rsidP="002146F2">
                        <w:pPr>
                          <w:numPr>
                            <w:ilvl w:val="0"/>
                            <w:numId w:val="5"/>
                          </w:numPr>
                          <w:spacing w:after="0" w:line="240" w:lineRule="auto"/>
                        </w:pPr>
                        <w:r>
                          <w:t xml:space="preserve">Le </w:t>
                        </w:r>
                        <w:r w:rsidRPr="00B4255C">
                          <w:t>jeune et sa famille</w:t>
                        </w:r>
                        <w:r>
                          <w:t xml:space="preserve"> le cas échéant</w:t>
                        </w:r>
                      </w:p>
                      <w:p w:rsidR="000A2317" w:rsidRPr="00B4255C" w:rsidRDefault="000A2317" w:rsidP="002146F2">
                        <w:pPr>
                          <w:numPr>
                            <w:ilvl w:val="0"/>
                            <w:numId w:val="5"/>
                          </w:numPr>
                          <w:spacing w:after="0" w:line="240" w:lineRule="auto"/>
                        </w:pPr>
                        <w:r>
                          <w:t xml:space="preserve">Le(s) </w:t>
                        </w:r>
                        <w:r w:rsidRPr="00B4255C">
                          <w:t>référent</w:t>
                        </w:r>
                        <w:r>
                          <w:t>(s)</w:t>
                        </w:r>
                        <w:r w:rsidRPr="00B4255C">
                          <w:t xml:space="preserve"> et CSE SERA</w:t>
                        </w:r>
                      </w:p>
                      <w:p w:rsidR="000A2317" w:rsidRDefault="000A2317" w:rsidP="002146F2">
                        <w:pPr>
                          <w:numPr>
                            <w:ilvl w:val="0"/>
                            <w:numId w:val="5"/>
                          </w:numPr>
                          <w:spacing w:after="0" w:line="240" w:lineRule="auto"/>
                        </w:pPr>
                        <w:r>
                          <w:t xml:space="preserve">Le </w:t>
                        </w:r>
                        <w:r w:rsidRPr="00B4255C">
                          <w:t>porteur de projet (ASE,</w:t>
                        </w:r>
                        <w:r>
                          <w:t xml:space="preserve"> </w:t>
                        </w:r>
                        <w:r w:rsidRPr="00B4255C">
                          <w:t>ASG)</w:t>
                        </w:r>
                      </w:p>
                      <w:p w:rsidR="000A2317" w:rsidRDefault="000A2317" w:rsidP="002146F2">
                        <w:r w:rsidRPr="00B4255C">
                          <w:t>Objectif </w:t>
                        </w:r>
                        <w:r>
                          <w:t>: rappel des motifs et objectifs</w:t>
                        </w:r>
                      </w:p>
                      <w:p w:rsidR="000A2317" w:rsidRPr="00B4255C" w:rsidRDefault="000A2317" w:rsidP="002146F2">
                        <w:r>
                          <w:t>=&gt; Élaboration du contrat d’accompagnement ou du DIPC</w:t>
                        </w:r>
                      </w:p>
                    </w:txbxContent>
                  </v:textbox>
                </v:rect>
                <v:rect id="Rectangle 67" o:spid="_x0000_s1103" style="position:absolute;left:2286;top:28575;width:2057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A2317" w:rsidRDefault="000A2317" w:rsidP="002146F2">
                        <w:pPr>
                          <w:rPr>
                            <w:b/>
                            <w:i/>
                          </w:rPr>
                        </w:pPr>
                      </w:p>
                      <w:p w:rsidR="000A2317" w:rsidRDefault="000A2317" w:rsidP="002146F2">
                        <w:pPr>
                          <w:rPr>
                            <w:b/>
                            <w:i/>
                          </w:rPr>
                        </w:pPr>
                      </w:p>
                      <w:p w:rsidR="000A2317" w:rsidRPr="005308DC" w:rsidRDefault="000A2317" w:rsidP="002146F2">
                        <w:pPr>
                          <w:rPr>
                            <w:b/>
                            <w:i/>
                            <w:sz w:val="28"/>
                            <w:szCs w:val="28"/>
                          </w:rPr>
                        </w:pPr>
                        <w:r w:rsidRPr="005308DC">
                          <w:rPr>
                            <w:b/>
                            <w:i/>
                            <w:sz w:val="28"/>
                            <w:szCs w:val="28"/>
                          </w:rPr>
                          <w:t>Accompagnement</w:t>
                        </w:r>
                      </w:p>
                      <w:p w:rsidR="000A2317" w:rsidRDefault="000A2317" w:rsidP="002146F2">
                        <w:pPr>
                          <w:rPr>
                            <w:b/>
                            <w:i/>
                          </w:rPr>
                        </w:pPr>
                      </w:p>
                      <w:p w:rsidR="000A2317" w:rsidRPr="005308DC" w:rsidRDefault="000A2317" w:rsidP="002146F2">
                        <w:pPr>
                          <w:rPr>
                            <w:b/>
                            <w:i/>
                            <w:sz w:val="28"/>
                            <w:szCs w:val="28"/>
                          </w:rPr>
                        </w:pPr>
                        <w:r w:rsidRPr="005308DC">
                          <w:rPr>
                            <w:b/>
                            <w:i/>
                            <w:sz w:val="28"/>
                            <w:szCs w:val="28"/>
                          </w:rPr>
                          <w:t>Évaluation</w:t>
                        </w:r>
                      </w:p>
                    </w:txbxContent>
                  </v:textbox>
                </v:rect>
                <v:rect id="Rectangle 68" o:spid="_x0000_s1104" style="position:absolute;left:26289;top:29146;width:34290;height:15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0A2317" w:rsidRPr="001F592B" w:rsidRDefault="000A2317" w:rsidP="002146F2">
                        <w:pPr>
                          <w:rPr>
                            <w:rFonts w:ascii="Arial" w:hAnsi="Arial" w:cs="Arial"/>
                            <w:sz w:val="20"/>
                            <w:szCs w:val="20"/>
                          </w:rPr>
                        </w:pPr>
                        <w:r>
                          <w:rPr>
                            <w:rFonts w:ascii="Arial" w:hAnsi="Arial" w:cs="Arial"/>
                            <w:sz w:val="20"/>
                            <w:szCs w:val="20"/>
                          </w:rPr>
                          <w:t>R</w:t>
                        </w:r>
                        <w:r w:rsidRPr="001F592B">
                          <w:rPr>
                            <w:rFonts w:ascii="Arial" w:hAnsi="Arial" w:cs="Arial"/>
                            <w:sz w:val="20"/>
                            <w:szCs w:val="20"/>
                          </w:rPr>
                          <w:t xml:space="preserve">encontre entre </w:t>
                        </w:r>
                        <w:r>
                          <w:rPr>
                            <w:rFonts w:ascii="Arial" w:hAnsi="Arial" w:cs="Arial"/>
                            <w:sz w:val="20"/>
                            <w:szCs w:val="20"/>
                          </w:rPr>
                          <w:t>professionnels</w:t>
                        </w:r>
                      </w:p>
                      <w:p w:rsidR="000A2317" w:rsidRPr="001F592B" w:rsidRDefault="000A2317" w:rsidP="002146F2">
                        <w:pPr>
                          <w:rPr>
                            <w:rFonts w:ascii="Arial" w:hAnsi="Arial" w:cs="Arial"/>
                            <w:sz w:val="20"/>
                            <w:szCs w:val="20"/>
                          </w:rPr>
                        </w:pPr>
                        <w:r>
                          <w:rPr>
                            <w:rFonts w:ascii="Arial" w:hAnsi="Arial" w:cs="Arial"/>
                            <w:sz w:val="20"/>
                            <w:szCs w:val="20"/>
                          </w:rPr>
                          <w:t>Rencontre avec</w:t>
                        </w:r>
                        <w:r w:rsidRPr="001F592B">
                          <w:rPr>
                            <w:rFonts w:ascii="Arial" w:hAnsi="Arial" w:cs="Arial"/>
                            <w:sz w:val="20"/>
                            <w:szCs w:val="20"/>
                          </w:rPr>
                          <w:t xml:space="preserve"> </w:t>
                        </w:r>
                        <w:r>
                          <w:rPr>
                            <w:rFonts w:ascii="Arial" w:hAnsi="Arial" w:cs="Arial"/>
                            <w:sz w:val="20"/>
                            <w:szCs w:val="20"/>
                          </w:rPr>
                          <w:t>l’</w:t>
                        </w:r>
                        <w:r w:rsidRPr="001F592B">
                          <w:rPr>
                            <w:rFonts w:ascii="Arial" w:hAnsi="Arial" w:cs="Arial"/>
                            <w:sz w:val="20"/>
                            <w:szCs w:val="20"/>
                          </w:rPr>
                          <w:t xml:space="preserve">usager </w:t>
                        </w:r>
                      </w:p>
                      <w:p w:rsidR="000A2317" w:rsidRPr="00EB3D30" w:rsidRDefault="000A2317" w:rsidP="002146F2">
                        <w:pPr>
                          <w:rPr>
                            <w:rFonts w:ascii="Arial" w:hAnsi="Arial" w:cs="Arial"/>
                            <w:sz w:val="20"/>
                            <w:szCs w:val="20"/>
                          </w:rPr>
                        </w:pPr>
                        <w:r w:rsidRPr="00EB3D30">
                          <w:rPr>
                            <w:rFonts w:ascii="Arial" w:hAnsi="Arial" w:cs="Arial"/>
                            <w:i/>
                            <w:sz w:val="20"/>
                            <w:szCs w:val="20"/>
                          </w:rPr>
                          <w:t>Rencontre avec l’autorité parentale</w:t>
                        </w:r>
                      </w:p>
                      <w:p w:rsidR="000A2317" w:rsidRDefault="000A2317" w:rsidP="002146F2">
                        <w:pPr>
                          <w:rPr>
                            <w:rFonts w:ascii="Arial" w:hAnsi="Arial" w:cs="Arial"/>
                            <w:sz w:val="20"/>
                            <w:szCs w:val="20"/>
                          </w:rPr>
                        </w:pPr>
                        <w:r w:rsidRPr="001F592B">
                          <w:rPr>
                            <w:rFonts w:ascii="Arial" w:hAnsi="Arial" w:cs="Arial"/>
                            <w:b/>
                            <w:i/>
                            <w:sz w:val="20"/>
                            <w:szCs w:val="20"/>
                          </w:rPr>
                          <w:t>Réunion pluridisciplinaire</w:t>
                        </w:r>
                        <w:r>
                          <w:rPr>
                            <w:rFonts w:ascii="Arial" w:hAnsi="Arial" w:cs="Arial"/>
                            <w:sz w:val="20"/>
                            <w:szCs w:val="20"/>
                          </w:rPr>
                          <w:t xml:space="preserve"> le cas échéant </w:t>
                        </w:r>
                      </w:p>
                      <w:p w:rsidR="000A2317" w:rsidRPr="001F592B" w:rsidRDefault="000A2317" w:rsidP="002146F2">
                        <w:pPr>
                          <w:rPr>
                            <w:rFonts w:ascii="Arial" w:hAnsi="Arial" w:cs="Arial"/>
                            <w:sz w:val="20"/>
                            <w:szCs w:val="20"/>
                          </w:rPr>
                        </w:pPr>
                        <w:r w:rsidRPr="000F006B">
                          <w:rPr>
                            <w:rFonts w:ascii="Arial" w:hAnsi="Arial" w:cs="Arial"/>
                            <w:b/>
                            <w:i/>
                            <w:sz w:val="20"/>
                            <w:szCs w:val="20"/>
                          </w:rPr>
                          <w:t>=&gt; RTAS</w:t>
                        </w:r>
                        <w:r>
                          <w:rPr>
                            <w:rFonts w:ascii="Arial" w:hAnsi="Arial" w:cs="Arial"/>
                            <w:sz w:val="20"/>
                            <w:szCs w:val="20"/>
                          </w:rPr>
                          <w:t xml:space="preserve"> : </w:t>
                        </w:r>
                        <w:r w:rsidRPr="001F592B">
                          <w:rPr>
                            <w:rFonts w:ascii="Arial" w:hAnsi="Arial" w:cs="Arial"/>
                            <w:sz w:val="20"/>
                            <w:szCs w:val="20"/>
                          </w:rPr>
                          <w:t>décision poursuite ou non et des modalités d’accompagnement le cas échéant</w:t>
                        </w:r>
                      </w:p>
                      <w:p w:rsidR="000A2317" w:rsidRPr="001F592B" w:rsidRDefault="000A2317" w:rsidP="002146F2">
                        <w:pPr>
                          <w:rPr>
                            <w:rFonts w:ascii="Arial" w:hAnsi="Arial" w:cs="Arial"/>
                          </w:rPr>
                        </w:pPr>
                      </w:p>
                    </w:txbxContent>
                  </v:textbox>
                </v:rect>
                <v:rect id="Rectangle 69" o:spid="_x0000_s1105" style="position:absolute;left:2286;top:45974;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0A2317" w:rsidRPr="000146A0" w:rsidRDefault="000A2317" w:rsidP="002146F2">
                        <w:pPr>
                          <w:rPr>
                            <w:b/>
                            <w:i/>
                          </w:rPr>
                        </w:pPr>
                        <w:r>
                          <w:rPr>
                            <w:b/>
                            <w:i/>
                          </w:rPr>
                          <w:t xml:space="preserve">J+3à </w:t>
                        </w:r>
                        <w:r w:rsidRPr="001F592B">
                          <w:rPr>
                            <w:b/>
                            <w:i/>
                          </w:rPr>
                          <w:t>6 mois </w:t>
                        </w:r>
                        <w:r>
                          <w:rPr>
                            <w:b/>
                            <w:i/>
                          </w:rPr>
                          <w:t>: échéance de la prise en charge et du contrat</w:t>
                        </w:r>
                      </w:p>
                    </w:txbxContent>
                  </v:textbox>
                </v:rect>
                <v:shape id="AutoShape 70" o:spid="_x0000_s1106" type="#_x0000_t87" style="position:absolute;left:25042;top:45974;width:1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T1E8EA&#10;AADbAAAADwAAAGRycy9kb3ducmV2LnhtbERPS4vCMBC+C/6HMIIX0bSCi1SjiCCoBxef56EZ22Iz&#10;6TZZrf56s7DgbT6+50znjSnFnWpXWFYQDyIQxKnVBWcKTsdVfwzCeWSNpWVS8CQH81m7NcVE2wfv&#10;6X7wmQgh7BJUkHtfJVK6NCeDbmAr4sBdbW3QB1hnUtf4COGmlMMo+pIGCw4NOVa0zCm9HX6NAn+O&#10;d2nzsj+42lyiddzb7r9vW6W6nWYxAeGp8R/xv3ut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U9RPBAAAA2wAAAA8AAAAAAAAAAAAAAAAAmAIAAGRycy9kb3du&#10;cmV2LnhtbFBLBQYAAAAABAAEAPUAAACGAwAAAAA=&#10;"/>
                <v:rect id="Rectangle 71" o:spid="_x0000_s1107" style="position:absolute;left:26289;top:45974;width:24003;height:6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0A2317" w:rsidRPr="00FB7DD6" w:rsidRDefault="000A2317" w:rsidP="002146F2">
                        <w:pPr>
                          <w:spacing w:after="0"/>
                          <w:rPr>
                            <w:b/>
                            <w:i/>
                          </w:rPr>
                        </w:pPr>
                        <w:r w:rsidRPr="00FB7DD6">
                          <w:rPr>
                            <w:b/>
                            <w:i/>
                          </w:rPr>
                          <w:t>Bilan d’échéance</w:t>
                        </w:r>
                      </w:p>
                      <w:p w:rsidR="000A2317" w:rsidRPr="00953918" w:rsidRDefault="000A2317" w:rsidP="002146F2">
                        <w:r>
                          <w:t xml:space="preserve">Rapport socio-éducatif d’évaluation </w:t>
                        </w:r>
                      </w:p>
                      <w:p w:rsidR="000A2317" w:rsidRPr="0079095C" w:rsidRDefault="000A2317" w:rsidP="002146F2"/>
                    </w:txbxContent>
                  </v:textbox>
                </v:rect>
                <v:shape id="AutoShape 72" o:spid="_x0000_s1108" type="#_x0000_t87" style="position:absolute;left:25042;top:28654;width:1524;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rO/8EA&#10;AADbAAAADwAAAGRycy9kb3ducmV2LnhtbERPS4vCMBC+C/6HMIIX0bQeXKlGEUFQDy4+z0MztsVm&#10;0m2yWv31ZmHB23x8z5nOG1OKO9WusKwgHkQgiFOrC84UnI6r/hiE88gaS8uk4EkO5rN2a4qJtg/e&#10;0/3gMxFC2CWoIPe+SqR0aU4G3cBWxIG72tqgD7DOpK7xEcJNKYdRNJIGCw4NOVa0zCm9HX6NAn+O&#10;d2nzsj+42lyiddzb7r9vW6W6nWYxAeGp8R/xv3utw/wv+Ps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Kzv/BAAAA2wAAAA8AAAAAAAAAAAAAAAAAmAIAAGRycy9kb3du&#10;cmV2LnhtbFBLBQYAAAAABAAEAPUAAACGAwAAAAA=&#10;"/>
                <v:roundrect id="AutoShape 73" o:spid="_x0000_s1109" style="position:absolute;left:2286;top:53975;width:2628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3o8MA&#10;AADbAAAADwAAAGRycy9kb3ducmV2LnhtbESPQWsCQQyF74X+hyGF3upsS1vK6ihiaSkepFUPHsNO&#10;3FncySw7Udd/bw4Fbwnv5b0vk9kQW3OiPjeJHTyPCjDEVfIN1w62m6+nDzBZkD22icnBhTLMpvd3&#10;Eyx9OvMfndZSGw3hXKKDINKV1uYqUMQ8Sh2xavvURxRd+9r6Hs8aHlv7UhTvNmLD2hCwo0Wg6rA+&#10;RgdFsL98fA3Lt42svu3iU/CyE+ceH4b5GIzQIDfz//WPV3yF1V90ADu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d3o8MAAADbAAAADwAAAAAAAAAAAAAAAACYAgAAZHJzL2Rv&#10;d25yZXYueG1sUEsFBgAAAAAEAAQA9QAAAIgDAAAAAA==&#10;" fillcolor="#767676">
                  <v:fill rotate="t" focus="100%" type="gradient"/>
                  <v:textbox>
                    <w:txbxContent>
                      <w:p w:rsidR="000A2317" w:rsidRPr="00140F16" w:rsidRDefault="000A2317" w:rsidP="002146F2">
                        <w:pPr>
                          <w:rPr>
                            <w:b/>
                            <w:i/>
                            <w:sz w:val="28"/>
                            <w:szCs w:val="28"/>
                          </w:rPr>
                        </w:pPr>
                        <w:r w:rsidRPr="00140F16">
                          <w:rPr>
                            <w:b/>
                            <w:i/>
                            <w:sz w:val="28"/>
                            <w:szCs w:val="28"/>
                          </w:rPr>
                          <w:t>Fin du suivi ou renouvellement</w:t>
                        </w:r>
                      </w:p>
                    </w:txbxContent>
                  </v:textbox>
                </v:roundrect>
                <v:roundrect id="AutoShape 74" o:spid="_x0000_s1110" style="position:absolute;width:11430;height:4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lw8AA&#10;AADbAAAADwAAAGRycy9kb3ducmV2LnhtbERP22rCQBB9F/yHZYS+mU19KEnqKtLWUlAQUz9gyE6T&#10;0OxsyK65/L0rCL7N4VxnvR1NI3rqXG1ZwWsUgyAurK65VHD53S8TEM4ja2wsk4KJHGw389kaM20H&#10;PlOf+1KEEHYZKqi8bzMpXVGRQRfZljhwf7Yz6APsSqk7HEK4aeQqjt+kwZpDQ4UtfVRU/OdXo+Az&#10;/d4fD2Smof9yyWV39CfUqVIvi3H3DsLT6J/ih/tHh/kp3H8JB8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Ylw8AAAADbAAAADwAAAAAAAAAAAAAAAACYAgAAZHJzL2Rvd25y&#10;ZXYueG1sUEsFBgAAAAAEAAQA9QAAAIUDAAAAAA==&#10;">
                  <v:fill color2="#767676" rotate="t" focus="100%" type="gradient"/>
                  <v:textbox>
                    <w:txbxContent>
                      <w:p w:rsidR="000A2317" w:rsidRPr="00140F16" w:rsidRDefault="000A2317" w:rsidP="002146F2">
                        <w:pPr>
                          <w:rPr>
                            <w:b/>
                            <w:i/>
                            <w:sz w:val="28"/>
                            <w:szCs w:val="28"/>
                          </w:rPr>
                        </w:pPr>
                        <w:r w:rsidRPr="00140F16">
                          <w:rPr>
                            <w:b/>
                            <w:i/>
                            <w:sz w:val="28"/>
                            <w:szCs w:val="28"/>
                          </w:rPr>
                          <w:t xml:space="preserve">Chronologie </w:t>
                        </w:r>
                      </w:p>
                      <w:p w:rsidR="000A2317" w:rsidRDefault="000A2317" w:rsidP="002146F2"/>
                    </w:txbxContent>
                  </v:textbox>
                </v:roundrect>
                <v:line id="Line 75" o:spid="_x0000_s1111" style="position:absolute;visibility:visible;mso-wrap-style:square" from="1143,4572" to="115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line id="Line 76" o:spid="_x0000_s1112" style="position:absolute;visibility:visible;mso-wrap-style:square" from="1095,21058" to="1095,4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fAwcQAAADbAAAADwAAAGRycy9kb3ducmV2LnhtbESP0WrCQBRE34X+w3ILvulGH4KmriJF&#10;IZZS0OYDLtnbbGr2bshuk9iv7xYEH4eZOcNsdqNtRE+drx0rWMwTEMSl0zVXCorP42wFwgdkjY1j&#10;UnAjD7vt02SDmXYDn6m/hEpECPsMFZgQ2kxKXxqy6OeuJY7el+sshii7SuoOhwi3jVwmSSot1hwX&#10;DLb0aqi8Xn6sgvWpwI9c396K1BzH1e/74fDtC6Wmz+P+BUSgMTzC93auFSwX8P8l/g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d8DBxAAAANsAAAAPAAAAAAAAAAAA&#10;AAAAAKECAABkcnMvZG93bnJldi54bWxQSwUGAAAAAAQABAD5AAAAkgMAAAAA&#10;" strokeweight="3pt">
                  <v:stroke dashstyle="dash"/>
                </v:line>
                <v:line id="Line 77" o:spid="_x0000_s1113" style="position:absolute;visibility:visible;mso-wrap-style:square" from="1143,45720" to="1174,5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Kml8UAAADbAAAADwAAAGRycy9kb3ducmV2LnhtbESP3WrCQBSE7wt9h+UUvBHdJC0iqauI&#10;Ilihtv7g9SF7mgSzZ0N21cSn7xYKXg4z8w0zmbWmEldqXGlZQTyMQBBnVpecKzgeVoMxCOeRNVaW&#10;SUFHDmbT56cJptreeEfXvc9FgLBLUUHhfZ1K6bKCDLqhrYmD92Mbgz7IJpe6wVuAm0omUTSSBksO&#10;CwXWtCgoO+8vRsGG7svRR//rE998/H3qXvtxV26V6r2083cQnlr/CP+311pBksDfl/A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Kml8UAAADbAAAADwAAAAAAAAAA&#10;AAAAAAChAgAAZHJzL2Rvd25yZXYueG1sUEsFBgAAAAAEAAQA+QAAAJMDAAAAAA==&#10;" strokeweight="2.25pt">
                  <v:stroke endarrow="block"/>
                </v:line>
                <v:rect id="Rectangle 78" o:spid="_x0000_s1114" style="position:absolute;top:60466;width:58293;height:8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textbox>
                    <w:txbxContent>
                      <w:p w:rsidR="000A2317" w:rsidRPr="007711A1" w:rsidRDefault="000A2317" w:rsidP="002146F2">
                        <w:pPr>
                          <w:rPr>
                            <w:b/>
                            <w:i/>
                            <w:color w:val="008000"/>
                          </w:rPr>
                        </w:pPr>
                        <w:r>
                          <w:t xml:space="preserve">* </w:t>
                        </w:r>
                        <w:r>
                          <w:rPr>
                            <w:i/>
                          </w:rPr>
                          <w:t>S</w:t>
                        </w:r>
                        <w:r w:rsidRPr="008F67B5">
                          <w:rPr>
                            <w:i/>
                          </w:rPr>
                          <w:t>i l’admission est réalisée dans la quinzaine qui suit la présentation, la situation est comptée dans les effectifs dès la présentation</w:t>
                        </w:r>
                        <w:r>
                          <w:rPr>
                            <w:i/>
                          </w:rPr>
                          <w:t>.</w:t>
                        </w:r>
                        <w:r w:rsidRPr="008F67B5">
                          <w:rPr>
                            <w:i/>
                          </w:rPr>
                          <w:t xml:space="preserve"> </w:t>
                        </w:r>
                        <w:r>
                          <w:rPr>
                            <w:i/>
                          </w:rPr>
                          <w:t xml:space="preserve">Dans le cas où l’admission se réalise </w:t>
                        </w:r>
                        <w:r w:rsidRPr="008F67B5">
                          <w:rPr>
                            <w:i/>
                          </w:rPr>
                          <w:t>au-delà</w:t>
                        </w:r>
                        <w:r>
                          <w:rPr>
                            <w:i/>
                          </w:rPr>
                          <w:t>,</w:t>
                        </w:r>
                        <w:r w:rsidRPr="008F67B5">
                          <w:rPr>
                            <w:i/>
                          </w:rPr>
                          <w:t xml:space="preserve"> </w:t>
                        </w:r>
                        <w:r>
                          <w:rPr>
                            <w:i/>
                          </w:rPr>
                          <w:t>le décompte de la prise en charge débute</w:t>
                        </w:r>
                        <w:r w:rsidRPr="008F67B5">
                          <w:rPr>
                            <w:i/>
                          </w:rPr>
                          <w:t xml:space="preserve"> au moment de l’admission.</w:t>
                        </w:r>
                      </w:p>
                    </w:txbxContent>
                  </v:textbox>
                </v:rect>
                <w10:anchorlock/>
              </v:group>
            </w:pict>
          </mc:Fallback>
        </mc:AlternateContent>
      </w:r>
    </w:p>
    <w:p w:rsidR="002146F2" w:rsidRPr="002146F2" w:rsidRDefault="002146F2" w:rsidP="002146F2">
      <w:pPr>
        <w:spacing w:after="0" w:line="240" w:lineRule="auto"/>
        <w:rPr>
          <w:rFonts w:ascii="Arial" w:eastAsia="Calibri" w:hAnsi="Arial" w:cs="Arial"/>
          <w:sz w:val="20"/>
          <w:szCs w:val="20"/>
          <w:lang w:eastAsia="fr-FR"/>
        </w:rPr>
        <w:sectPr w:rsidR="002146F2" w:rsidRPr="002146F2" w:rsidSect="004C4690">
          <w:headerReference w:type="even" r:id="rId16"/>
          <w:headerReference w:type="default" r:id="rId17"/>
          <w:footerReference w:type="even" r:id="rId18"/>
          <w:footerReference w:type="default" r:id="rId19"/>
          <w:headerReference w:type="first" r:id="rId20"/>
          <w:pgSz w:w="11906" w:h="16838"/>
          <w:pgMar w:top="1134" w:right="1418" w:bottom="1418" w:left="1418" w:header="709" w:footer="709" w:gutter="0"/>
          <w:cols w:space="708"/>
          <w:docGrid w:linePitch="360"/>
        </w:sectPr>
      </w:pPr>
      <w:r w:rsidRPr="002146F2">
        <w:rPr>
          <w:rFonts w:ascii="Arial" w:eastAsia="Calibri" w:hAnsi="Arial" w:cs="Arial"/>
          <w:sz w:val="20"/>
          <w:szCs w:val="20"/>
          <w:lang w:eastAsia="fr-FR"/>
        </w:rPr>
        <w:t>Nota : Afin d’assurer un accompagnement plusieurs fois par semaine,  l’intervention du SERA se limite à 30km autour de Rodez</w:t>
      </w:r>
    </w:p>
    <w:p w:rsidR="002146F2" w:rsidRPr="002146F2" w:rsidRDefault="002146F2" w:rsidP="002146F2">
      <w:pPr>
        <w:spacing w:after="0" w:line="240" w:lineRule="auto"/>
        <w:ind w:firstLine="360"/>
        <w:jc w:val="both"/>
        <w:outlineLvl w:val="2"/>
        <w:rPr>
          <w:rFonts w:ascii="Arial" w:eastAsia="Calibri" w:hAnsi="Arial" w:cs="Arial"/>
          <w:b/>
          <w:color w:val="0000FF"/>
          <w:sz w:val="20"/>
          <w:szCs w:val="20"/>
          <w:u w:val="single"/>
          <w:lang w:eastAsia="fr-FR"/>
        </w:rPr>
      </w:pPr>
      <w:bookmarkStart w:id="87" w:name="_Toc372188567"/>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88" w:name="_Toc485908066"/>
      <w:r w:rsidRPr="002146F2">
        <w:rPr>
          <w:rFonts w:ascii="Cambria" w:eastAsia="Times New Roman" w:hAnsi="Cambria" w:cs="Times New Roman"/>
          <w:b/>
          <w:bCs/>
          <w:sz w:val="32"/>
          <w:szCs w:val="24"/>
          <w:lang w:eastAsia="fr-FR"/>
        </w:rPr>
        <w:t xml:space="preserve">L’accueil des mineurs </w:t>
      </w:r>
      <w:bookmarkEnd w:id="87"/>
      <w:r w:rsidRPr="002146F2">
        <w:rPr>
          <w:rFonts w:ascii="Cambria" w:eastAsia="Times New Roman" w:hAnsi="Cambria" w:cs="Times New Roman"/>
          <w:b/>
          <w:bCs/>
          <w:sz w:val="32"/>
          <w:szCs w:val="24"/>
          <w:lang w:eastAsia="fr-FR"/>
        </w:rPr>
        <w:t>non accompagnés :</w:t>
      </w:r>
      <w:bookmarkEnd w:id="88"/>
      <w:r w:rsidRPr="002146F2">
        <w:rPr>
          <w:rFonts w:ascii="Cambria" w:eastAsia="Times New Roman" w:hAnsi="Cambria" w:cs="Times New Roman"/>
          <w:b/>
          <w:bCs/>
          <w:sz w:val="32"/>
          <w:szCs w:val="24"/>
          <w:lang w:eastAsia="fr-FR"/>
        </w:rPr>
        <w:t xml:space="preserve"> </w:t>
      </w:r>
    </w:p>
    <w:p w:rsidR="002146F2" w:rsidRPr="002146F2" w:rsidRDefault="002146F2" w:rsidP="002146F2">
      <w:pPr>
        <w:spacing w:after="0" w:line="240" w:lineRule="auto"/>
        <w:jc w:val="both"/>
        <w:rPr>
          <w:rFonts w:ascii="Arial" w:eastAsia="Calibri" w:hAnsi="Arial" w:cs="Arial"/>
          <w:sz w:val="20"/>
          <w:szCs w:val="20"/>
          <w:lang w:eastAsia="fr-FR"/>
        </w:rPr>
      </w:pPr>
    </w:p>
    <w:p w:rsidR="002146F2" w:rsidRPr="002146F2" w:rsidRDefault="002146F2" w:rsidP="002146F2">
      <w:pPr>
        <w:spacing w:after="0" w:line="240" w:lineRule="auto"/>
        <w:rPr>
          <w:rFonts w:ascii="Arial" w:eastAsia="Calibri" w:hAnsi="Arial" w:cs="Arial"/>
          <w:sz w:val="20"/>
          <w:szCs w:val="20"/>
          <w:lang w:eastAsia="fr-FR"/>
        </w:rPr>
      </w:pPr>
    </w:p>
    <w:p w:rsidR="002146F2" w:rsidRPr="002146F2" w:rsidRDefault="002146F2" w:rsidP="002146F2">
      <w:pPr>
        <w:spacing w:after="0"/>
        <w:ind w:firstLine="708"/>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La situation des mineurs non accompagnés (MNA) relève de la protection de l’Enfance et à ce titre dépend pleinement des compétences de l’Aide Sociale à l’Enfance et les lois de 2007 et 2016 viennent confirmer les prérogatives départementales à ce niveau. </w:t>
      </w:r>
    </w:p>
    <w:p w:rsidR="002146F2" w:rsidRPr="002146F2" w:rsidRDefault="002146F2" w:rsidP="002146F2">
      <w:pPr>
        <w:spacing w:after="0"/>
        <w:ind w:firstLine="708"/>
        <w:jc w:val="both"/>
        <w:rPr>
          <w:rFonts w:ascii="Verdana" w:eastAsia="Times New Roman" w:hAnsi="Verdana" w:cs="Arial"/>
          <w:sz w:val="20"/>
          <w:szCs w:val="20"/>
          <w:lang w:eastAsia="fr-FR"/>
        </w:rPr>
      </w:pPr>
    </w:p>
    <w:p w:rsidR="002146F2" w:rsidRPr="002146F2" w:rsidRDefault="002146F2" w:rsidP="002146F2">
      <w:pPr>
        <w:spacing w:after="0"/>
        <w:ind w:firstLine="708"/>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De par ses missions fondamentales La MDEF est positionnée comme la structure départementale compétente pour l’accueil, l’évaluation et l’orientation des MNA. </w:t>
      </w:r>
    </w:p>
    <w:p w:rsidR="002146F2" w:rsidRPr="002146F2" w:rsidRDefault="002146F2" w:rsidP="002146F2">
      <w:pPr>
        <w:spacing w:after="0"/>
        <w:ind w:firstLine="708"/>
        <w:jc w:val="both"/>
        <w:rPr>
          <w:rFonts w:ascii="Verdana" w:eastAsia="Times New Roman" w:hAnsi="Verdana" w:cs="Arial"/>
          <w:sz w:val="20"/>
          <w:szCs w:val="20"/>
          <w:lang w:eastAsia="fr-FR"/>
        </w:rPr>
      </w:pPr>
    </w:p>
    <w:p w:rsidR="002146F2" w:rsidRPr="002146F2" w:rsidRDefault="002146F2" w:rsidP="002146F2">
      <w:pPr>
        <w:spacing w:after="0"/>
        <w:ind w:firstLine="708"/>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Depuis ces dernières années, le nombre de MNA accueillis au niveau national est en évolution constante. Leur répartition disparate sur l’ensemble du territoire français  a amené les pouvoirs publics à organiser une orientation plus équitable au niveau national selon un système de péréquation. L’évolution législative et règlementaire récente mais aussi le nombre important, constant et croissant de MNA pris en charge ces dernières années par nos services, nous amène également à nous réinterroger sur les conditions d’accueil de ce public spécifique. Ainsi nous sommes soucieux de faire évoluer nos réponses institutionnelles, notre technicité et d’adapter nos principes d’accompagnement éducatif à ces enjeux nouveaux.</w:t>
      </w:r>
    </w:p>
    <w:p w:rsidR="002146F2" w:rsidRPr="002146F2" w:rsidRDefault="002146F2" w:rsidP="002146F2">
      <w:pPr>
        <w:spacing w:after="0" w:line="240" w:lineRule="auto"/>
        <w:jc w:val="both"/>
        <w:outlineLvl w:val="3"/>
        <w:rPr>
          <w:rFonts w:ascii="Verdana" w:eastAsia="Times New Roman" w:hAnsi="Verdana" w:cs="Arial"/>
          <w:i/>
          <w:color w:val="0000FF"/>
          <w:sz w:val="20"/>
          <w:szCs w:val="20"/>
          <w:u w:val="single"/>
          <w:lang w:eastAsia="fr-FR"/>
        </w:rPr>
      </w:pPr>
    </w:p>
    <w:p w:rsidR="002146F2" w:rsidRPr="002146F2" w:rsidRDefault="002146F2" w:rsidP="002146F2">
      <w:pPr>
        <w:spacing w:after="0" w:line="240" w:lineRule="auto"/>
        <w:jc w:val="both"/>
        <w:outlineLvl w:val="3"/>
        <w:rPr>
          <w:rFonts w:ascii="Verdana" w:eastAsia="Times New Roman" w:hAnsi="Verdana" w:cs="Arial"/>
          <w:i/>
          <w:color w:val="0000FF"/>
          <w:sz w:val="20"/>
          <w:szCs w:val="20"/>
          <w:u w:val="single"/>
          <w:lang w:eastAsia="fr-FR"/>
        </w:rPr>
      </w:pPr>
    </w:p>
    <w:p w:rsidR="002146F2" w:rsidRPr="002146F2" w:rsidRDefault="002146F2" w:rsidP="002146F2">
      <w:pPr>
        <w:spacing w:after="0" w:line="240" w:lineRule="auto"/>
        <w:jc w:val="center"/>
        <w:outlineLvl w:val="3"/>
        <w:rPr>
          <w:rFonts w:ascii="Verdana" w:eastAsia="Times New Roman" w:hAnsi="Verdana" w:cs="Arial"/>
          <w:b/>
          <w:i/>
          <w:color w:val="0000FF"/>
          <w:sz w:val="20"/>
          <w:szCs w:val="20"/>
          <w:u w:val="single"/>
          <w:lang w:eastAsia="fr-FR"/>
        </w:rPr>
      </w:pPr>
    </w:p>
    <w:p w:rsidR="002146F2" w:rsidRPr="002146F2" w:rsidRDefault="002146F2" w:rsidP="002146F2">
      <w:pPr>
        <w:spacing w:after="0" w:line="240" w:lineRule="auto"/>
        <w:jc w:val="both"/>
        <w:rPr>
          <w:rFonts w:ascii="Verdana" w:eastAsia="Times New Roman" w:hAnsi="Verdana" w:cs="Arial"/>
          <w:b/>
          <w:sz w:val="20"/>
          <w:szCs w:val="20"/>
          <w:u w:val="single"/>
          <w:lang w:eastAsia="fr-FR"/>
        </w:rPr>
      </w:pPr>
    </w:p>
    <w:p w:rsidR="002146F2" w:rsidRPr="002146F2" w:rsidRDefault="002146F2" w:rsidP="002146F2">
      <w:pPr>
        <w:spacing w:after="0" w:line="240" w:lineRule="auto"/>
        <w:jc w:val="both"/>
        <w:rPr>
          <w:rFonts w:ascii="Verdana" w:eastAsia="Times New Roman" w:hAnsi="Verdana" w:cs="Arial"/>
          <w:b/>
          <w:sz w:val="20"/>
          <w:szCs w:val="20"/>
          <w:u w:val="single"/>
          <w:lang w:eastAsia="fr-FR"/>
        </w:rPr>
      </w:pPr>
      <w:r w:rsidRPr="002146F2">
        <w:rPr>
          <w:rFonts w:ascii="Verdana" w:eastAsia="Times New Roman" w:hAnsi="Verdana" w:cs="Arial"/>
          <w:b/>
          <w:sz w:val="20"/>
          <w:szCs w:val="20"/>
          <w:u w:val="single"/>
          <w:lang w:eastAsia="fr-FR"/>
        </w:rPr>
        <w:t>L’évaluation :</w:t>
      </w:r>
    </w:p>
    <w:p w:rsidR="002146F2" w:rsidRPr="002146F2" w:rsidRDefault="002146F2" w:rsidP="002146F2">
      <w:pPr>
        <w:spacing w:after="0" w:line="240" w:lineRule="auto"/>
        <w:jc w:val="both"/>
        <w:rPr>
          <w:rFonts w:ascii="Verdana" w:eastAsia="Times New Roman" w:hAnsi="Verdana" w:cs="Arial"/>
          <w:color w:val="0000FF"/>
          <w:sz w:val="20"/>
          <w:szCs w:val="20"/>
          <w:lang w:eastAsia="fr-FR"/>
        </w:rPr>
      </w:pPr>
    </w:p>
    <w:p w:rsidR="002146F2" w:rsidRPr="002146F2" w:rsidRDefault="002146F2" w:rsidP="002146F2">
      <w:pPr>
        <w:spacing w:after="0" w:line="240" w:lineRule="auto"/>
        <w:ind w:firstLine="708"/>
        <w:jc w:val="both"/>
        <w:outlineLvl w:val="4"/>
        <w:rPr>
          <w:rFonts w:ascii="Verdana" w:eastAsia="Times New Roman" w:hAnsi="Verdana" w:cs="Arial"/>
          <w:sz w:val="20"/>
          <w:szCs w:val="20"/>
          <w:lang w:eastAsia="fr-FR"/>
        </w:rPr>
      </w:pPr>
      <w:r w:rsidRPr="002146F2">
        <w:rPr>
          <w:rFonts w:ascii="Verdana" w:eastAsia="Times New Roman" w:hAnsi="Verdana" w:cs="Arial"/>
          <w:sz w:val="20"/>
          <w:szCs w:val="20"/>
          <w:lang w:eastAsia="fr-FR"/>
        </w:rPr>
        <w:t>Dans le cadre de ses prérogatives, la MDEF constitue l’outil principal du département pour la mise à l’abri, l’évaluation et l’orientation de ces adolescents privés de la protection de leur famille.</w:t>
      </w:r>
    </w:p>
    <w:p w:rsidR="002146F2" w:rsidRPr="002146F2" w:rsidRDefault="002146F2" w:rsidP="002146F2">
      <w:pPr>
        <w:spacing w:after="0" w:line="240" w:lineRule="auto"/>
        <w:jc w:val="both"/>
        <w:outlineLvl w:val="4"/>
        <w:rPr>
          <w:rFonts w:ascii="Verdana" w:eastAsia="Times New Roman" w:hAnsi="Verdana" w:cs="Arial"/>
          <w:sz w:val="20"/>
          <w:szCs w:val="20"/>
          <w:lang w:eastAsia="fr-FR"/>
        </w:rPr>
      </w:pPr>
      <w:r w:rsidRPr="002146F2">
        <w:rPr>
          <w:rFonts w:ascii="Verdana" w:eastAsia="Times New Roman" w:hAnsi="Verdana" w:cs="Arial"/>
          <w:sz w:val="20"/>
          <w:szCs w:val="20"/>
          <w:lang w:eastAsia="fr-FR"/>
        </w:rPr>
        <w:t>Ainsi l’évaluation mise en œuvre se fait à deux niveaux et selon deux temporalités différentes :</w:t>
      </w:r>
    </w:p>
    <w:p w:rsidR="002146F2" w:rsidRPr="002146F2" w:rsidRDefault="002146F2" w:rsidP="002146F2">
      <w:pPr>
        <w:numPr>
          <w:ilvl w:val="0"/>
          <w:numId w:val="16"/>
        </w:numPr>
        <w:spacing w:after="0" w:line="240" w:lineRule="auto"/>
        <w:contextualSpacing/>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Sous cinq jours, dans le cadre de l’évaluation sociale afin d’apprécier la minorité et l’isolement de la personne se présentant comme MNA et au-delà, la situation de danger dans laquelle est susceptible de se trouver le mineur. </w:t>
      </w:r>
    </w:p>
    <w:p w:rsidR="002146F2" w:rsidRPr="002146F2" w:rsidRDefault="002146F2" w:rsidP="002146F2">
      <w:pPr>
        <w:spacing w:after="0" w:line="240" w:lineRule="auto"/>
        <w:ind w:left="720"/>
        <w:contextualSpacing/>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Cette primo évaluation peut s’effectuer de façon différente selon que le jeune est hébergé au foyer, ou chez une assistante familiale.</w:t>
      </w:r>
    </w:p>
    <w:p w:rsidR="002146F2" w:rsidRPr="002146F2" w:rsidRDefault="002146F2" w:rsidP="002146F2">
      <w:pPr>
        <w:spacing w:after="0" w:line="240" w:lineRule="auto"/>
        <w:ind w:left="720"/>
        <w:contextualSpacing/>
        <w:jc w:val="both"/>
        <w:rPr>
          <w:rFonts w:ascii="Verdana" w:eastAsia="Times New Roman" w:hAnsi="Verdana" w:cs="Arial"/>
          <w:sz w:val="20"/>
          <w:szCs w:val="20"/>
          <w:lang w:eastAsia="fr-FR"/>
        </w:rPr>
      </w:pPr>
    </w:p>
    <w:p w:rsidR="002146F2" w:rsidRPr="002146F2" w:rsidRDefault="002146F2" w:rsidP="002146F2">
      <w:pPr>
        <w:spacing w:after="0" w:line="240" w:lineRule="auto"/>
        <w:ind w:left="720"/>
        <w:contextualSpacing/>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ab/>
        <w:t>- Le jeune est accueilli sur le service d’internat éducatif. L’évaluation s’appuie sur l’équipe pluridisciplinaire de la MDEF. Elle est conduite par des professionnels formés, selon les modalités  précisées dans un référentiel national (cf. annexe). Adossé à ce dernier,  la MDEF s’est doté de son propre outil pour tendre à optimiser la justesse et la qualité de son évaluation (cf. annexe). Cette démarche se doit d’être rigoureuse, empreinte de neutralité et de bienveillance.</w:t>
      </w:r>
    </w:p>
    <w:p w:rsidR="002146F2" w:rsidRPr="002146F2" w:rsidRDefault="002146F2" w:rsidP="002146F2">
      <w:pPr>
        <w:spacing w:after="0" w:line="240" w:lineRule="auto"/>
        <w:ind w:left="720"/>
        <w:contextualSpacing/>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ab/>
        <w:t>- Le jeune est accueilli au domicile de l’assistante familiale du département. L’évaluation est effectuée dans les locaux du service du SERA par deux éducateurs formés, selon les modalités  précisées dans un référentiel national (cf. annexe). Adossée à ce dernier  La MDEF s’est dotée de son propre outil pour tendre à optimiser la justesse et la qualité de son évaluation (cf. annexe). Cette démarche se doit d’être rigoureuse, empreinte de neutralité et de bienveillance.</w:t>
      </w:r>
    </w:p>
    <w:p w:rsidR="002146F2" w:rsidRPr="002146F2" w:rsidRDefault="002146F2" w:rsidP="002146F2">
      <w:pPr>
        <w:spacing w:after="0" w:line="240" w:lineRule="auto"/>
        <w:jc w:val="both"/>
        <w:outlineLvl w:val="4"/>
        <w:rPr>
          <w:rFonts w:ascii="Verdana" w:eastAsia="Times New Roman" w:hAnsi="Verdana" w:cs="Arial"/>
          <w:sz w:val="20"/>
          <w:szCs w:val="20"/>
          <w:lang w:eastAsia="fr-FR"/>
        </w:rPr>
      </w:pPr>
    </w:p>
    <w:p w:rsidR="002146F2" w:rsidRPr="002146F2" w:rsidRDefault="002146F2" w:rsidP="002146F2">
      <w:pPr>
        <w:numPr>
          <w:ilvl w:val="0"/>
          <w:numId w:val="16"/>
        </w:numPr>
        <w:spacing w:after="0" w:line="240" w:lineRule="auto"/>
        <w:contextualSpacing/>
        <w:jc w:val="both"/>
        <w:outlineLvl w:val="4"/>
        <w:rPr>
          <w:rFonts w:ascii="Verdana" w:eastAsia="Times New Roman" w:hAnsi="Verdana" w:cs="Arial"/>
          <w:i/>
          <w:color w:val="0000FF"/>
          <w:sz w:val="20"/>
          <w:szCs w:val="20"/>
          <w:u w:val="single"/>
          <w:lang w:eastAsia="fr-FR"/>
        </w:rPr>
      </w:pPr>
      <w:r w:rsidRPr="002146F2">
        <w:rPr>
          <w:rFonts w:ascii="Verdana" w:eastAsia="Times New Roman" w:hAnsi="Verdana" w:cs="Arial"/>
          <w:sz w:val="20"/>
          <w:szCs w:val="20"/>
          <w:lang w:eastAsia="fr-FR"/>
        </w:rPr>
        <w:t xml:space="preserve">Sous cinq semaines, dans le cadre de la prise en charge sur le service adolescent afin d’assurer la continuité des expertises en instance, de poursuivre le bilan de santé en cours et de finaliser le positionnement scolaire. Cette période </w:t>
      </w:r>
      <w:r w:rsidRPr="002146F2">
        <w:rPr>
          <w:rFonts w:ascii="Verdana" w:eastAsia="Times New Roman" w:hAnsi="Verdana" w:cs="Arial"/>
          <w:sz w:val="20"/>
          <w:szCs w:val="20"/>
          <w:lang w:eastAsia="fr-FR"/>
        </w:rPr>
        <w:lastRenderedPageBreak/>
        <w:t>complémentaire de vie au contact de l’adolescent aidera également à déterminer le type de prise en charge correspondant le mieux de ses besoins (SAMIE, FJT, MECS, accueil familial, retour auprès de sa famille…), et préparer avec lui les conditions de son départ du service.</w:t>
      </w:r>
    </w:p>
    <w:p w:rsidR="002146F2" w:rsidRPr="002146F2" w:rsidRDefault="002146F2" w:rsidP="002146F2">
      <w:pPr>
        <w:spacing w:after="0" w:line="240" w:lineRule="auto"/>
        <w:ind w:left="720"/>
        <w:contextualSpacing/>
        <w:jc w:val="both"/>
        <w:outlineLvl w:val="4"/>
        <w:rPr>
          <w:rFonts w:ascii="Verdana" w:eastAsia="Times New Roman" w:hAnsi="Verdana" w:cs="Arial"/>
          <w:i/>
          <w:color w:val="0000FF"/>
          <w:sz w:val="20"/>
          <w:szCs w:val="20"/>
          <w:u w:val="single"/>
          <w:lang w:eastAsia="fr-FR"/>
        </w:rPr>
      </w:pPr>
    </w:p>
    <w:p w:rsidR="002146F2" w:rsidRPr="002146F2" w:rsidRDefault="002146F2" w:rsidP="002146F2">
      <w:pPr>
        <w:spacing w:after="0" w:line="240" w:lineRule="auto"/>
        <w:jc w:val="both"/>
        <w:rPr>
          <w:rFonts w:ascii="Verdana" w:eastAsia="Times New Roman" w:hAnsi="Verdana" w:cs="Arial"/>
          <w:b/>
          <w:sz w:val="20"/>
          <w:szCs w:val="20"/>
          <w:u w:val="single"/>
          <w:lang w:eastAsia="fr-FR"/>
        </w:rPr>
      </w:pPr>
      <w:r w:rsidRPr="002146F2">
        <w:rPr>
          <w:rFonts w:ascii="Verdana" w:eastAsia="Times New Roman" w:hAnsi="Verdana" w:cs="Arial"/>
          <w:b/>
          <w:sz w:val="20"/>
          <w:szCs w:val="20"/>
          <w:u w:val="single"/>
          <w:lang w:eastAsia="fr-FR"/>
        </w:rPr>
        <w:t>Les besoins spécifiques des mineurs non accompagnés</w:t>
      </w:r>
    </w:p>
    <w:p w:rsidR="002146F2" w:rsidRPr="002146F2" w:rsidRDefault="002146F2" w:rsidP="002146F2">
      <w:pPr>
        <w:spacing w:after="0" w:line="240" w:lineRule="auto"/>
        <w:jc w:val="both"/>
        <w:rPr>
          <w:rFonts w:ascii="Verdana" w:eastAsia="Times New Roman" w:hAnsi="Verdana" w:cs="Arial"/>
          <w:b/>
          <w:sz w:val="20"/>
          <w:szCs w:val="20"/>
          <w:u w:val="single"/>
          <w:lang w:eastAsia="fr-FR"/>
        </w:rPr>
      </w:pPr>
    </w:p>
    <w:p w:rsidR="002146F2" w:rsidRPr="002146F2" w:rsidRDefault="002146F2" w:rsidP="002146F2">
      <w:pPr>
        <w:numPr>
          <w:ilvl w:val="0"/>
          <w:numId w:val="17"/>
        </w:numPr>
        <w:spacing w:before="100" w:beforeAutospacing="1" w:after="100" w:afterAutospacing="1" w:line="240" w:lineRule="auto"/>
        <w:contextualSpacing/>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Les mineurs non accompagnés (MNA) constituent un public dont les besoins sont caractéristiques tant en ce qui concerne la santé physique et psychique, l’accès à la scolarité, le suivi administratif, que l’accompagnement éducatif au quotidien. Cette prise en charge nécessite un travail de réseau et de partenariat resserré.</w:t>
      </w:r>
    </w:p>
    <w:p w:rsidR="002146F2" w:rsidRPr="002146F2" w:rsidRDefault="002146F2" w:rsidP="002146F2">
      <w:pPr>
        <w:spacing w:before="100" w:beforeAutospacing="1" w:after="100" w:afterAutospacing="1" w:line="240" w:lineRule="auto"/>
        <w:ind w:left="720"/>
        <w:contextualSpacing/>
        <w:jc w:val="both"/>
        <w:rPr>
          <w:rFonts w:ascii="Verdana" w:eastAsia="Times New Roman" w:hAnsi="Verdana" w:cs="Arial"/>
          <w:sz w:val="20"/>
          <w:szCs w:val="20"/>
          <w:lang w:eastAsia="fr-FR"/>
        </w:rPr>
      </w:pPr>
    </w:p>
    <w:p w:rsidR="002146F2" w:rsidRPr="002146F2" w:rsidRDefault="002146F2" w:rsidP="002146F2">
      <w:pPr>
        <w:spacing w:before="100" w:beforeAutospacing="1" w:after="100" w:afterAutospacing="1" w:line="240" w:lineRule="auto"/>
        <w:rPr>
          <w:rFonts w:ascii="Verdana" w:eastAsia="Times New Roman" w:hAnsi="Verdana" w:cs="Arial"/>
          <w:b/>
          <w:sz w:val="20"/>
          <w:szCs w:val="20"/>
          <w:u w:val="single"/>
          <w:lang w:eastAsia="fr-FR"/>
        </w:rPr>
      </w:pPr>
      <w:r w:rsidRPr="002146F2">
        <w:rPr>
          <w:rFonts w:ascii="Verdana" w:eastAsia="Times New Roman" w:hAnsi="Verdana" w:cs="Arial"/>
          <w:b/>
          <w:sz w:val="20"/>
          <w:szCs w:val="20"/>
          <w:u w:val="single"/>
          <w:lang w:eastAsia="fr-FR"/>
        </w:rPr>
        <w:t>L’accès à la santé</w:t>
      </w:r>
    </w:p>
    <w:p w:rsidR="002146F2" w:rsidRPr="002146F2" w:rsidRDefault="002146F2" w:rsidP="002146F2">
      <w:pPr>
        <w:spacing w:after="0" w:line="240" w:lineRule="auto"/>
        <w:ind w:firstLine="708"/>
        <w:jc w:val="both"/>
        <w:rPr>
          <w:rFonts w:ascii="Verdana" w:eastAsia="Times New Roman" w:hAnsi="Verdana" w:cs="Arial"/>
          <w:sz w:val="20"/>
          <w:szCs w:val="20"/>
          <w:lang w:eastAsia="fr-FR"/>
        </w:rPr>
      </w:pPr>
      <w:r w:rsidRPr="002146F2">
        <w:rPr>
          <w:rFonts w:ascii="Verdana" w:eastAsia="Times New Roman" w:hAnsi="Verdana" w:cs="Arial"/>
          <w:b/>
          <w:bCs/>
          <w:sz w:val="20"/>
          <w:szCs w:val="20"/>
          <w:lang w:eastAsia="fr-FR"/>
        </w:rPr>
        <w:t>Sur le plan psychique :</w:t>
      </w:r>
      <w:r w:rsidRPr="002146F2">
        <w:rPr>
          <w:rFonts w:ascii="Verdana" w:eastAsia="Times New Roman" w:hAnsi="Verdana" w:cs="Arial"/>
          <w:sz w:val="20"/>
          <w:szCs w:val="20"/>
          <w:lang w:eastAsia="fr-FR"/>
        </w:rPr>
        <w:t xml:space="preserve"> Les traumatismes auxquels peuvent être confrontés les mineurs isolés étrangers sont nombreux. Ils peuvent aussi bien être liés à la situation qui a précédé, motivé leurs départ du pays d’origine (drame familial, guerre, extrême pauvreté, persécution...), qu’aux événements survenus durant le voyage (maltraitances, angoisses...) ou aux difficultés d’adaptation en France (isolement, différences culturelles..). Un accompagnement sur le plan psychologique est systématiquement proposé aux mineurs accueillis à l’internat du  MDEF pour tenter de soulager leur mal être, faciliter une mise en mot des sentiments, détecter et pallier l’émergence de  psychopathologies, de névroses, dépressions, somatisations massives...</w:t>
      </w:r>
    </w:p>
    <w:p w:rsidR="002146F2" w:rsidRPr="002146F2" w:rsidRDefault="002146F2" w:rsidP="002146F2">
      <w:pPr>
        <w:spacing w:after="0" w:line="240" w:lineRule="auto"/>
        <w:ind w:firstLine="708"/>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Une phase de décompensation (avec la symptomatologie qui y est associée) arrive souvent quelque temps après leur arrivée au MDEF, une fois qu’ils se sentent en sécurité et peuvent se « poser ». De même une mise en lien avec des partenaires extérieurs (UMPA, CMP…) peut s’avérer également nécessaire.</w:t>
      </w:r>
    </w:p>
    <w:p w:rsidR="002146F2" w:rsidRPr="002146F2" w:rsidRDefault="002146F2" w:rsidP="002146F2">
      <w:pPr>
        <w:numPr>
          <w:ilvl w:val="0"/>
          <w:numId w:val="15"/>
        </w:numPr>
        <w:spacing w:before="100" w:beforeAutospacing="1" w:after="100" w:afterAutospacing="1" w:line="240" w:lineRule="auto"/>
        <w:jc w:val="both"/>
        <w:rPr>
          <w:rFonts w:ascii="Verdana" w:eastAsia="Times New Roman" w:hAnsi="Verdana" w:cs="Arial"/>
          <w:sz w:val="20"/>
          <w:szCs w:val="20"/>
          <w:lang w:eastAsia="fr-FR"/>
        </w:rPr>
      </w:pPr>
      <w:r w:rsidRPr="002146F2">
        <w:rPr>
          <w:rFonts w:ascii="Verdana" w:eastAsia="Times New Roman" w:hAnsi="Verdana" w:cs="Arial"/>
          <w:b/>
          <w:bCs/>
          <w:sz w:val="20"/>
          <w:szCs w:val="20"/>
          <w:lang w:eastAsia="fr-FR"/>
        </w:rPr>
        <w:t>Sur le plan physique :</w:t>
      </w:r>
      <w:r w:rsidRPr="002146F2">
        <w:rPr>
          <w:rFonts w:ascii="Verdana" w:eastAsia="Times New Roman" w:hAnsi="Verdana" w:cs="Arial"/>
          <w:sz w:val="20"/>
          <w:szCs w:val="20"/>
          <w:lang w:eastAsia="fr-FR"/>
        </w:rPr>
        <w:t xml:space="preserve"> Les conditions de vie précaires amenant les mineurs non accompagnés à quitter leurs pays d’origine et les difficultés rencontrées (privation, exploitation, maltraitance…) durant le voyage laissent souvent apparaître des séquelles physiques importantes. Leur situation dans les premiers jours suivant l’arrivée en France n’est guère plus protectrice et a pu également les mettre à mal. </w:t>
      </w:r>
    </w:p>
    <w:p w:rsidR="002146F2" w:rsidRPr="002146F2" w:rsidRDefault="002146F2" w:rsidP="002146F2">
      <w:pPr>
        <w:spacing w:before="100" w:beforeAutospacing="1" w:after="100" w:afterAutospacing="1" w:line="240" w:lineRule="auto"/>
        <w:ind w:firstLine="708"/>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Il est manifeste que pour toutes ces raisons spécifiques mais aussi au regard de leur besoin particulier lié à leur statut d’adolescent et d’adulte en devenir, les mineurs non accompagnés ont besoin d’accéder le plus  précocement et le plus globalement possible à des soins. Nous accompagnons ces adolescents vers la structure de droit commun la plus adaptée  à leur âge et à l’urgence de leur situation. En lien avec la PASS de l’hôpital J Puel de Rodez, un bilan comprenant un examen médical complet, une mise à jour des vaccinations, un dépistage de la tuberculose et des MST, sont systématiquement réalisées et peuvent entrainer ultérieurement un suivi intensif et une vigilance toute particulière.</w:t>
      </w:r>
    </w:p>
    <w:p w:rsidR="002146F2" w:rsidRPr="002146F2" w:rsidRDefault="002146F2" w:rsidP="002146F2">
      <w:pPr>
        <w:spacing w:before="100" w:beforeAutospacing="1" w:after="100" w:afterAutospacing="1" w:line="240" w:lineRule="auto"/>
        <w:ind w:firstLine="708"/>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L’accès au soin est aussi conditionné par l’accès à une protection maladie rapide. Les démarches en vue de l’ouverture des droits à la couverture maladie universelle est assurée par l’UPED, en lien avec La MDEF.</w:t>
      </w:r>
    </w:p>
    <w:p w:rsidR="002146F2" w:rsidRPr="002146F2" w:rsidRDefault="002146F2" w:rsidP="002146F2">
      <w:pPr>
        <w:spacing w:before="100" w:beforeAutospacing="1" w:after="100" w:afterAutospacing="1" w:line="240" w:lineRule="auto"/>
        <w:ind w:firstLine="708"/>
        <w:jc w:val="both"/>
        <w:rPr>
          <w:rFonts w:ascii="Verdana" w:eastAsia="Times New Roman" w:hAnsi="Verdana" w:cs="Arial"/>
          <w:sz w:val="20"/>
          <w:szCs w:val="20"/>
          <w:lang w:eastAsia="fr-FR"/>
        </w:rPr>
      </w:pPr>
    </w:p>
    <w:p w:rsidR="002146F2" w:rsidRPr="002146F2" w:rsidRDefault="002146F2" w:rsidP="002146F2">
      <w:pPr>
        <w:spacing w:after="0" w:line="240" w:lineRule="auto"/>
        <w:rPr>
          <w:rFonts w:ascii="Verdana" w:eastAsia="Times New Roman" w:hAnsi="Verdana" w:cs="Arial"/>
          <w:sz w:val="20"/>
          <w:szCs w:val="20"/>
          <w:lang w:eastAsia="fr-FR"/>
        </w:rPr>
      </w:pPr>
      <w:r w:rsidRPr="002146F2">
        <w:rPr>
          <w:rFonts w:ascii="Verdana" w:eastAsia="Times New Roman" w:hAnsi="Verdana" w:cs="Arial"/>
          <w:sz w:val="20"/>
          <w:szCs w:val="20"/>
          <w:lang w:eastAsia="fr-FR"/>
        </w:rPr>
        <w:br w:type="page"/>
      </w:r>
    </w:p>
    <w:p w:rsidR="002146F2" w:rsidRPr="002146F2" w:rsidRDefault="002146F2" w:rsidP="002146F2">
      <w:pPr>
        <w:spacing w:before="100" w:beforeAutospacing="1" w:after="100" w:afterAutospacing="1" w:line="240" w:lineRule="auto"/>
        <w:jc w:val="both"/>
        <w:rPr>
          <w:rFonts w:ascii="Verdana" w:eastAsia="Times New Roman" w:hAnsi="Verdana" w:cs="Arial"/>
          <w:b/>
          <w:sz w:val="20"/>
          <w:szCs w:val="20"/>
          <w:u w:val="single"/>
          <w:lang w:eastAsia="fr-FR"/>
        </w:rPr>
      </w:pPr>
      <w:r w:rsidRPr="002146F2">
        <w:rPr>
          <w:rFonts w:ascii="Verdana" w:eastAsia="Times New Roman" w:hAnsi="Verdana" w:cs="Arial"/>
          <w:b/>
          <w:sz w:val="20"/>
          <w:szCs w:val="20"/>
          <w:u w:val="single"/>
          <w:lang w:eastAsia="fr-FR"/>
        </w:rPr>
        <w:lastRenderedPageBreak/>
        <w:t>L’accès à la scolarité</w:t>
      </w:r>
    </w:p>
    <w:p w:rsidR="002146F2" w:rsidRPr="002146F2" w:rsidRDefault="002146F2" w:rsidP="002146F2">
      <w:pPr>
        <w:jc w:val="both"/>
        <w:rPr>
          <w:rFonts w:ascii="Verdana" w:eastAsia="Times New Roman" w:hAnsi="Verdana" w:cs="Arial"/>
          <w:bCs/>
          <w:sz w:val="20"/>
          <w:szCs w:val="20"/>
          <w:lang w:eastAsia="fr-FR"/>
        </w:rPr>
      </w:pPr>
      <w:r w:rsidRPr="002146F2">
        <w:rPr>
          <w:rFonts w:ascii="Verdana" w:eastAsia="Times New Roman" w:hAnsi="Verdana" w:cs="Arial"/>
          <w:sz w:val="20"/>
          <w:szCs w:val="20"/>
          <w:lang w:eastAsia="fr-FR"/>
        </w:rPr>
        <w:t>En France, chaque enfant et adolescent a droit à l’éducation, quelle que soit sa situation administrative. Nous apportons une attention toute particulière à faciliter l’accès à la scolarité, à la formation pour les MNA, y compris après l’âge de 16 ans.</w:t>
      </w:r>
      <w:r w:rsidRPr="002146F2">
        <w:rPr>
          <w:rFonts w:ascii="Verdana" w:eastAsia="Calibri" w:hAnsi="Verdana" w:cs="Arial"/>
          <w:sz w:val="20"/>
          <w:szCs w:val="20"/>
        </w:rPr>
        <w:t xml:space="preserve"> Ces adolescents  bénéficient d’un accompagnement vers le CIO </w:t>
      </w:r>
      <w:r w:rsidRPr="002146F2">
        <w:rPr>
          <w:rFonts w:ascii="Verdana" w:eastAsia="Times New Roman" w:hAnsi="Verdana" w:cs="Arial"/>
          <w:sz w:val="20"/>
          <w:szCs w:val="20"/>
          <w:lang w:eastAsia="fr-FR"/>
        </w:rPr>
        <w:t xml:space="preserve">afin d’évaluer leurs compétences et savoir-faire, leur maitrise de la langue française (écrite et parlée), leurs niveaux de connaissance, leur parcours scolaire antérieur, leurs intérêts…Cette évaluation, établie sur la base de tests spécifiques permet un positionnement cohérent. Ainsi une orientation scolaire sera proposée à l’adolescent en fonction de son niveau et il recevra ensuite son affectation dans un collège/lycée </w:t>
      </w:r>
      <w:r w:rsidRPr="002146F2">
        <w:rPr>
          <w:rFonts w:ascii="Verdana" w:eastAsia="Times New Roman" w:hAnsi="Verdana" w:cs="Arial"/>
          <w:bCs/>
          <w:sz w:val="20"/>
          <w:szCs w:val="20"/>
          <w:lang w:eastAsia="fr-FR"/>
        </w:rPr>
        <w:t>en vue d’un parcours en voie générale ou technologique</w:t>
      </w:r>
      <w:r w:rsidRPr="002146F2">
        <w:rPr>
          <w:rFonts w:ascii="Verdana" w:eastAsia="Times New Roman" w:hAnsi="Verdana" w:cs="Arial"/>
          <w:b/>
          <w:bCs/>
          <w:sz w:val="20"/>
          <w:szCs w:val="20"/>
          <w:lang w:eastAsia="fr-FR"/>
        </w:rPr>
        <w:t>.</w:t>
      </w:r>
      <w:r w:rsidRPr="002146F2">
        <w:rPr>
          <w:rFonts w:ascii="Verdana" w:eastAsia="Times New Roman" w:hAnsi="Verdana" w:cs="Arial"/>
          <w:sz w:val="20"/>
          <w:szCs w:val="20"/>
          <w:lang w:eastAsia="fr-FR"/>
        </w:rPr>
        <w:t xml:space="preserve"> Les résultats de ces évaluations permettront d’élaborer les réponses pédagogiques, éducatives et même de considérer l’orientation professionnelle la mieux adaptées au profil de chacun d’entre eux : </w:t>
      </w:r>
      <w:r w:rsidRPr="002146F2">
        <w:rPr>
          <w:rFonts w:ascii="Verdana" w:eastAsia="Times New Roman" w:hAnsi="Verdana" w:cs="Arial"/>
          <w:bCs/>
          <w:sz w:val="20"/>
          <w:szCs w:val="20"/>
          <w:lang w:eastAsia="fr-FR"/>
        </w:rPr>
        <w:t>… scolarité classique, </w:t>
      </w:r>
      <w:r w:rsidRPr="002146F2">
        <w:rPr>
          <w:rFonts w:ascii="Verdana" w:eastAsia="Times New Roman" w:hAnsi="Verdana" w:cs="Arial"/>
          <w:sz w:val="20"/>
          <w:szCs w:val="20"/>
          <w:lang w:eastAsia="fr-FR"/>
        </w:rPr>
        <w:t xml:space="preserve">classe FLE, </w:t>
      </w:r>
      <w:r w:rsidRPr="002146F2">
        <w:rPr>
          <w:rFonts w:ascii="Verdana" w:eastAsia="Times New Roman" w:hAnsi="Verdana" w:cs="Arial"/>
          <w:bCs/>
          <w:sz w:val="20"/>
          <w:szCs w:val="20"/>
          <w:lang w:eastAsia="fr-FR"/>
        </w:rPr>
        <w:t>UPE2A, MLDS. En fonction de la spécificité de cette orientation, de la réalité du nombre de places disponibles, cette scolarisation peut se faire sur des secteurs géographiques ciblés qui peuvent venir conditionner le choix du futur dispositif d’accueil au sortir du MDEF.</w:t>
      </w:r>
    </w:p>
    <w:p w:rsidR="002146F2" w:rsidRPr="002146F2" w:rsidRDefault="002146F2" w:rsidP="002146F2">
      <w:pPr>
        <w:jc w:val="both"/>
        <w:rPr>
          <w:rFonts w:ascii="Verdana" w:eastAsia="Times New Roman" w:hAnsi="Verdana" w:cs="Arial"/>
          <w:bCs/>
          <w:sz w:val="20"/>
          <w:szCs w:val="20"/>
          <w:lang w:eastAsia="fr-FR"/>
        </w:rPr>
      </w:pPr>
      <w:r w:rsidRPr="002146F2">
        <w:rPr>
          <w:rFonts w:ascii="Verdana" w:eastAsia="Times New Roman" w:hAnsi="Verdana" w:cs="Arial"/>
          <w:bCs/>
          <w:sz w:val="20"/>
          <w:szCs w:val="20"/>
          <w:lang w:eastAsia="fr-FR"/>
        </w:rPr>
        <w:t>Il existe une forte demande de ces adolescents de se projeter dans une reprise de scolarité, d’apprendre le français, de faire des études, d’accéder à un métier. Aussi nous faisons en sorte que dès le premier jour ils puissent fréquenter l’étude du MDEF et bénéficier d’un soutien scolaire. Nous remarquons que cette utilité sociale leur permet d’aller mieux, d’être plus apaisé. Nous considérons aussi que la maîtrise de la langue reste un des premiers vecteurs d’intégration et permet de développer un sentiment d’appartenance.</w:t>
      </w:r>
    </w:p>
    <w:p w:rsidR="002146F2" w:rsidRPr="002146F2" w:rsidRDefault="002146F2" w:rsidP="002146F2">
      <w:pPr>
        <w:spacing w:before="100" w:beforeAutospacing="1" w:after="100" w:afterAutospacing="1" w:line="240" w:lineRule="auto"/>
        <w:jc w:val="both"/>
        <w:rPr>
          <w:rFonts w:ascii="Verdana" w:eastAsia="Times New Roman" w:hAnsi="Verdana" w:cs="Arial"/>
          <w:b/>
          <w:sz w:val="20"/>
          <w:szCs w:val="20"/>
          <w:u w:val="single"/>
          <w:lang w:eastAsia="fr-FR"/>
        </w:rPr>
      </w:pPr>
      <w:r w:rsidRPr="002146F2">
        <w:rPr>
          <w:rFonts w:ascii="Verdana" w:eastAsia="Times New Roman" w:hAnsi="Verdana" w:cs="Arial"/>
          <w:b/>
          <w:sz w:val="20"/>
          <w:szCs w:val="20"/>
          <w:u w:val="single"/>
          <w:lang w:eastAsia="fr-FR"/>
        </w:rPr>
        <w:t>La représentation légale.</w:t>
      </w:r>
    </w:p>
    <w:p w:rsidR="002146F2" w:rsidRPr="002146F2" w:rsidRDefault="002146F2" w:rsidP="002146F2">
      <w:pPr>
        <w:spacing w:before="100" w:beforeAutospacing="1" w:after="100" w:afterAutospacing="1"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Si le jeune bénéficie d’une mesure d’assistance éducative, la MDEF ne peut accomplir que les actes usuels. Pour les actes non usuels, l’UPED est saisie et traite avec l’autorité compétente.</w:t>
      </w:r>
    </w:p>
    <w:p w:rsidR="002146F2" w:rsidRPr="002146F2" w:rsidRDefault="002146F2" w:rsidP="002146F2">
      <w:pPr>
        <w:spacing w:before="100" w:beforeAutospacing="1" w:after="100" w:afterAutospacing="1" w:line="240" w:lineRule="auto"/>
        <w:jc w:val="both"/>
        <w:rPr>
          <w:rFonts w:ascii="Verdana" w:eastAsia="Times New Roman" w:hAnsi="Verdana" w:cs="Arial"/>
          <w:b/>
          <w:sz w:val="20"/>
          <w:szCs w:val="20"/>
          <w:u w:val="single"/>
          <w:lang w:eastAsia="fr-FR"/>
        </w:rPr>
      </w:pPr>
      <w:r w:rsidRPr="002146F2">
        <w:rPr>
          <w:rFonts w:ascii="Verdana" w:eastAsia="Times New Roman" w:hAnsi="Verdana" w:cs="Arial"/>
          <w:b/>
          <w:sz w:val="20"/>
          <w:szCs w:val="20"/>
          <w:u w:val="single"/>
          <w:lang w:eastAsia="fr-FR"/>
        </w:rPr>
        <w:t>Un accompagnement éducatif spécifique</w:t>
      </w:r>
    </w:p>
    <w:p w:rsidR="002146F2" w:rsidRPr="002146F2" w:rsidRDefault="002146F2" w:rsidP="002146F2">
      <w:pPr>
        <w:spacing w:before="100" w:beforeAutospacing="1" w:after="100" w:afterAutospacing="1" w:line="240" w:lineRule="auto"/>
        <w:jc w:val="both"/>
        <w:rPr>
          <w:rFonts w:ascii="Verdana" w:eastAsia="Times New Roman" w:hAnsi="Verdana" w:cs="Arial"/>
          <w:bCs/>
          <w:sz w:val="20"/>
          <w:szCs w:val="20"/>
          <w:lang w:eastAsia="fr-FR"/>
        </w:rPr>
      </w:pPr>
      <w:r w:rsidRPr="002146F2">
        <w:rPr>
          <w:rFonts w:ascii="Verdana" w:eastAsia="Times New Roman" w:hAnsi="Verdana" w:cs="Arial"/>
          <w:bCs/>
          <w:sz w:val="20"/>
          <w:szCs w:val="20"/>
          <w:lang w:eastAsia="fr-FR"/>
        </w:rPr>
        <w:t>Ces adolescents au profil « atypique » nous amène à faire progresser nos pratiques, à revisiter nos positionnements éducatifs et à nous décentrer de nos référentiels habituels. Ainsi ces jeunes viennent nous interroger sur des questions essentielles :</w:t>
      </w:r>
    </w:p>
    <w:p w:rsidR="002146F2" w:rsidRPr="002146F2" w:rsidRDefault="002146F2" w:rsidP="002146F2">
      <w:pPr>
        <w:numPr>
          <w:ilvl w:val="0"/>
          <w:numId w:val="18"/>
        </w:numPr>
        <w:spacing w:line="240" w:lineRule="auto"/>
        <w:jc w:val="both"/>
        <w:rPr>
          <w:rFonts w:ascii="Verdana" w:eastAsia="Times New Roman" w:hAnsi="Verdana" w:cs="Arial"/>
          <w:bCs/>
          <w:sz w:val="20"/>
          <w:szCs w:val="20"/>
          <w:lang w:eastAsia="fr-FR"/>
        </w:rPr>
      </w:pPr>
      <w:r w:rsidRPr="002146F2">
        <w:rPr>
          <w:rFonts w:ascii="Verdana" w:eastAsia="Times New Roman" w:hAnsi="Verdana" w:cs="Arial"/>
          <w:bCs/>
          <w:sz w:val="20"/>
          <w:szCs w:val="20"/>
          <w:lang w:eastAsia="fr-FR"/>
        </w:rPr>
        <w:t>L’inter culturalité, la citoyenneté, la laïcité, le vivre ensemble,</w:t>
      </w:r>
    </w:p>
    <w:p w:rsidR="002146F2" w:rsidRPr="002146F2" w:rsidRDefault="002146F2" w:rsidP="002146F2">
      <w:pPr>
        <w:numPr>
          <w:ilvl w:val="0"/>
          <w:numId w:val="18"/>
        </w:numPr>
        <w:spacing w:line="240" w:lineRule="auto"/>
        <w:jc w:val="both"/>
        <w:rPr>
          <w:rFonts w:ascii="Verdana" w:eastAsia="Times New Roman" w:hAnsi="Verdana" w:cs="Arial"/>
          <w:bCs/>
          <w:sz w:val="20"/>
          <w:szCs w:val="20"/>
          <w:lang w:eastAsia="fr-FR"/>
        </w:rPr>
      </w:pPr>
      <w:r w:rsidRPr="002146F2">
        <w:rPr>
          <w:rFonts w:ascii="Verdana" w:eastAsia="Times New Roman" w:hAnsi="Verdana" w:cs="Arial"/>
          <w:bCs/>
          <w:sz w:val="20"/>
          <w:szCs w:val="20"/>
          <w:lang w:eastAsia="fr-FR"/>
        </w:rPr>
        <w:t>Les valeurs personnelles et collectives,</w:t>
      </w:r>
    </w:p>
    <w:p w:rsidR="002146F2" w:rsidRPr="002146F2" w:rsidRDefault="002146F2" w:rsidP="002146F2">
      <w:pPr>
        <w:numPr>
          <w:ilvl w:val="0"/>
          <w:numId w:val="18"/>
        </w:numPr>
        <w:spacing w:line="240" w:lineRule="auto"/>
        <w:jc w:val="both"/>
        <w:rPr>
          <w:rFonts w:ascii="Verdana" w:eastAsia="Times New Roman" w:hAnsi="Verdana" w:cs="Arial"/>
          <w:bCs/>
          <w:sz w:val="20"/>
          <w:szCs w:val="20"/>
          <w:lang w:eastAsia="fr-FR"/>
        </w:rPr>
      </w:pPr>
      <w:r w:rsidRPr="002146F2">
        <w:rPr>
          <w:rFonts w:ascii="Verdana" w:eastAsia="Times New Roman" w:hAnsi="Verdana" w:cs="Arial"/>
          <w:bCs/>
          <w:sz w:val="20"/>
          <w:szCs w:val="20"/>
          <w:lang w:eastAsia="fr-FR"/>
        </w:rPr>
        <w:t xml:space="preserve">Le comment  construire d’une relation sur la base d’un passé non connu, souvent  travesti et sans pouvoir utiliser pleinement notre outil éducatif privilégié : la langue </w:t>
      </w:r>
    </w:p>
    <w:p w:rsidR="002146F2" w:rsidRPr="002146F2" w:rsidRDefault="002146F2" w:rsidP="002146F2">
      <w:pPr>
        <w:numPr>
          <w:ilvl w:val="0"/>
          <w:numId w:val="18"/>
        </w:numPr>
        <w:spacing w:line="240" w:lineRule="auto"/>
        <w:jc w:val="both"/>
        <w:rPr>
          <w:rFonts w:ascii="Verdana" w:eastAsia="Times New Roman" w:hAnsi="Verdana" w:cs="Arial"/>
          <w:bCs/>
          <w:sz w:val="20"/>
          <w:szCs w:val="20"/>
          <w:lang w:eastAsia="fr-FR"/>
        </w:rPr>
      </w:pPr>
      <w:r w:rsidRPr="002146F2">
        <w:rPr>
          <w:rFonts w:ascii="Verdana" w:eastAsia="Times New Roman" w:hAnsi="Verdana" w:cs="Arial"/>
          <w:bCs/>
          <w:sz w:val="20"/>
          <w:szCs w:val="20"/>
          <w:lang w:eastAsia="fr-FR"/>
        </w:rPr>
        <w:t xml:space="preserve"> Le comment travailler sur le plan éducatif en l’absence d’autorité parentale sur le territoire et avec un détachement du lien de filiation,</w:t>
      </w:r>
    </w:p>
    <w:p w:rsidR="002146F2" w:rsidRPr="002146F2" w:rsidRDefault="002146F2" w:rsidP="002146F2">
      <w:pPr>
        <w:numPr>
          <w:ilvl w:val="0"/>
          <w:numId w:val="18"/>
        </w:numPr>
        <w:spacing w:line="240" w:lineRule="auto"/>
        <w:jc w:val="both"/>
        <w:rPr>
          <w:rFonts w:ascii="Verdana" w:eastAsia="Times New Roman" w:hAnsi="Verdana" w:cs="Arial"/>
          <w:bCs/>
          <w:sz w:val="20"/>
          <w:szCs w:val="20"/>
          <w:lang w:eastAsia="fr-FR"/>
        </w:rPr>
      </w:pPr>
      <w:r w:rsidRPr="002146F2">
        <w:rPr>
          <w:rFonts w:ascii="Verdana" w:eastAsia="Times New Roman" w:hAnsi="Verdana" w:cs="Arial"/>
          <w:bCs/>
          <w:sz w:val="20"/>
          <w:szCs w:val="20"/>
          <w:lang w:eastAsia="fr-FR"/>
        </w:rPr>
        <w:t>La précarité de leur devenir après la majorité, l’impossibilité à se projeter dans l’avenir….</w:t>
      </w:r>
    </w:p>
    <w:p w:rsidR="002146F2" w:rsidRPr="002146F2" w:rsidRDefault="002146F2" w:rsidP="002146F2">
      <w:pPr>
        <w:spacing w:line="240" w:lineRule="auto"/>
        <w:ind w:left="720" w:hanging="720"/>
        <w:jc w:val="both"/>
        <w:rPr>
          <w:rFonts w:ascii="Verdana" w:eastAsia="Times New Roman" w:hAnsi="Verdana" w:cs="Arial"/>
          <w:bCs/>
          <w:sz w:val="20"/>
          <w:szCs w:val="20"/>
          <w:lang w:eastAsia="fr-FR"/>
        </w:rPr>
      </w:pPr>
      <w:r w:rsidRPr="002146F2">
        <w:rPr>
          <w:rFonts w:ascii="Verdana" w:eastAsia="Times New Roman" w:hAnsi="Verdana" w:cs="Arial"/>
          <w:bCs/>
          <w:sz w:val="20"/>
          <w:szCs w:val="20"/>
          <w:lang w:eastAsia="fr-FR"/>
        </w:rPr>
        <w:t>Nos projets de services doivent tenter de répondre à ses questionnements.</w:t>
      </w:r>
    </w:p>
    <w:p w:rsidR="002146F2" w:rsidRPr="002146F2" w:rsidRDefault="002146F2" w:rsidP="002146F2">
      <w:pPr>
        <w:keepNext/>
        <w:keepLines/>
        <w:spacing w:before="480" w:after="0"/>
        <w:ind w:left="432" w:hanging="432"/>
        <w:outlineLvl w:val="0"/>
        <w:rPr>
          <w:rFonts w:ascii="Cambria" w:eastAsia="Calibri" w:hAnsi="Cambria" w:cs="Cambria"/>
          <w:b/>
          <w:bCs/>
          <w:color w:val="365F91"/>
          <w:sz w:val="44"/>
          <w:szCs w:val="44"/>
          <w:lang w:eastAsia="fr-FR"/>
        </w:rPr>
      </w:pPr>
      <w:bookmarkStart w:id="89" w:name="_Toc485908067"/>
      <w:r w:rsidRPr="002146F2">
        <w:rPr>
          <w:rFonts w:ascii="Cambria" w:eastAsia="Calibri" w:hAnsi="Cambria" w:cs="Cambria"/>
          <w:b/>
          <w:bCs/>
          <w:color w:val="365F91"/>
          <w:sz w:val="44"/>
          <w:szCs w:val="44"/>
          <w:lang w:eastAsia="fr-FR"/>
        </w:rPr>
        <w:lastRenderedPageBreak/>
        <w:t>LES MOYENS</w:t>
      </w:r>
      <w:bookmarkEnd w:id="89"/>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Pour accomplir l’ensemble de ses missions, La MDEF dispose de moyens humains, architecturaux, matériels, logistiques et financiers.</w:t>
      </w:r>
    </w:p>
    <w:p w:rsidR="002146F2" w:rsidRPr="002146F2" w:rsidRDefault="002146F2" w:rsidP="002146F2">
      <w:pPr>
        <w:spacing w:after="0" w:line="240" w:lineRule="auto"/>
        <w:jc w:val="both"/>
        <w:rPr>
          <w:rFonts w:ascii="Verdana" w:eastAsia="Times New Roman" w:hAnsi="Verdana" w:cs="Arial"/>
          <w:b/>
          <w:sz w:val="32"/>
          <w:szCs w:val="32"/>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90" w:name="_Toc304555539"/>
      <w:bookmarkStart w:id="91" w:name="_Toc485908068"/>
      <w:r w:rsidRPr="002146F2">
        <w:rPr>
          <w:rFonts w:ascii="Cambria" w:eastAsia="Times New Roman" w:hAnsi="Cambria" w:cs="Times New Roman"/>
          <w:b/>
          <w:bCs/>
          <w:sz w:val="32"/>
          <w:szCs w:val="24"/>
          <w:lang w:eastAsia="fr-FR"/>
        </w:rPr>
        <w:t>Les moyens humains</w:t>
      </w:r>
      <w:bookmarkEnd w:id="90"/>
      <w:bookmarkEnd w:id="91"/>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La MDEF est organisé par services : services éducatifs (composés d’une équipe pluridisciplinaire), administratif et logistiques, équipe de nuit. Chaque service est sous la responsabilité d’un chef de service qui assure la transversalité, la coordination et la cohérence entre les différents services sous couvert de la direction. Afin d’optimiser les moyens, des procédures transversales et des liens fonctionnels existent, tant au niveau de l’encadrement que des agents, et permettent de mutualiser le potentiel des compétences de tous les professionnels du MDEF pour répondre aux besoins des personnes accueillies. </w:t>
      </w: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92" w:name="_Toc304555540"/>
      <w:bookmarkStart w:id="93" w:name="_Toc485908069"/>
      <w:r w:rsidRPr="002146F2">
        <w:rPr>
          <w:rFonts w:ascii="Cambria" w:eastAsia="Times New Roman" w:hAnsi="Cambria" w:cs="Arial"/>
          <w:b/>
          <w:bCs/>
          <w:sz w:val="28"/>
          <w:szCs w:val="28"/>
          <w:u w:val="single"/>
          <w:lang w:eastAsia="fr-FR"/>
        </w:rPr>
        <w:t>Description du plateau technique</w:t>
      </w:r>
      <w:bookmarkEnd w:id="92"/>
      <w:bookmarkEnd w:id="93"/>
    </w:p>
    <w:p w:rsidR="002146F2" w:rsidRPr="002146F2" w:rsidRDefault="002146F2" w:rsidP="002146F2">
      <w:pPr>
        <w:spacing w:after="0" w:line="240" w:lineRule="auto"/>
        <w:jc w:val="both"/>
        <w:rPr>
          <w:rFonts w:ascii="Arial" w:eastAsia="Times New Roman" w:hAnsi="Arial" w:cs="Arial"/>
          <w:b/>
          <w:i/>
          <w:sz w:val="20"/>
          <w:szCs w:val="20"/>
          <w:lang w:eastAsia="fr-FR"/>
        </w:rPr>
      </w:pPr>
    </w:p>
    <w:p w:rsidR="002146F2" w:rsidRPr="002146F2" w:rsidRDefault="002146F2" w:rsidP="002146F2">
      <w:pPr>
        <w:spacing w:after="0" w:line="240" w:lineRule="auto"/>
        <w:jc w:val="both"/>
        <w:rPr>
          <w:rFonts w:ascii="Verdana" w:eastAsia="Times New Roman" w:hAnsi="Verdana" w:cs="Arial"/>
          <w:b/>
          <w:i/>
          <w:sz w:val="20"/>
          <w:szCs w:val="20"/>
          <w:lang w:eastAsia="fr-FR"/>
        </w:rPr>
      </w:pPr>
      <w:r w:rsidRPr="002146F2">
        <w:rPr>
          <w:rFonts w:ascii="Verdana" w:eastAsia="Times New Roman" w:hAnsi="Verdana" w:cs="Arial"/>
          <w:b/>
          <w:i/>
          <w:sz w:val="20"/>
          <w:szCs w:val="20"/>
          <w:lang w:eastAsia="fr-FR"/>
        </w:rPr>
        <w:t xml:space="preserve">Le personnel éducatif </w:t>
      </w:r>
      <w:r w:rsidRPr="002146F2">
        <w:rPr>
          <w:rFonts w:ascii="Verdana" w:eastAsia="Times New Roman" w:hAnsi="Verdana" w:cs="Arial"/>
          <w:sz w:val="20"/>
          <w:szCs w:val="20"/>
          <w:lang w:eastAsia="fr-FR"/>
        </w:rPr>
        <w:t>est composé de professionnels formés et qualifiés.</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 personnel éducatif exerce des fonctions d’accompagnement des personnes accueillies : de la coordination du projet au « faire avec », de l’articulation du projet à sa mise en œuvre au vu des besoins repérés (</w:t>
      </w:r>
      <w:proofErr w:type="spellStart"/>
      <w:r w:rsidRPr="002146F2">
        <w:rPr>
          <w:rFonts w:ascii="Verdana" w:eastAsia="Times New Roman" w:hAnsi="Verdana" w:cs="Arial"/>
          <w:sz w:val="20"/>
          <w:szCs w:val="20"/>
          <w:lang w:eastAsia="fr-FR"/>
        </w:rPr>
        <w:t>cf</w:t>
      </w:r>
      <w:proofErr w:type="spellEnd"/>
      <w:r w:rsidRPr="002146F2">
        <w:rPr>
          <w:rFonts w:ascii="Verdana" w:eastAsia="Times New Roman" w:hAnsi="Verdana" w:cs="Arial"/>
          <w:sz w:val="20"/>
          <w:szCs w:val="20"/>
          <w:lang w:eastAsia="fr-FR"/>
        </w:rPr>
        <w:t xml:space="preserve"> photographie du public accueilli).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Les tâches liées à la vie quotidienne impliquent une intervention au plus près de la personne accueillie quelles que soient les qualifications du personnel. En fonction de leurs compétences, l’ensemble des professionnels éducatifs intervient de manière spécifique. C’est par cette intervention commune et complémentaire que chaque professionnel peut apporter une observation spécifique de la personne accompagnée en vue d’offrir une réponse adaptée aux besoins de celle-ci. L’institution se positionne dans une dynamique de développement du niveau de compétences, tant par les formations que par les </w:t>
      </w:r>
      <w:proofErr w:type="gramStart"/>
      <w:r w:rsidRPr="002146F2">
        <w:rPr>
          <w:rFonts w:ascii="Verdana" w:eastAsia="Times New Roman" w:hAnsi="Verdana" w:cs="Arial"/>
          <w:sz w:val="20"/>
          <w:szCs w:val="20"/>
          <w:lang w:eastAsia="fr-FR"/>
        </w:rPr>
        <w:t>VAE .</w:t>
      </w:r>
      <w:proofErr w:type="gramEnd"/>
    </w:p>
    <w:p w:rsidR="002146F2" w:rsidRPr="002146F2" w:rsidRDefault="002146F2" w:rsidP="002146F2">
      <w:pPr>
        <w:spacing w:after="0" w:line="240" w:lineRule="auto"/>
        <w:jc w:val="both"/>
        <w:rPr>
          <w:rFonts w:ascii="Verdana" w:eastAsia="Times New Roman" w:hAnsi="Verdana" w:cs="Arial"/>
          <w:b/>
          <w:i/>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 xml:space="preserve">Les éducateurs affectés à l’atelier de jour </w:t>
      </w:r>
      <w:r w:rsidRPr="002146F2">
        <w:rPr>
          <w:rFonts w:ascii="Verdana" w:eastAsia="Times New Roman" w:hAnsi="Verdana" w:cs="Arial"/>
          <w:sz w:val="20"/>
          <w:szCs w:val="20"/>
          <w:lang w:eastAsia="fr-FR"/>
        </w:rPr>
        <w:t>permettent aux jeunes déscolarisés (du fait de l’accueil d’urgence ou du fait de la déscolarisation) d’’accéder à des apprentissages, et d’avoir une utilité sociale quotidienne au même titre que les autres jeunes scolarisés. Leurs interventions sont orientées sur l’accompagnement à l’autonomisation, le soutien scolaire, les activités sportives et la culture.</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Le personnel de nuit :</w:t>
      </w:r>
      <w:r w:rsidRPr="002146F2">
        <w:rPr>
          <w:rFonts w:ascii="Verdana" w:eastAsia="Times New Roman" w:hAnsi="Verdana" w:cs="Arial"/>
          <w:sz w:val="20"/>
          <w:szCs w:val="20"/>
          <w:lang w:eastAsia="fr-FR"/>
        </w:rPr>
        <w:t xml:space="preserve"> les veilleurs assurent la sûreté des locaux et sont garants de la sécurité et de la tranquillité des personnes accueillies la nuit. Ils favorisent également la continuité du travail éducatif durant la nuit en lien avec les équipes éducatives et les chefs de services éducatifs. Ils sont à l’écoute des personnes accueillies (angoisses nocturnes, solitude, </w:t>
      </w:r>
      <w:proofErr w:type="spellStart"/>
      <w:r w:rsidRPr="002146F2">
        <w:rPr>
          <w:rFonts w:ascii="Verdana" w:eastAsia="Times New Roman" w:hAnsi="Verdana" w:cs="Arial"/>
          <w:sz w:val="20"/>
          <w:szCs w:val="20"/>
          <w:lang w:eastAsia="fr-FR"/>
        </w:rPr>
        <w:t>bobologie</w:t>
      </w:r>
      <w:proofErr w:type="spellEnd"/>
      <w:r w:rsidRPr="002146F2">
        <w:rPr>
          <w:rFonts w:ascii="Verdana" w:eastAsia="Times New Roman" w:hAnsi="Verdana" w:cs="Arial"/>
          <w:sz w:val="20"/>
          <w:szCs w:val="20"/>
          <w:lang w:eastAsia="fr-FR"/>
        </w:rPr>
        <w:t>,…). Ils assurent également les accueils de nuit en urgence.</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Ils peuvent être titulaires d’une formation spécifique (AMP).</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Le personnel administratif</w:t>
      </w:r>
      <w:r w:rsidRPr="002146F2">
        <w:rPr>
          <w:rFonts w:ascii="Verdana" w:eastAsia="Times New Roman" w:hAnsi="Verdana" w:cs="Arial"/>
          <w:sz w:val="20"/>
          <w:szCs w:val="20"/>
          <w:lang w:eastAsia="fr-FR"/>
        </w:rPr>
        <w:t> : la proximité entre les services administratifs et éducatifs garantit une meilleure efficacité du suivi des personnes accueillies. C’est la structure porteuse du suivi des dossiers, en lien étroit tant avec les équipes dans leurs différents domaines qu’avec les services de l’ASE. C’est également le service qui assure l’accueil et l’interface avec les services du Conseil Départemental en matière de ressources humaines, comptable et financière.</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 xml:space="preserve">Le personnel des services généraux (agent d’entretien, maîtresses de maison) : </w:t>
      </w:r>
      <w:r w:rsidRPr="002146F2">
        <w:rPr>
          <w:rFonts w:ascii="Verdana" w:eastAsia="Times New Roman" w:hAnsi="Verdana" w:cs="Arial"/>
          <w:sz w:val="20"/>
          <w:szCs w:val="20"/>
          <w:lang w:eastAsia="fr-FR"/>
        </w:rPr>
        <w:t xml:space="preserve">intervient pour apporter et offrir un cadre d’accueil et de vie rassurant et chaleureux permettant d’offrir une réponse aux besoins élémentaires des personnes accueillies. Ce </w:t>
      </w:r>
      <w:r w:rsidRPr="002146F2">
        <w:rPr>
          <w:rFonts w:ascii="Verdana" w:eastAsia="Times New Roman" w:hAnsi="Verdana" w:cs="Arial"/>
          <w:sz w:val="20"/>
          <w:szCs w:val="20"/>
          <w:lang w:eastAsia="fr-FR"/>
        </w:rPr>
        <w:lastRenderedPageBreak/>
        <w:t>personnel veille à l’entretien du cadre de vie dans le respect des normes d’hygiène et de sécurité. Dans ses missions d’accompagnement au quotidien des bénéficiaires, il vient en appui aux compétences éducatives développées par les personnels éducatifs.</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Les psychologues</w:t>
      </w:r>
      <w:r w:rsidRPr="002146F2">
        <w:rPr>
          <w:rFonts w:ascii="Verdana" w:eastAsia="Times New Roman" w:hAnsi="Verdana" w:cs="Arial"/>
          <w:sz w:val="20"/>
          <w:szCs w:val="20"/>
          <w:lang w:eastAsia="fr-FR"/>
        </w:rPr>
        <w:t> : le soutien psychologique permet d’accompagner les personnes accueillies dans leur vie psychique, d’analyser les interactions entre elles et participer ainsi à l’évaluation et au bien-être des personnes accueillies.</w:t>
      </w:r>
    </w:p>
    <w:p w:rsidR="002146F2" w:rsidRPr="002146F2" w:rsidRDefault="002146F2" w:rsidP="002146F2">
      <w:pPr>
        <w:spacing w:after="0" w:line="240" w:lineRule="auto"/>
        <w:jc w:val="both"/>
        <w:rPr>
          <w:rFonts w:ascii="Verdana" w:eastAsia="Times New Roman" w:hAnsi="Verdana" w:cs="Arial"/>
          <w:b/>
          <w:i/>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L’enseignant :</w:t>
      </w:r>
      <w:r w:rsidRPr="002146F2">
        <w:rPr>
          <w:rFonts w:ascii="Verdana" w:eastAsia="Times New Roman" w:hAnsi="Verdana" w:cs="Arial"/>
          <w:sz w:val="20"/>
          <w:szCs w:val="20"/>
          <w:lang w:eastAsia="fr-FR"/>
        </w:rPr>
        <w:t xml:space="preserve"> Mis à disposition par l’éducation nationale, permet de répondre à un réel besoin de remobilisation, de soutien et d’évaluation scolaire pendant la période scolaire. Il fait le lien avec les enseignants des écoles où sont scolarisés les enfants. Il participe à la vie d’équipe en lien avec les éducateurs.</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L’infirmière </w:t>
      </w:r>
      <w:r w:rsidRPr="002146F2">
        <w:rPr>
          <w:rFonts w:ascii="Verdana" w:eastAsia="Times New Roman" w:hAnsi="Verdana" w:cs="Arial"/>
          <w:i/>
          <w:sz w:val="20"/>
          <w:szCs w:val="20"/>
          <w:lang w:eastAsia="fr-FR"/>
        </w:rPr>
        <w:t>:</w:t>
      </w:r>
      <w:r w:rsidRPr="002146F2">
        <w:rPr>
          <w:rFonts w:ascii="Verdana" w:eastAsia="Times New Roman" w:hAnsi="Verdana" w:cs="Arial"/>
          <w:sz w:val="20"/>
          <w:szCs w:val="20"/>
          <w:lang w:eastAsia="fr-FR"/>
        </w:rPr>
        <w:t xml:space="preserve"> permet de prendre en compte la santé des mineurs accueillis (recommandation des bonnes pratiques de l’ANESM) et de garantir un parcours de soin approprié (suivi des vaccinations, piluliers…).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Elle assure également : </w:t>
      </w:r>
    </w:p>
    <w:p w:rsidR="002146F2" w:rsidRPr="002146F2" w:rsidRDefault="002146F2" w:rsidP="00143979">
      <w:pPr>
        <w:numPr>
          <w:ilvl w:val="0"/>
          <w:numId w:val="28"/>
        </w:numPr>
        <w:spacing w:after="0" w:line="240" w:lineRule="auto"/>
        <w:contextualSpacing/>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La veille sanitaire au niveau de l’établissement (conduites à tenir et protocoles) </w:t>
      </w:r>
    </w:p>
    <w:p w:rsidR="002146F2" w:rsidRPr="002146F2" w:rsidRDefault="002146F2" w:rsidP="00143979">
      <w:pPr>
        <w:numPr>
          <w:ilvl w:val="0"/>
          <w:numId w:val="28"/>
        </w:numPr>
        <w:spacing w:after="0" w:line="240" w:lineRule="auto"/>
        <w:contextualSpacing/>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un rôle d’information et de prévention en abordant des thématiques relatives à la santé de manière ciblée (contraception…).</w:t>
      </w:r>
    </w:p>
    <w:p w:rsidR="002146F2" w:rsidRPr="002146F2" w:rsidRDefault="002146F2" w:rsidP="00143979">
      <w:pPr>
        <w:numPr>
          <w:ilvl w:val="0"/>
          <w:numId w:val="28"/>
        </w:numPr>
        <w:spacing w:after="0" w:line="240" w:lineRule="auto"/>
        <w:contextualSpacing/>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l’interface avec les partenaires du champ médical et paramédical (médecins, hôpital,…)</w:t>
      </w:r>
    </w:p>
    <w:p w:rsidR="002146F2" w:rsidRPr="002146F2" w:rsidRDefault="002146F2" w:rsidP="002146F2">
      <w:pPr>
        <w:spacing w:after="0" w:line="240" w:lineRule="auto"/>
        <w:jc w:val="both"/>
        <w:rPr>
          <w:rFonts w:ascii="Verdana" w:eastAsia="Times New Roman" w:hAnsi="Verdana" w:cs="Arial"/>
          <w:b/>
          <w:i/>
          <w:sz w:val="20"/>
          <w:szCs w:val="20"/>
          <w:lang w:eastAsia="fr-FR"/>
        </w:rPr>
      </w:pPr>
    </w:p>
    <w:p w:rsidR="002146F2" w:rsidRPr="002146F2" w:rsidRDefault="002146F2" w:rsidP="002146F2">
      <w:pPr>
        <w:spacing w:after="0" w:line="240" w:lineRule="auto"/>
        <w:jc w:val="both"/>
        <w:rPr>
          <w:rFonts w:ascii="Verdana" w:eastAsia="Times New Roman" w:hAnsi="Verdana" w:cs="Arial"/>
          <w:b/>
          <w:i/>
          <w:sz w:val="20"/>
          <w:szCs w:val="20"/>
          <w:lang w:eastAsia="fr-FR"/>
        </w:rPr>
      </w:pPr>
      <w:r w:rsidRPr="002146F2">
        <w:rPr>
          <w:rFonts w:ascii="Verdana" w:eastAsia="Times New Roman" w:hAnsi="Verdana" w:cs="Arial"/>
          <w:b/>
          <w:i/>
          <w:sz w:val="20"/>
          <w:szCs w:val="20"/>
          <w:lang w:eastAsia="fr-FR"/>
        </w:rPr>
        <w:t xml:space="preserve">La famille d’accueil relais : </w:t>
      </w:r>
      <w:r w:rsidRPr="002146F2">
        <w:rPr>
          <w:rFonts w:ascii="Verdana" w:eastAsia="Times New Roman" w:hAnsi="Verdana" w:cs="Arial"/>
          <w:sz w:val="20"/>
          <w:szCs w:val="20"/>
          <w:lang w:eastAsia="fr-FR"/>
        </w:rPr>
        <w:t xml:space="preserve">permet d’offrir une possibilité d’hébergement et une prise en charge plus individualisée : </w:t>
      </w:r>
    </w:p>
    <w:p w:rsidR="002146F2" w:rsidRPr="002146F2" w:rsidRDefault="002146F2" w:rsidP="00143979">
      <w:pPr>
        <w:numPr>
          <w:ilvl w:val="2"/>
          <w:numId w:val="26"/>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En cas de nécessité de rupture avec la prise en charge institutionnelle au MDEF pour soulager le jeune de la collectivité ou pour mettre une distance provisoire.</w:t>
      </w:r>
    </w:p>
    <w:p w:rsidR="002146F2" w:rsidRPr="002146F2" w:rsidRDefault="002146F2" w:rsidP="00143979">
      <w:pPr>
        <w:numPr>
          <w:ilvl w:val="2"/>
          <w:numId w:val="26"/>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Pour permettre un lieu identifié et sécurisant de relais durant les vacances et les week-ends, pour les enfants qui n’ont plus de relation avec leur famille</w:t>
      </w:r>
    </w:p>
    <w:p w:rsidR="002146F2" w:rsidRPr="002146F2" w:rsidRDefault="002146F2" w:rsidP="00143979">
      <w:pPr>
        <w:numPr>
          <w:ilvl w:val="2"/>
          <w:numId w:val="26"/>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Pour évaluer la faisabilité d’une orientation chez un assistant familial.</w:t>
      </w:r>
    </w:p>
    <w:p w:rsidR="002146F2" w:rsidRPr="002146F2" w:rsidRDefault="002146F2" w:rsidP="002146F2">
      <w:pPr>
        <w:spacing w:after="0" w:line="240" w:lineRule="auto"/>
        <w:jc w:val="both"/>
        <w:rPr>
          <w:rFonts w:ascii="Verdana" w:eastAsia="Times New Roman" w:hAnsi="Verdana" w:cs="Arial"/>
          <w:color w:val="FF0000"/>
          <w:sz w:val="20"/>
          <w:szCs w:val="20"/>
          <w:lang w:eastAsia="fr-FR"/>
        </w:rPr>
      </w:pPr>
      <w:r w:rsidRPr="002146F2">
        <w:rPr>
          <w:rFonts w:ascii="Verdana" w:eastAsia="Times New Roman" w:hAnsi="Verdana" w:cs="Arial"/>
          <w:sz w:val="20"/>
          <w:szCs w:val="20"/>
          <w:lang w:eastAsia="fr-FR"/>
        </w:rPr>
        <w:t>Elle peut accueillir en urgence</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Les chefs de services</w:t>
      </w:r>
      <w:r w:rsidRPr="002146F2">
        <w:rPr>
          <w:rFonts w:ascii="Verdana" w:eastAsia="Times New Roman" w:hAnsi="Verdana" w:cs="Arial"/>
          <w:sz w:val="20"/>
          <w:szCs w:val="20"/>
          <w:lang w:eastAsia="fr-FR"/>
        </w:rPr>
        <w:t xml:space="preserve"> (qu’ils soient éducatifs ou administratif) assurent la cohérence et la coordination de l’ensemble des services et des projets, en lien avec les partenaires. Les chefs de service sont vigilants chacun dans leurs domaines au respect des droits et devoirs des usagers et des professionnels. Ils collaborent étroitement avec le directeur afin de définir la politique d’amélioration continue de la qualité de la prise en charge. Ils sont garants de la mise en œuvre des projets de service.</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Ils sont amenés à assurer des astreintes de direction. </w:t>
      </w:r>
    </w:p>
    <w:p w:rsidR="002146F2" w:rsidRPr="002146F2" w:rsidRDefault="002146F2" w:rsidP="002146F2">
      <w:pPr>
        <w:spacing w:after="0" w:line="240" w:lineRule="auto"/>
        <w:jc w:val="both"/>
        <w:rPr>
          <w:rFonts w:ascii="Verdana" w:eastAsia="Times New Roman" w:hAnsi="Verdana" w:cs="Arial"/>
          <w:color w:val="FF0000"/>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Le</w:t>
      </w:r>
      <w:r w:rsidRPr="002146F2">
        <w:rPr>
          <w:rFonts w:ascii="Verdana" w:eastAsia="Times New Roman" w:hAnsi="Verdana" w:cs="Arial"/>
          <w:i/>
          <w:sz w:val="20"/>
          <w:szCs w:val="20"/>
          <w:lang w:eastAsia="fr-FR"/>
        </w:rPr>
        <w:t xml:space="preserve"> </w:t>
      </w:r>
      <w:r w:rsidRPr="002146F2">
        <w:rPr>
          <w:rFonts w:ascii="Verdana" w:eastAsia="Times New Roman" w:hAnsi="Verdana" w:cs="Arial"/>
          <w:b/>
          <w:i/>
          <w:sz w:val="20"/>
          <w:szCs w:val="20"/>
          <w:lang w:eastAsia="fr-FR"/>
        </w:rPr>
        <w:t>directeur</w:t>
      </w:r>
      <w:r w:rsidRPr="002146F2">
        <w:rPr>
          <w:rFonts w:ascii="Verdana" w:eastAsia="Times New Roman" w:hAnsi="Verdana" w:cs="Arial"/>
          <w:sz w:val="20"/>
          <w:szCs w:val="20"/>
          <w:lang w:eastAsia="fr-FR"/>
        </w:rPr>
        <w:t xml:space="preserve"> s’assure de la bonne marche de l’établissement dans les différents aspects de gestion (projets institutionnels, ressources humaines, budgétaires et financières, logistique…) en lien avec les services du Conseil Départemental.</w:t>
      </w:r>
    </w:p>
    <w:p w:rsidR="002146F2" w:rsidRPr="002146F2" w:rsidRDefault="002146F2" w:rsidP="002146F2">
      <w:pPr>
        <w:spacing w:after="0" w:line="240" w:lineRule="auto"/>
        <w:jc w:val="both"/>
        <w:rPr>
          <w:rFonts w:ascii="Verdana" w:eastAsia="Times New Roman" w:hAnsi="Verdana" w:cs="Arial"/>
          <w:b/>
          <w:i/>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Ainsi les différentes compétences complémentaires de tous ces moyens humains permettent une réactivité et une adaptabilité pour répondre à une situation d’urgence.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 plateau technique dans son ensemble met également en exergue l’efficience technique, clinique, administrative et logistique du Foyer Départemental de Enfance pour garantir une évaluation rapide.</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sz w:val="20"/>
          <w:szCs w:val="20"/>
          <w:lang w:eastAsia="fr-FR"/>
        </w:rPr>
        <w:t>La formation :</w:t>
      </w:r>
      <w:r w:rsidRPr="002146F2">
        <w:rPr>
          <w:rFonts w:ascii="Verdana" w:eastAsia="Times New Roman" w:hAnsi="Verdana" w:cs="Arial"/>
          <w:sz w:val="20"/>
          <w:szCs w:val="20"/>
          <w:lang w:eastAsia="fr-FR"/>
        </w:rPr>
        <w:t xml:space="preserve"> L’établissement est attentif à assurer par le biais des formations l’accroissement des compétences des personnels.</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94" w:name="_Toc485908070"/>
      <w:bookmarkStart w:id="95" w:name="_Toc304555541"/>
      <w:r w:rsidRPr="002146F2">
        <w:rPr>
          <w:rFonts w:ascii="Cambria" w:eastAsia="Times New Roman" w:hAnsi="Cambria" w:cs="Arial"/>
          <w:b/>
          <w:bCs/>
          <w:sz w:val="28"/>
          <w:szCs w:val="28"/>
          <w:u w:val="single"/>
          <w:lang w:eastAsia="fr-FR"/>
        </w:rPr>
        <w:lastRenderedPageBreak/>
        <w:t>Le personnel, éléments quantitatif</w:t>
      </w:r>
      <w:bookmarkEnd w:id="94"/>
    </w:p>
    <w:p w:rsidR="002146F2" w:rsidRPr="002146F2" w:rsidRDefault="002146F2" w:rsidP="002146F2">
      <w:pPr>
        <w:spacing w:after="0" w:line="240" w:lineRule="auto"/>
        <w:jc w:val="both"/>
        <w:rPr>
          <w:rFonts w:ascii="Arial" w:eastAsia="Times New Roman" w:hAnsi="Arial" w:cs="Arial"/>
          <w:b/>
          <w:sz w:val="24"/>
          <w:szCs w:val="24"/>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 personnel de la MDEF se répartit selon les postes suivants (en ETP):</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sz w:val="20"/>
          <w:szCs w:val="20"/>
          <w:lang w:eastAsia="fr-FR"/>
        </w:rPr>
        <w:tab/>
      </w:r>
      <w:r w:rsidRPr="002146F2">
        <w:rPr>
          <w:rFonts w:ascii="Verdana" w:eastAsia="Times New Roman" w:hAnsi="Verdana" w:cs="Arial"/>
          <w:sz w:val="20"/>
          <w:szCs w:val="20"/>
          <w:lang w:eastAsia="fr-FR"/>
        </w:rPr>
        <w:t>Encadrement :………………….5</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sz w:val="20"/>
          <w:szCs w:val="20"/>
          <w:lang w:eastAsia="fr-FR"/>
        </w:rPr>
        <w:tab/>
      </w:r>
      <w:r w:rsidRPr="002146F2">
        <w:rPr>
          <w:rFonts w:ascii="Verdana" w:eastAsia="Times New Roman" w:hAnsi="Verdana" w:cs="Arial"/>
          <w:sz w:val="20"/>
          <w:szCs w:val="20"/>
          <w:lang w:eastAsia="fr-FR"/>
        </w:rPr>
        <w:t>Educateurs :……………………21</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ab/>
        <w:t xml:space="preserve">Psychologue :…………………..1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ab/>
        <w:t>Infirmière :……………………...0.4</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ab/>
        <w:t>Agents techniques : ………..4</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ab/>
        <w:t>Veilleurs : ………………………. 5</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ab/>
        <w:t>Personnel administratif :….3</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ab/>
        <w:t>Instituteur (MAD EN) : …….0.5</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 plateau technique du MDEF s’appuie également sur un partenariat étendu afin de répondre à l’ensemble des besoins des personnes accueillies.</w:t>
      </w: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96" w:name="_Toc485908071"/>
      <w:r w:rsidRPr="002146F2">
        <w:rPr>
          <w:rFonts w:ascii="Cambria" w:eastAsia="Times New Roman" w:hAnsi="Cambria" w:cs="Arial"/>
          <w:b/>
          <w:bCs/>
          <w:sz w:val="28"/>
          <w:szCs w:val="28"/>
          <w:u w:val="single"/>
          <w:lang w:eastAsia="fr-FR"/>
        </w:rPr>
        <w:t>Les partenaires</w:t>
      </w:r>
      <w:bookmarkEnd w:id="95"/>
      <w:bookmarkEnd w:id="96"/>
    </w:p>
    <w:p w:rsidR="002146F2" w:rsidRPr="002146F2" w:rsidRDefault="002146F2" w:rsidP="002146F2">
      <w:pPr>
        <w:spacing w:after="0" w:line="240" w:lineRule="auto"/>
        <w:jc w:val="both"/>
        <w:rPr>
          <w:rFonts w:ascii="Arial" w:eastAsia="Times New Roman" w:hAnsi="Arial" w:cs="Arial"/>
          <w:b/>
          <w:sz w:val="24"/>
          <w:szCs w:val="24"/>
          <w:u w:val="single"/>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Deux sortes de partenariats peuvent être relevées : l’un relatives aux missions de protection de l’enfance, l’autre relative à la mise en œuvre de chaque projet individualisé.</w:t>
      </w: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143979">
      <w:pPr>
        <w:numPr>
          <w:ilvl w:val="0"/>
          <w:numId w:val="27"/>
        </w:numPr>
        <w:spacing w:after="0" w:line="240" w:lineRule="auto"/>
        <w:jc w:val="both"/>
        <w:rPr>
          <w:rFonts w:ascii="Verdana" w:eastAsia="Times New Roman" w:hAnsi="Verdana" w:cs="Arial"/>
          <w:b/>
          <w:sz w:val="20"/>
          <w:szCs w:val="20"/>
          <w:u w:val="single"/>
          <w:lang w:eastAsia="fr-FR"/>
        </w:rPr>
      </w:pPr>
      <w:r w:rsidRPr="002146F2">
        <w:rPr>
          <w:rFonts w:ascii="Verdana" w:eastAsia="Times New Roman" w:hAnsi="Verdana" w:cs="Arial"/>
          <w:b/>
          <w:sz w:val="20"/>
          <w:szCs w:val="20"/>
          <w:u w:val="single"/>
          <w:lang w:eastAsia="fr-FR"/>
        </w:rPr>
        <w:t>Le partenariat lié aux missions de protection de l’enfance</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Du fait de son statut d’établissement non autonome, et en tant que partie intégrante du dispositif de protection de l’enfance du Pôle des Solidarités Départementales du Conseil Départemental, La MDEF est associé aux démarches partenariales du PSD, particulièrement sur les champs qui peuvent le concerner (politique départementale de protection de l’enfance). Il est en lien privilégié avec la Direction Enfance Famille et les Territoires d’action sociale du Département.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Il participe aux instances départementales de protection de l’enfance (Observatoire de protection de l’enfance en danger ; comité de direction élargi), ainsi qu’aux travaux structurants la politique départementale en la matière (schéma départemental de protection de l’enfance, réflexions sur les mineurs en situation critiques,…)</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C’est ainsi que plusieurs protocoles sont en cours entre le Conseil Départemental et les services de pédopsychiatrie, les services du Parquet, les services de la Direction Départementale de la Cohésion Sociale et le SIAO</w:t>
      </w:r>
      <w:r w:rsidRPr="002146F2">
        <w:rPr>
          <w:rFonts w:ascii="Verdana" w:eastAsia="Times New Roman" w:hAnsi="Verdana" w:cs="Arial"/>
          <w:sz w:val="20"/>
          <w:szCs w:val="20"/>
          <w:vertAlign w:val="superscript"/>
          <w:lang w:eastAsia="fr-FR"/>
        </w:rPr>
        <w:footnoteReference w:id="1"/>
      </w:r>
      <w:r w:rsidRPr="002146F2">
        <w:rPr>
          <w:rFonts w:ascii="Verdana" w:eastAsia="Times New Roman" w:hAnsi="Verdana" w:cs="Arial"/>
          <w:sz w:val="20"/>
          <w:szCs w:val="20"/>
          <w:lang w:eastAsia="fr-FR"/>
        </w:rPr>
        <w:t xml:space="preserve"> (Service d’Information d’Accueil et d’Orientation). </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143979">
      <w:pPr>
        <w:numPr>
          <w:ilvl w:val="0"/>
          <w:numId w:val="27"/>
        </w:numPr>
        <w:spacing w:after="0" w:line="240" w:lineRule="auto"/>
        <w:jc w:val="both"/>
        <w:rPr>
          <w:rFonts w:ascii="Verdana" w:eastAsia="Times New Roman" w:hAnsi="Verdana" w:cs="Arial"/>
          <w:b/>
          <w:sz w:val="20"/>
          <w:szCs w:val="20"/>
          <w:u w:val="single"/>
          <w:lang w:eastAsia="fr-FR"/>
        </w:rPr>
      </w:pPr>
      <w:r w:rsidRPr="002146F2">
        <w:rPr>
          <w:rFonts w:ascii="Verdana" w:eastAsia="Times New Roman" w:hAnsi="Verdana" w:cs="Arial"/>
          <w:b/>
          <w:sz w:val="20"/>
          <w:szCs w:val="20"/>
          <w:u w:val="single"/>
          <w:lang w:eastAsia="fr-FR"/>
        </w:rPr>
        <w:t>Le partenariat lié au projet personnalisé de l’usager</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Ce partenariat s’active en fonction de la problématique de la personne accueillie dans les domaines de la santé, de l’éducation nationale, des loisirs… Ce partenariat est alors personnalisé et spécifique à l’individu concerné afin de répondre à un besoin identifié qui ne relève pas simplement du droit commun. La prise en charge des mineurs accueillis s’appuie sur le projet pour l’enfant (PPE) tel qu’il est d</w:t>
      </w:r>
      <w:bookmarkStart w:id="97" w:name="_Toc304555542"/>
      <w:r w:rsidRPr="002146F2">
        <w:rPr>
          <w:rFonts w:ascii="Verdana" w:eastAsia="Times New Roman" w:hAnsi="Verdana" w:cs="Arial"/>
          <w:sz w:val="20"/>
          <w:szCs w:val="20"/>
          <w:lang w:eastAsia="fr-FR"/>
        </w:rPr>
        <w:t>éfini par le porteur de projet.</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Des coopérations privilégiées sont développées avec de nombreux partenaires, particulièrement sur les situations complexes.</w:t>
      </w: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98" w:name="_Toc485908072"/>
      <w:r w:rsidRPr="002146F2">
        <w:rPr>
          <w:rFonts w:ascii="Cambria" w:eastAsia="Times New Roman" w:hAnsi="Cambria" w:cs="Arial"/>
          <w:b/>
          <w:bCs/>
          <w:sz w:val="28"/>
          <w:szCs w:val="28"/>
          <w:u w:val="single"/>
          <w:lang w:eastAsia="fr-FR"/>
        </w:rPr>
        <w:t>Politique des ressources humaines</w:t>
      </w:r>
      <w:bookmarkEnd w:id="97"/>
      <w:bookmarkEnd w:id="98"/>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Afin de connaître le contexte d’exercice de ses fonctions à la MDEF, service du Conseil Départemental, chaque professionnel se voit remettre un règlement intérieur par les services des ressources humaines du Conseil Départemental lors de son recrutement. Par </w:t>
      </w:r>
      <w:r w:rsidRPr="002146F2">
        <w:rPr>
          <w:rFonts w:ascii="Verdana" w:eastAsia="Times New Roman" w:hAnsi="Verdana" w:cs="Arial"/>
          <w:sz w:val="20"/>
          <w:szCs w:val="20"/>
          <w:lang w:eastAsia="fr-FR"/>
        </w:rPr>
        <w:lastRenderedPageBreak/>
        <w:t>ailleurs, un site intranet permet d’accéder à toutes les notes de service qui concernent l’ensemble des agents du Conseil départemental.</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Néanmoins, les spécificités de la Fonction Publique Hospitalière dont relèvent les agents de la MDEF et les notes de services propres au MDEF ne figurent pas sur ces documents, c’est pourquoi les services administratifs de l’établissement assurent, en complément, une gestion particulière de ces questions (temps de travail, formation,…)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La MDEF s’est doté d’un règlement intérieur qui lui est propre lequel est consultable sur l’intranet de l’établissement.</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En outre, de nombreux protocoles et documents permettent de décliner les premières bases du volet social en termes de :</w:t>
      </w:r>
    </w:p>
    <w:p w:rsidR="002146F2" w:rsidRPr="002146F2" w:rsidRDefault="002146F2" w:rsidP="002146F2">
      <w:pPr>
        <w:numPr>
          <w:ilvl w:val="0"/>
          <w:numId w:val="6"/>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sz w:val="20"/>
          <w:szCs w:val="20"/>
          <w:lang w:eastAsia="fr-FR"/>
        </w:rPr>
        <w:t xml:space="preserve">Recrutement : </w:t>
      </w:r>
      <w:r w:rsidRPr="002146F2">
        <w:rPr>
          <w:rFonts w:ascii="Verdana" w:eastAsia="Times New Roman" w:hAnsi="Verdana" w:cs="Arial"/>
          <w:sz w:val="20"/>
          <w:szCs w:val="20"/>
          <w:lang w:eastAsia="fr-FR"/>
        </w:rPr>
        <w:t>avec l’existence d’un protocole d’accueil d’un nouvel agent, de fiches de poste  (toutes les fonctions exercées font l’objet d’une fiche de poste détaillant les missions exercées)...</w:t>
      </w:r>
    </w:p>
    <w:p w:rsidR="002146F2" w:rsidRPr="002146F2" w:rsidRDefault="002146F2" w:rsidP="002146F2">
      <w:pPr>
        <w:spacing w:after="0" w:line="240" w:lineRule="auto"/>
        <w:ind w:left="360"/>
        <w:jc w:val="both"/>
        <w:rPr>
          <w:rFonts w:ascii="Verdana" w:eastAsia="Times New Roman" w:hAnsi="Verdana" w:cs="Arial"/>
          <w:sz w:val="20"/>
          <w:szCs w:val="20"/>
          <w:highlight w:val="yellow"/>
          <w:lang w:eastAsia="fr-FR"/>
        </w:rPr>
      </w:pPr>
      <w:r w:rsidRPr="002146F2">
        <w:rPr>
          <w:rFonts w:ascii="Verdana" w:eastAsia="Times New Roman" w:hAnsi="Verdana" w:cs="Arial"/>
          <w:sz w:val="20"/>
          <w:szCs w:val="20"/>
          <w:lang w:eastAsia="fr-FR"/>
        </w:rPr>
        <w:t>-</w:t>
      </w:r>
      <w:r w:rsidRPr="002146F2">
        <w:rPr>
          <w:rFonts w:ascii="Verdana" w:eastAsia="Times New Roman" w:hAnsi="Verdana" w:cs="Arial"/>
          <w:b/>
          <w:sz w:val="20"/>
          <w:szCs w:val="20"/>
          <w:lang w:eastAsia="fr-FR"/>
        </w:rPr>
        <w:t xml:space="preserve">   Formation des agents :</w:t>
      </w:r>
      <w:r w:rsidRPr="002146F2">
        <w:rPr>
          <w:rFonts w:ascii="Verdana" w:eastAsia="Times New Roman" w:hAnsi="Verdana" w:cs="Arial"/>
          <w:sz w:val="20"/>
          <w:szCs w:val="20"/>
          <w:lang w:eastAsia="fr-FR"/>
        </w:rPr>
        <w:t xml:space="preserve"> un plan de formation est élaboré annuellement en commission de </w:t>
      </w:r>
      <w:r w:rsidRPr="002146F2">
        <w:rPr>
          <w:rFonts w:ascii="Verdana" w:eastAsia="Times New Roman" w:hAnsi="Verdana" w:cs="Arial"/>
          <w:sz w:val="20"/>
          <w:szCs w:val="20"/>
          <w:lang w:eastAsia="fr-FR"/>
        </w:rPr>
        <w:tab/>
        <w:t xml:space="preserve">formation afin d’organiser et   mettre en œuvre des formations individuelles et/ou collectives </w:t>
      </w:r>
      <w:r w:rsidRPr="002146F2">
        <w:rPr>
          <w:rFonts w:ascii="Verdana" w:eastAsia="Times New Roman" w:hAnsi="Verdana" w:cs="Arial"/>
          <w:sz w:val="20"/>
          <w:szCs w:val="20"/>
          <w:lang w:eastAsia="fr-FR"/>
        </w:rPr>
        <w:tab/>
        <w:t xml:space="preserve">notamment pour adapter les pratiques aux nouvelles problématiques des personnes </w:t>
      </w:r>
      <w:r w:rsidRPr="002146F2">
        <w:rPr>
          <w:rFonts w:ascii="Verdana" w:eastAsia="Times New Roman" w:hAnsi="Verdana" w:cs="Arial"/>
          <w:sz w:val="20"/>
          <w:szCs w:val="20"/>
          <w:lang w:eastAsia="fr-FR"/>
        </w:rPr>
        <w:tab/>
        <w:t xml:space="preserve">accueillies Les besoins peuvent être repérés ou exprimés lors de l’entretien annuel </w:t>
      </w:r>
      <w:r w:rsidRPr="002146F2">
        <w:rPr>
          <w:rFonts w:ascii="Verdana" w:eastAsia="Times New Roman" w:hAnsi="Verdana" w:cs="Arial"/>
          <w:sz w:val="20"/>
          <w:szCs w:val="20"/>
          <w:lang w:eastAsia="fr-FR"/>
        </w:rPr>
        <w:tab/>
        <w:t>d’évaluation.</w:t>
      </w:r>
    </w:p>
    <w:p w:rsidR="002146F2" w:rsidRPr="002146F2" w:rsidRDefault="002146F2" w:rsidP="002146F2">
      <w:pPr>
        <w:numPr>
          <w:ilvl w:val="0"/>
          <w:numId w:val="6"/>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sz w:val="20"/>
          <w:szCs w:val="20"/>
          <w:lang w:eastAsia="fr-FR"/>
        </w:rPr>
        <w:t>Accueil des stagiaires :</w:t>
      </w:r>
      <w:r w:rsidRPr="002146F2">
        <w:rPr>
          <w:rFonts w:ascii="Verdana" w:eastAsia="Times New Roman" w:hAnsi="Verdana" w:cs="Arial"/>
          <w:sz w:val="20"/>
          <w:szCs w:val="20"/>
          <w:lang w:eastAsia="fr-FR"/>
        </w:rPr>
        <w:t xml:space="preserve"> avec la remise du projet d’établissement et du projet de service. Ils sont accompagnés par deux référents qui assurent la tutelle de stage…</w:t>
      </w:r>
    </w:p>
    <w:p w:rsidR="002146F2" w:rsidRPr="002146F2" w:rsidRDefault="002146F2" w:rsidP="002146F2">
      <w:pPr>
        <w:numPr>
          <w:ilvl w:val="0"/>
          <w:numId w:val="6"/>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sz w:val="20"/>
          <w:szCs w:val="20"/>
          <w:lang w:eastAsia="fr-FR"/>
        </w:rPr>
        <w:t>Gestion des risques professionnels :</w:t>
      </w:r>
      <w:r w:rsidRPr="002146F2">
        <w:rPr>
          <w:rFonts w:ascii="Verdana" w:eastAsia="Times New Roman" w:hAnsi="Verdana" w:cs="Arial"/>
          <w:sz w:val="20"/>
          <w:szCs w:val="20"/>
          <w:lang w:eastAsia="fr-FR"/>
        </w:rPr>
        <w:t xml:space="preserve"> chaque année le suivi des plans d’actions du document unique d’évaluation des risques professionnels est mis à jour et réalisé en lien avec les services des ressources humaines du Conseil Départemental pour la partie relative aux agents de la MDEF. Le département a mis en place une procédure de gestion de la protection fonctionnelle des agents.</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Ces documents peuvent faire l’objet de réactualisation en fonction du contexte législatif ou règlementaire après information au comité qualité et avis du CTE</w:t>
      </w:r>
      <w:r w:rsidR="00B3566A">
        <w:rPr>
          <w:rFonts w:ascii="Verdana" w:eastAsia="Times New Roman" w:hAnsi="Verdana" w:cs="Arial"/>
          <w:sz w:val="20"/>
          <w:szCs w:val="20"/>
          <w:lang w:eastAsia="fr-FR"/>
        </w:rPr>
        <w:t>.</w:t>
      </w:r>
    </w:p>
    <w:p w:rsidR="002146F2" w:rsidRPr="002146F2" w:rsidRDefault="002146F2" w:rsidP="002146F2">
      <w:pPr>
        <w:spacing w:after="0" w:line="240" w:lineRule="auto"/>
        <w:jc w:val="both"/>
        <w:rPr>
          <w:rFonts w:ascii="Verdana" w:eastAsia="Times New Roman" w:hAnsi="Verdana" w:cs="Arial"/>
          <w:color w:val="FF0000"/>
          <w:lang w:eastAsia="fr-FR"/>
        </w:rPr>
      </w:pPr>
    </w:p>
    <w:p w:rsidR="002146F2" w:rsidRPr="002146F2" w:rsidRDefault="002146F2" w:rsidP="002146F2">
      <w:pPr>
        <w:spacing w:after="0" w:line="240" w:lineRule="auto"/>
        <w:jc w:val="both"/>
        <w:rPr>
          <w:rFonts w:ascii="Verdana" w:eastAsia="Times New Roman" w:hAnsi="Verdana" w:cs="Arial"/>
          <w:color w:val="FF0000"/>
          <w:lang w:eastAsia="fr-FR"/>
        </w:rPr>
      </w:pPr>
    </w:p>
    <w:p w:rsidR="002146F2" w:rsidRPr="002146F2" w:rsidRDefault="002146F2" w:rsidP="002146F2">
      <w:pPr>
        <w:spacing w:after="0" w:line="240" w:lineRule="auto"/>
        <w:jc w:val="both"/>
        <w:rPr>
          <w:rFonts w:ascii="Verdana" w:eastAsia="Times New Roman" w:hAnsi="Verdana"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spacing w:after="0" w:line="240" w:lineRule="auto"/>
        <w:jc w:val="both"/>
        <w:rPr>
          <w:rFonts w:ascii="Arial" w:eastAsia="Times New Roman" w:hAnsi="Arial" w:cs="Arial"/>
          <w:color w:val="FF000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99" w:name="_Toc304555543"/>
      <w:bookmarkStart w:id="100" w:name="_Toc485908073"/>
      <w:r w:rsidRPr="002146F2">
        <w:rPr>
          <w:rFonts w:ascii="Cambria" w:eastAsia="Times New Roman" w:hAnsi="Cambria" w:cs="Times New Roman"/>
          <w:b/>
          <w:bCs/>
          <w:sz w:val="32"/>
          <w:szCs w:val="24"/>
          <w:lang w:eastAsia="fr-FR"/>
        </w:rPr>
        <w:t>Les moyens architecturaux</w:t>
      </w:r>
      <w:bookmarkEnd w:id="99"/>
      <w:bookmarkEnd w:id="100"/>
    </w:p>
    <w:p w:rsidR="002146F2" w:rsidRPr="002146F2" w:rsidRDefault="002146F2" w:rsidP="002146F2">
      <w:pPr>
        <w:spacing w:after="0" w:line="240" w:lineRule="auto"/>
        <w:jc w:val="both"/>
        <w:rPr>
          <w:rFonts w:ascii="Arial" w:eastAsia="Times New Roman" w:hAnsi="Arial" w:cs="Arial"/>
          <w:sz w:val="24"/>
          <w:szCs w:val="24"/>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La Maison Départementale de l’Enfance et de la Famille, située à 5 km de Rodez dans un parc de plusieurs hectares appartenant au Conseil Départemental, accueille les trois services d’hébergement.</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 service du SERA est externalisé au cœur de la ville de Rodez.</w:t>
      </w: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101" w:name="_Toc304555544"/>
      <w:bookmarkStart w:id="102" w:name="_Toc485908074"/>
      <w:r w:rsidRPr="002146F2">
        <w:rPr>
          <w:rFonts w:ascii="Cambria" w:eastAsia="Times New Roman" w:hAnsi="Cambria" w:cs="Arial"/>
          <w:b/>
          <w:bCs/>
          <w:sz w:val="28"/>
          <w:szCs w:val="28"/>
          <w:u w:val="single"/>
          <w:lang w:eastAsia="fr-FR"/>
        </w:rPr>
        <w:t>Le domaine du Château de Floyrac</w:t>
      </w:r>
      <w:bookmarkEnd w:id="101"/>
      <w:bookmarkEnd w:id="102"/>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Les services sont organisés comme suit dans les bâtiments du Château de Floyrac :</w:t>
      </w:r>
    </w:p>
    <w:p w:rsidR="002146F2" w:rsidRPr="002146F2" w:rsidRDefault="002146F2" w:rsidP="00143979">
      <w:pPr>
        <w:numPr>
          <w:ilvl w:val="0"/>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le rez</w:t>
      </w:r>
      <w:r w:rsidR="00B3566A">
        <w:rPr>
          <w:rFonts w:ascii="Verdana" w:eastAsia="Times New Roman" w:hAnsi="Verdana" w:cs="Arial"/>
          <w:b/>
          <w:i/>
          <w:sz w:val="20"/>
          <w:szCs w:val="20"/>
          <w:lang w:eastAsia="fr-FR"/>
        </w:rPr>
        <w:t>-</w:t>
      </w:r>
      <w:r w:rsidRPr="002146F2">
        <w:rPr>
          <w:rFonts w:ascii="Verdana" w:eastAsia="Times New Roman" w:hAnsi="Verdana" w:cs="Arial"/>
          <w:b/>
          <w:i/>
          <w:sz w:val="20"/>
          <w:szCs w:val="20"/>
          <w:lang w:eastAsia="fr-FR"/>
        </w:rPr>
        <w:t>de</w:t>
      </w:r>
      <w:r w:rsidR="00B3566A">
        <w:rPr>
          <w:rFonts w:ascii="Verdana" w:eastAsia="Times New Roman" w:hAnsi="Verdana" w:cs="Arial"/>
          <w:b/>
          <w:i/>
          <w:sz w:val="20"/>
          <w:szCs w:val="20"/>
          <w:lang w:eastAsia="fr-FR"/>
        </w:rPr>
        <w:t>-</w:t>
      </w:r>
      <w:r w:rsidRPr="002146F2">
        <w:rPr>
          <w:rFonts w:ascii="Verdana" w:eastAsia="Times New Roman" w:hAnsi="Verdana" w:cs="Arial"/>
          <w:b/>
          <w:i/>
          <w:sz w:val="20"/>
          <w:szCs w:val="20"/>
          <w:lang w:eastAsia="fr-FR"/>
        </w:rPr>
        <w:t>chaussée</w:t>
      </w:r>
      <w:r w:rsidRPr="002146F2">
        <w:rPr>
          <w:rFonts w:ascii="Verdana" w:eastAsia="Times New Roman" w:hAnsi="Verdana" w:cs="Arial"/>
          <w:sz w:val="20"/>
          <w:szCs w:val="20"/>
          <w:lang w:eastAsia="fr-FR"/>
        </w:rPr>
        <w:t xml:space="preserve"> (hors aile est) regroupe les services administratifs : secrétariats, accueil, bureaux des cadres, direction, salle du personnel, salle polyvalente ainsi qu’une salle d’activités et les réserves. Il y a également une cour intérieure accessible aux personnes accueillies.</w:t>
      </w:r>
    </w:p>
    <w:p w:rsidR="002146F2" w:rsidRPr="002146F2" w:rsidRDefault="002146F2" w:rsidP="002146F2">
      <w:pPr>
        <w:spacing w:after="0" w:line="240" w:lineRule="auto"/>
        <w:ind w:left="360"/>
        <w:jc w:val="both"/>
        <w:rPr>
          <w:rFonts w:ascii="Verdana" w:eastAsia="Times New Roman" w:hAnsi="Verdana" w:cs="Arial"/>
          <w:sz w:val="20"/>
          <w:szCs w:val="20"/>
          <w:lang w:eastAsia="fr-FR"/>
        </w:rPr>
      </w:pPr>
    </w:p>
    <w:p w:rsidR="002146F2" w:rsidRPr="002146F2" w:rsidRDefault="002146F2" w:rsidP="00143979">
      <w:pPr>
        <w:numPr>
          <w:ilvl w:val="0"/>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Le premier étage</w:t>
      </w:r>
      <w:r w:rsidRPr="002146F2">
        <w:rPr>
          <w:rFonts w:ascii="Verdana" w:eastAsia="Times New Roman" w:hAnsi="Verdana" w:cs="Arial"/>
          <w:sz w:val="20"/>
          <w:szCs w:val="20"/>
          <w:lang w:eastAsia="fr-FR"/>
        </w:rPr>
        <w:t xml:space="preserve"> est plus particulièrement affecté au service des enfants avec :</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une partie « jour » : cuisine, salle à manger, salle de jeu, lingerie, sanitaires, une salle d’eau avec trois douches et une salle de bain, bureau éducatif du service enfant, bureau du psychologue et « box » des veilleurs.</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Une partie « nuit » : 6 chambres individuelles avec lavabo, dont une est double et permet l’accueil des fratries, espace jeux et de paroles</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143979">
      <w:pPr>
        <w:numPr>
          <w:ilvl w:val="0"/>
          <w:numId w:val="22"/>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Le deuxième étage</w:t>
      </w:r>
      <w:r w:rsidRPr="002146F2">
        <w:rPr>
          <w:rFonts w:ascii="Verdana" w:eastAsia="Times New Roman" w:hAnsi="Verdana" w:cs="Arial"/>
          <w:sz w:val="20"/>
          <w:szCs w:val="20"/>
          <w:lang w:eastAsia="fr-FR"/>
        </w:rPr>
        <w:t xml:space="preserve"> est plus particulièrement affecté au service des adolescents et s’organise en deux parties :</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une partie « jour » : espace cuisine, buanderie, salle à manger/salon, salle de jeux</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une partie « nuit » : bureau des éducateurs, 9 chambres individuelles avec lavabo dont une pouvant se dédoubler pour l’accueil des fratries, sanitaires et salles de bain communs</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143979">
      <w:pPr>
        <w:numPr>
          <w:ilvl w:val="0"/>
          <w:numId w:val="22"/>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L’aile Est</w:t>
      </w:r>
      <w:r w:rsidRPr="002146F2">
        <w:rPr>
          <w:rFonts w:ascii="Verdana" w:eastAsia="Times New Roman" w:hAnsi="Verdana" w:cs="Arial"/>
          <w:sz w:val="20"/>
          <w:szCs w:val="20"/>
          <w:lang w:eastAsia="fr-FR"/>
        </w:rPr>
        <w:t xml:space="preserve"> </w:t>
      </w:r>
      <w:proofErr w:type="spellStart"/>
      <w:r w:rsidRPr="002146F2">
        <w:rPr>
          <w:rFonts w:ascii="Verdana" w:eastAsia="Times New Roman" w:hAnsi="Verdana" w:cs="Arial"/>
          <w:sz w:val="20"/>
          <w:szCs w:val="20"/>
          <w:lang w:eastAsia="fr-FR"/>
        </w:rPr>
        <w:t>est</w:t>
      </w:r>
      <w:proofErr w:type="spellEnd"/>
      <w:r w:rsidRPr="002146F2">
        <w:rPr>
          <w:rFonts w:ascii="Verdana" w:eastAsia="Times New Roman" w:hAnsi="Verdana" w:cs="Arial"/>
          <w:sz w:val="20"/>
          <w:szCs w:val="20"/>
          <w:lang w:eastAsia="fr-FR"/>
        </w:rPr>
        <w:t xml:space="preserve"> consacrée pour une majeure partie à l’Accueil Familial et une autre partie aux services transversaux :</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i/>
          <w:sz w:val="20"/>
          <w:szCs w:val="20"/>
          <w:lang w:eastAsia="fr-FR"/>
        </w:rPr>
        <w:t>le rez-de-chaussée</w:t>
      </w:r>
      <w:r w:rsidRPr="002146F2">
        <w:rPr>
          <w:rFonts w:ascii="Verdana" w:eastAsia="Times New Roman" w:hAnsi="Verdana" w:cs="Arial"/>
          <w:sz w:val="20"/>
          <w:szCs w:val="20"/>
          <w:lang w:eastAsia="fr-FR"/>
        </w:rPr>
        <w:t xml:space="preserve"> est composé de deux studios donnant directement sur le parc, dont 1 est accessible aux personnes handicapées; un local de rangement, une salle commune et une buanderie professionnelle</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i/>
          <w:sz w:val="20"/>
          <w:szCs w:val="20"/>
          <w:lang w:eastAsia="fr-FR"/>
        </w:rPr>
        <w:t>le premier étage</w:t>
      </w:r>
      <w:r w:rsidRPr="002146F2">
        <w:rPr>
          <w:rFonts w:ascii="Verdana" w:eastAsia="Times New Roman" w:hAnsi="Verdana" w:cs="Arial"/>
          <w:sz w:val="20"/>
          <w:szCs w:val="20"/>
          <w:lang w:eastAsia="fr-FR"/>
        </w:rPr>
        <w:t xml:space="preserve"> comprend le bureau des éducateurs de l’AF et 3 studios</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i/>
          <w:sz w:val="20"/>
          <w:szCs w:val="20"/>
          <w:lang w:eastAsia="fr-FR"/>
        </w:rPr>
        <w:t>le deuxième étage</w:t>
      </w:r>
      <w:r w:rsidRPr="002146F2">
        <w:rPr>
          <w:rFonts w:ascii="Verdana" w:eastAsia="Times New Roman" w:hAnsi="Verdana" w:cs="Arial"/>
          <w:sz w:val="20"/>
          <w:szCs w:val="20"/>
          <w:lang w:eastAsia="fr-FR"/>
        </w:rPr>
        <w:t> comprend 4 studios dont un est aménagé en infirmerie. L’utilisation de ces studios est fonction des besoins et des projets (grands adolescents, accueil de 72heures…).</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Outre le bâtiment principal, le domaine comprend :</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deux pavillons</w:t>
      </w:r>
      <w:r w:rsidRPr="002146F2">
        <w:rPr>
          <w:rFonts w:ascii="Verdana" w:eastAsia="Times New Roman" w:hAnsi="Verdana" w:cs="Arial"/>
          <w:sz w:val="20"/>
          <w:szCs w:val="20"/>
          <w:lang w:eastAsia="fr-FR"/>
        </w:rPr>
        <w:t xml:space="preserve"> dont l’un, à usage polyvalent, permet d’y tenir des réunions, d’y accueillir des personnes extérieures (visites, rencontres entre les personnes accueillies et de la famille ou des amis …). Une des pièces est réservée  à l’exercice syndical.  </w:t>
      </w:r>
    </w:p>
    <w:p w:rsidR="002146F2" w:rsidRPr="002146F2" w:rsidRDefault="002146F2" w:rsidP="002146F2">
      <w:pPr>
        <w:spacing w:after="0" w:line="240" w:lineRule="auto"/>
        <w:ind w:left="1605"/>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L’autre est affecté au logement de fonction de direction. </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Une construction</w:t>
      </w:r>
      <w:r w:rsidRPr="002146F2">
        <w:rPr>
          <w:rFonts w:ascii="Verdana" w:eastAsia="Times New Roman" w:hAnsi="Verdana" w:cs="Arial"/>
          <w:sz w:val="20"/>
          <w:szCs w:val="20"/>
          <w:lang w:eastAsia="fr-FR"/>
        </w:rPr>
        <w:t xml:space="preserve"> constituée de 5 garages, 1 local de stockage et un local d’entretien</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i/>
          <w:sz w:val="20"/>
          <w:szCs w:val="20"/>
          <w:lang w:eastAsia="fr-FR"/>
        </w:rPr>
        <w:t>Un ancien pigeonnier</w:t>
      </w:r>
      <w:r w:rsidRPr="002146F2">
        <w:rPr>
          <w:rFonts w:ascii="Verdana" w:eastAsia="Times New Roman" w:hAnsi="Verdana" w:cs="Arial"/>
          <w:sz w:val="20"/>
          <w:szCs w:val="20"/>
          <w:lang w:eastAsia="fr-FR"/>
        </w:rPr>
        <w:t xml:space="preserve"> aménagé en lieu de stockage annexe.</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Enfin, un </w:t>
      </w:r>
      <w:r w:rsidRPr="002146F2">
        <w:rPr>
          <w:rFonts w:ascii="Verdana" w:eastAsia="Times New Roman" w:hAnsi="Verdana" w:cs="Arial"/>
          <w:b/>
          <w:i/>
          <w:sz w:val="20"/>
          <w:szCs w:val="20"/>
          <w:lang w:eastAsia="fr-FR"/>
        </w:rPr>
        <w:t xml:space="preserve">préfabriqué </w:t>
      </w:r>
      <w:r w:rsidRPr="002146F2">
        <w:rPr>
          <w:rFonts w:ascii="Verdana" w:eastAsia="Times New Roman" w:hAnsi="Verdana" w:cs="Arial"/>
          <w:sz w:val="20"/>
          <w:szCs w:val="20"/>
          <w:lang w:eastAsia="fr-FR"/>
        </w:rPr>
        <w:t>à usage polyvalent (fête institutionnelle, formation…) est situé au cœur du parc.</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103" w:name="_Toc304555545"/>
      <w:bookmarkStart w:id="104" w:name="_Toc485908075"/>
      <w:r w:rsidRPr="002146F2">
        <w:rPr>
          <w:rFonts w:ascii="Cambria" w:eastAsia="Times New Roman" w:hAnsi="Cambria" w:cs="Arial"/>
          <w:b/>
          <w:bCs/>
          <w:sz w:val="28"/>
          <w:szCs w:val="28"/>
          <w:u w:val="single"/>
          <w:lang w:eastAsia="fr-FR"/>
        </w:rPr>
        <w:lastRenderedPageBreak/>
        <w:t>Le service externalisé</w:t>
      </w:r>
      <w:bookmarkEnd w:id="103"/>
      <w:bookmarkEnd w:id="104"/>
      <w:r w:rsidRPr="002146F2">
        <w:rPr>
          <w:rFonts w:ascii="Cambria" w:eastAsia="Times New Roman" w:hAnsi="Cambria" w:cs="Arial"/>
          <w:b/>
          <w:bCs/>
          <w:sz w:val="28"/>
          <w:szCs w:val="28"/>
          <w:u w:val="single"/>
          <w:lang w:eastAsia="fr-FR"/>
        </w:rPr>
        <w:t xml:space="preserve">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Ce service, situé au centre-ville de Rodez occupe un bâtiment locatif affecté principalement au service du SERA. Il accueille également l’atelier de jour.</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Il est organisé selon la manière suivante :</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le </w:t>
      </w:r>
      <w:r w:rsidRPr="002146F2">
        <w:rPr>
          <w:rFonts w:ascii="Verdana" w:eastAsia="Times New Roman" w:hAnsi="Verdana" w:cs="Arial"/>
          <w:b/>
          <w:i/>
          <w:sz w:val="20"/>
          <w:szCs w:val="20"/>
          <w:lang w:eastAsia="fr-FR"/>
        </w:rPr>
        <w:t>rez-de-chaussée</w:t>
      </w:r>
      <w:r w:rsidRPr="002146F2">
        <w:rPr>
          <w:rFonts w:ascii="Verdana" w:eastAsia="Times New Roman" w:hAnsi="Verdana" w:cs="Arial"/>
          <w:sz w:val="20"/>
          <w:szCs w:val="20"/>
          <w:lang w:eastAsia="fr-FR"/>
        </w:rPr>
        <w:t xml:space="preserve"> comprend 2 garages et 1 sas d’accueil</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le </w:t>
      </w:r>
      <w:r w:rsidRPr="002146F2">
        <w:rPr>
          <w:rFonts w:ascii="Verdana" w:eastAsia="Times New Roman" w:hAnsi="Verdana" w:cs="Arial"/>
          <w:b/>
          <w:i/>
          <w:sz w:val="20"/>
          <w:szCs w:val="20"/>
          <w:lang w:eastAsia="fr-FR"/>
        </w:rPr>
        <w:t>1</w:t>
      </w:r>
      <w:r w:rsidRPr="002146F2">
        <w:rPr>
          <w:rFonts w:ascii="Verdana" w:eastAsia="Times New Roman" w:hAnsi="Verdana" w:cs="Arial"/>
          <w:b/>
          <w:i/>
          <w:sz w:val="20"/>
          <w:szCs w:val="20"/>
          <w:vertAlign w:val="superscript"/>
          <w:lang w:eastAsia="fr-FR"/>
        </w:rPr>
        <w:t>er</w:t>
      </w:r>
      <w:r w:rsidRPr="002146F2">
        <w:rPr>
          <w:rFonts w:ascii="Verdana" w:eastAsia="Times New Roman" w:hAnsi="Verdana" w:cs="Arial"/>
          <w:b/>
          <w:i/>
          <w:sz w:val="20"/>
          <w:szCs w:val="20"/>
          <w:lang w:eastAsia="fr-FR"/>
        </w:rPr>
        <w:t xml:space="preserve"> étage</w:t>
      </w:r>
      <w:r w:rsidRPr="002146F2">
        <w:rPr>
          <w:rFonts w:ascii="Verdana" w:eastAsia="Times New Roman" w:hAnsi="Verdana" w:cs="Arial"/>
          <w:sz w:val="20"/>
          <w:szCs w:val="20"/>
          <w:lang w:eastAsia="fr-FR"/>
        </w:rPr>
        <w:t xml:space="preserve"> comprend les bureaux de l’équipe du SERA et une salle polyvalente équipée d’une cuisine, un sanitaire et donne accès sur un jardin</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le </w:t>
      </w:r>
      <w:r w:rsidRPr="002146F2">
        <w:rPr>
          <w:rFonts w:ascii="Verdana" w:eastAsia="Times New Roman" w:hAnsi="Verdana" w:cs="Arial"/>
          <w:b/>
          <w:i/>
          <w:sz w:val="20"/>
          <w:szCs w:val="20"/>
          <w:lang w:eastAsia="fr-FR"/>
        </w:rPr>
        <w:t>2</w:t>
      </w:r>
      <w:r w:rsidRPr="002146F2">
        <w:rPr>
          <w:rFonts w:ascii="Verdana" w:eastAsia="Times New Roman" w:hAnsi="Verdana" w:cs="Arial"/>
          <w:b/>
          <w:i/>
          <w:sz w:val="20"/>
          <w:szCs w:val="20"/>
          <w:vertAlign w:val="superscript"/>
          <w:lang w:eastAsia="fr-FR"/>
        </w:rPr>
        <w:t>ème</w:t>
      </w:r>
      <w:r w:rsidRPr="002146F2">
        <w:rPr>
          <w:rFonts w:ascii="Verdana" w:eastAsia="Times New Roman" w:hAnsi="Verdana" w:cs="Arial"/>
          <w:b/>
          <w:i/>
          <w:sz w:val="20"/>
          <w:szCs w:val="20"/>
          <w:lang w:eastAsia="fr-FR"/>
        </w:rPr>
        <w:t xml:space="preserve"> étage</w:t>
      </w:r>
      <w:r w:rsidRPr="002146F2">
        <w:rPr>
          <w:rFonts w:ascii="Verdana" w:eastAsia="Times New Roman" w:hAnsi="Verdana" w:cs="Arial"/>
          <w:sz w:val="20"/>
          <w:szCs w:val="20"/>
          <w:lang w:eastAsia="fr-FR"/>
        </w:rPr>
        <w:t xml:space="preserve"> est composé d’un appartement de type F3 (salle d’attente, cuisine /salle d’activité) et une salle polyvalente utilisée par le psychologue et ponctuellement pour les visites et rencontres avec les familles et les partenaires.</w:t>
      </w:r>
    </w:p>
    <w:p w:rsidR="002146F2" w:rsidRPr="002146F2" w:rsidRDefault="002146F2" w:rsidP="00143979">
      <w:pPr>
        <w:numPr>
          <w:ilvl w:val="1"/>
          <w:numId w:val="21"/>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le </w:t>
      </w:r>
      <w:r w:rsidRPr="002146F2">
        <w:rPr>
          <w:rFonts w:ascii="Verdana" w:eastAsia="Times New Roman" w:hAnsi="Verdana" w:cs="Arial"/>
          <w:b/>
          <w:i/>
          <w:sz w:val="20"/>
          <w:szCs w:val="20"/>
          <w:lang w:eastAsia="fr-FR"/>
        </w:rPr>
        <w:t>3</w:t>
      </w:r>
      <w:r w:rsidRPr="002146F2">
        <w:rPr>
          <w:rFonts w:ascii="Verdana" w:eastAsia="Times New Roman" w:hAnsi="Verdana" w:cs="Arial"/>
          <w:b/>
          <w:i/>
          <w:sz w:val="20"/>
          <w:szCs w:val="20"/>
          <w:vertAlign w:val="superscript"/>
          <w:lang w:eastAsia="fr-FR"/>
        </w:rPr>
        <w:t>ème</w:t>
      </w:r>
      <w:r w:rsidRPr="002146F2">
        <w:rPr>
          <w:rFonts w:ascii="Verdana" w:eastAsia="Times New Roman" w:hAnsi="Verdana" w:cs="Arial"/>
          <w:b/>
          <w:i/>
          <w:sz w:val="20"/>
          <w:szCs w:val="20"/>
          <w:lang w:eastAsia="fr-FR"/>
        </w:rPr>
        <w:t xml:space="preserve"> étage</w:t>
      </w:r>
      <w:r w:rsidRPr="002146F2">
        <w:rPr>
          <w:rFonts w:ascii="Verdana" w:eastAsia="Times New Roman" w:hAnsi="Verdana" w:cs="Arial"/>
          <w:sz w:val="20"/>
          <w:szCs w:val="20"/>
          <w:lang w:eastAsia="fr-FR"/>
        </w:rPr>
        <w:t xml:space="preserve"> est composé d’un appartement de type F3 affecté à la prestation atelier de jour.</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Il est à noter que le volet architectural fait l’objet d’un plan d’action spécifique dans l’objectif d’adapter les locaux aux besoins des personnes accueillies et des professionnels.</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105" w:name="_Toc304555546"/>
      <w:bookmarkStart w:id="106" w:name="_Toc485908076"/>
      <w:r w:rsidRPr="002146F2">
        <w:rPr>
          <w:rFonts w:ascii="Cambria" w:eastAsia="Times New Roman" w:hAnsi="Cambria" w:cs="Times New Roman"/>
          <w:b/>
          <w:bCs/>
          <w:sz w:val="32"/>
          <w:szCs w:val="24"/>
          <w:lang w:eastAsia="fr-FR"/>
        </w:rPr>
        <w:lastRenderedPageBreak/>
        <w:t>Les moyens matériels et logistiques.</w:t>
      </w:r>
      <w:bookmarkEnd w:id="105"/>
      <w:bookmarkEnd w:id="106"/>
    </w:p>
    <w:p w:rsidR="002146F2" w:rsidRPr="002146F2" w:rsidRDefault="002146F2" w:rsidP="002146F2">
      <w:pPr>
        <w:spacing w:after="0" w:line="240" w:lineRule="auto"/>
        <w:jc w:val="both"/>
        <w:rPr>
          <w:rFonts w:ascii="Verdana" w:eastAsia="Times New Roman" w:hAnsi="Verdana" w:cs="Arial"/>
          <w:b/>
          <w:sz w:val="24"/>
          <w:szCs w:val="24"/>
          <w:u w:val="single"/>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La MDEF bénéficie des services logistiques (service d’entretien, parc automobile) du Conseil Départemental mais possède également des moyens de transports pour véhiculer les personnes accueillies et des moyens nécessaires à l’entretien courant des espaces verts, des meubles et immeubles.</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Les moyens informatiques sont également développés en lien avec la direction de l'organisation informatique, multimédias et dématérialisation du Conseil Départemental.</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107" w:name="_Toc304555547"/>
      <w:bookmarkStart w:id="108" w:name="_Toc485908077"/>
      <w:r w:rsidRPr="002146F2">
        <w:rPr>
          <w:rFonts w:ascii="Cambria" w:eastAsia="Times New Roman" w:hAnsi="Cambria" w:cs="Times New Roman"/>
          <w:b/>
          <w:bCs/>
          <w:sz w:val="32"/>
          <w:szCs w:val="24"/>
          <w:lang w:eastAsia="fr-FR"/>
        </w:rPr>
        <w:lastRenderedPageBreak/>
        <w:t>Les moyens financiers</w:t>
      </w:r>
      <w:bookmarkEnd w:id="107"/>
      <w:bookmarkEnd w:id="108"/>
    </w:p>
    <w:p w:rsidR="002146F2" w:rsidRPr="002146F2" w:rsidRDefault="002146F2" w:rsidP="002146F2">
      <w:pPr>
        <w:spacing w:after="0" w:line="240" w:lineRule="auto"/>
        <w:jc w:val="both"/>
        <w:rPr>
          <w:rFonts w:ascii="Arial" w:eastAsia="Times New Roman" w:hAnsi="Arial" w:cs="Arial"/>
          <w:b/>
          <w:sz w:val="24"/>
          <w:szCs w:val="24"/>
          <w:u w:val="single"/>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 budget de l’établissement est attribué sous forme d’une dotation globale annuelle Le contrôle de l’activité de l’établissement est exercé par le Conseil Départemental puisque l’établissement constitue un budget annexe du budget principal du Conseil Départemental et dispose à ce titre d’une section d’investissement et d’une section de fonctionnement.</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L’établissement est soumis à toutes les règles de comptabilité publique relatives à la gestion budgétaire, comptable et financière des établissements publics sociaux.</w:t>
      </w:r>
    </w:p>
    <w:p w:rsidR="002146F2" w:rsidRPr="002146F2" w:rsidRDefault="002146F2" w:rsidP="002146F2">
      <w:pPr>
        <w:spacing w:after="0" w:line="240" w:lineRule="auto"/>
        <w:jc w:val="both"/>
        <w:rPr>
          <w:rFonts w:ascii="Arial" w:eastAsia="Times New Roman" w:hAnsi="Arial" w:cs="Arial"/>
          <w:b/>
          <w:sz w:val="24"/>
          <w:szCs w:val="24"/>
          <w:u w:val="single"/>
          <w:lang w:eastAsia="fr-FR"/>
        </w:rPr>
      </w:pPr>
    </w:p>
    <w:p w:rsidR="002146F2" w:rsidRPr="002146F2" w:rsidRDefault="002146F2" w:rsidP="002146F2">
      <w:pPr>
        <w:spacing w:after="0" w:line="240" w:lineRule="auto"/>
        <w:jc w:val="both"/>
        <w:rPr>
          <w:rFonts w:ascii="Arial" w:eastAsia="Times New Roman" w:hAnsi="Arial" w:cs="Arial"/>
          <w:b/>
          <w:sz w:val="24"/>
          <w:szCs w:val="24"/>
          <w:u w:val="single"/>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r w:rsidRPr="002146F2">
        <w:rPr>
          <w:rFonts w:ascii="Arial" w:eastAsia="Times New Roman" w:hAnsi="Arial" w:cs="Arial"/>
          <w:sz w:val="20"/>
          <w:szCs w:val="20"/>
          <w:lang w:eastAsia="fr-FR"/>
        </w:rPr>
        <w:t>.</w:t>
      </w:r>
    </w:p>
    <w:p w:rsidR="002146F2" w:rsidRPr="002146F2" w:rsidRDefault="002146F2" w:rsidP="002146F2">
      <w:pPr>
        <w:spacing w:after="0" w:line="240" w:lineRule="auto"/>
        <w:ind w:left="360"/>
        <w:jc w:val="both"/>
        <w:outlineLvl w:val="0"/>
        <w:rPr>
          <w:rFonts w:ascii="Arial" w:eastAsia="Times New Roman" w:hAnsi="Arial" w:cs="Arial"/>
          <w:b/>
          <w:sz w:val="28"/>
          <w:szCs w:val="28"/>
          <w:lang w:eastAsia="fr-FR"/>
        </w:rPr>
        <w:sectPr w:rsidR="002146F2" w:rsidRPr="002146F2" w:rsidSect="004C4690">
          <w:headerReference w:type="even" r:id="rId21"/>
          <w:headerReference w:type="default" r:id="rId22"/>
          <w:footerReference w:type="default" r:id="rId23"/>
          <w:headerReference w:type="first" r:id="rId24"/>
          <w:pgSz w:w="11906" w:h="16838" w:code="9"/>
          <w:pgMar w:top="1418" w:right="1418" w:bottom="1418" w:left="1418" w:header="709" w:footer="709" w:gutter="0"/>
          <w:cols w:space="708"/>
          <w:docGrid w:linePitch="360"/>
        </w:sectPr>
      </w:pPr>
    </w:p>
    <w:p w:rsidR="002146F2" w:rsidRPr="002146F2" w:rsidRDefault="002146F2" w:rsidP="002146F2">
      <w:pPr>
        <w:keepNext/>
        <w:keepLines/>
        <w:spacing w:before="480" w:after="0"/>
        <w:ind w:left="432" w:hanging="432"/>
        <w:outlineLvl w:val="0"/>
        <w:rPr>
          <w:rFonts w:ascii="Cambria" w:eastAsia="Calibri" w:hAnsi="Cambria" w:cs="Cambria"/>
          <w:b/>
          <w:bCs/>
          <w:color w:val="365F91"/>
          <w:sz w:val="44"/>
          <w:szCs w:val="44"/>
          <w:lang w:eastAsia="fr-FR"/>
        </w:rPr>
      </w:pPr>
      <w:bookmarkStart w:id="109" w:name="_Toc304555548"/>
      <w:bookmarkStart w:id="110" w:name="_Toc485908078"/>
      <w:r w:rsidRPr="002146F2">
        <w:rPr>
          <w:rFonts w:ascii="Cambria" w:eastAsia="Calibri" w:hAnsi="Cambria" w:cs="Cambria"/>
          <w:b/>
          <w:bCs/>
          <w:color w:val="365F91"/>
          <w:sz w:val="44"/>
          <w:szCs w:val="44"/>
          <w:lang w:eastAsia="fr-FR"/>
        </w:rPr>
        <w:lastRenderedPageBreak/>
        <w:t>EVOLUTIONS ET PERSPECTIVES</w:t>
      </w:r>
      <w:bookmarkEnd w:id="109"/>
      <w:bookmarkEnd w:id="110"/>
    </w:p>
    <w:p w:rsidR="002146F2" w:rsidRPr="002146F2" w:rsidRDefault="002146F2" w:rsidP="002146F2">
      <w:pPr>
        <w:spacing w:after="0" w:line="240" w:lineRule="auto"/>
        <w:jc w:val="both"/>
        <w:rPr>
          <w:rFonts w:ascii="Arial" w:eastAsia="Times New Roman" w:hAnsi="Arial" w:cs="Arial"/>
          <w:b/>
          <w:sz w:val="32"/>
          <w:szCs w:val="32"/>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Les missions de la MDEF s’appuient sur le cadre législatif et le schéma départemental de protection de l’enfance. Cependant, même si elles restent inchangées pour les cinq prochaines années, le contexte sociétal, le cadre règlementaire et les besoins des populations évoluent.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La recherche pour améliorer les prestations offertes reste une préoccupation constante. C’est pourquoi la démarche d’amélioration continue de la qualité initiée lors du précédent projet d’établissement se poursuit pour la durée du présent projet.</w:t>
      </w: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111" w:name="_Toc304555549"/>
      <w:bookmarkStart w:id="112" w:name="_Toc485908079"/>
      <w:r w:rsidRPr="002146F2">
        <w:rPr>
          <w:rFonts w:ascii="Cambria" w:eastAsia="Times New Roman" w:hAnsi="Cambria" w:cs="Times New Roman"/>
          <w:b/>
          <w:bCs/>
          <w:sz w:val="32"/>
          <w:szCs w:val="24"/>
          <w:lang w:eastAsia="fr-FR"/>
        </w:rPr>
        <w:t>Mise en œuvre de la politique d’amélioration continue de la qualité</w:t>
      </w:r>
      <w:bookmarkEnd w:id="111"/>
      <w:bookmarkEnd w:id="112"/>
    </w:p>
    <w:p w:rsidR="002146F2" w:rsidRPr="002146F2" w:rsidRDefault="002146F2" w:rsidP="002146F2">
      <w:pPr>
        <w:spacing w:after="0" w:line="240" w:lineRule="auto"/>
        <w:jc w:val="both"/>
        <w:rPr>
          <w:rFonts w:ascii="Arial" w:eastAsia="Times New Roman" w:hAnsi="Arial" w:cs="Arial"/>
          <w:sz w:val="20"/>
          <w:szCs w:val="20"/>
          <w:highlight w:val="yellow"/>
          <w:lang w:eastAsia="fr-FR"/>
        </w:rPr>
      </w:pP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113" w:name="_Toc304555550"/>
      <w:bookmarkStart w:id="114" w:name="_Toc485908080"/>
      <w:r w:rsidRPr="002146F2">
        <w:rPr>
          <w:rFonts w:ascii="Cambria" w:eastAsia="Times New Roman" w:hAnsi="Cambria" w:cs="Arial"/>
          <w:b/>
          <w:bCs/>
          <w:sz w:val="28"/>
          <w:szCs w:val="28"/>
          <w:u w:val="single"/>
          <w:lang w:eastAsia="fr-FR"/>
        </w:rPr>
        <w:t>Structure et organisation de la qualité à la  MDEF</w:t>
      </w:r>
      <w:bookmarkEnd w:id="113"/>
      <w:bookmarkEnd w:id="114"/>
    </w:p>
    <w:p w:rsidR="002146F2" w:rsidRPr="002146F2" w:rsidRDefault="002146F2" w:rsidP="002146F2">
      <w:pPr>
        <w:spacing w:after="0" w:line="240" w:lineRule="auto"/>
        <w:jc w:val="both"/>
        <w:rPr>
          <w:rFonts w:ascii="Arial" w:eastAsia="Times New Roman" w:hAnsi="Arial" w:cs="Arial"/>
          <w:sz w:val="20"/>
          <w:szCs w:val="20"/>
          <w:u w:val="single"/>
          <w:lang w:eastAsia="fr-FR"/>
        </w:rPr>
      </w:pPr>
    </w:p>
    <w:p w:rsidR="002146F2" w:rsidRPr="002146F2" w:rsidRDefault="002146F2" w:rsidP="00143979">
      <w:pPr>
        <w:numPr>
          <w:ilvl w:val="0"/>
          <w:numId w:val="22"/>
        </w:numPr>
        <w:spacing w:after="0" w:line="240" w:lineRule="auto"/>
        <w:jc w:val="both"/>
        <w:rPr>
          <w:rFonts w:ascii="Verdana" w:eastAsia="Times New Roman" w:hAnsi="Verdana" w:cs="Arial"/>
          <w:b/>
          <w:sz w:val="20"/>
          <w:szCs w:val="20"/>
          <w:lang w:eastAsia="fr-FR"/>
        </w:rPr>
      </w:pPr>
      <w:r w:rsidRPr="002146F2">
        <w:rPr>
          <w:rFonts w:ascii="Verdana" w:eastAsia="Times New Roman" w:hAnsi="Verdana" w:cs="Arial"/>
          <w:b/>
          <w:sz w:val="20"/>
          <w:szCs w:val="20"/>
          <w:lang w:eastAsia="fr-FR"/>
        </w:rPr>
        <w:t>Composition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La composition du comité qualité a évoluée depuis le précédent projet d’établissement.</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 comité qualité se compose de:</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 de référents qualité : </w:t>
      </w:r>
    </w:p>
    <w:p w:rsidR="002146F2" w:rsidRPr="002146F2" w:rsidRDefault="002146F2" w:rsidP="002146F2">
      <w:pPr>
        <w:spacing w:after="0" w:line="240" w:lineRule="auto"/>
        <w:ind w:firstLine="708"/>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un représentant par service éducatif  (adolescents ; enfants ; AF ; SERA) d’un représentant du personnel de nuit ; un représentant du service administratif ; un représentant du service des maitresses de maison.</w:t>
      </w:r>
    </w:p>
    <w:p w:rsidR="002146F2" w:rsidRPr="002146F2" w:rsidRDefault="002146F2" w:rsidP="002146F2">
      <w:pPr>
        <w:spacing w:after="0" w:line="240" w:lineRule="auto"/>
        <w:ind w:firstLine="708"/>
        <w:jc w:val="both"/>
        <w:rPr>
          <w:rFonts w:ascii="Verdana" w:eastAsia="Times New Roman" w:hAnsi="Verdana" w:cs="Arial"/>
          <w:i/>
          <w:sz w:val="20"/>
          <w:szCs w:val="20"/>
          <w:lang w:eastAsia="fr-FR"/>
        </w:rPr>
      </w:pPr>
      <w:r w:rsidRPr="002146F2">
        <w:rPr>
          <w:rFonts w:ascii="Verdana" w:eastAsia="Times New Roman" w:hAnsi="Verdana" w:cs="Arial"/>
          <w:sz w:val="20"/>
          <w:szCs w:val="20"/>
          <w:lang w:eastAsia="fr-FR"/>
        </w:rPr>
        <w:t>- un représentant du personnel</w:t>
      </w:r>
    </w:p>
    <w:p w:rsidR="002146F2" w:rsidRPr="002146F2" w:rsidRDefault="002146F2" w:rsidP="002146F2">
      <w:pPr>
        <w:spacing w:after="0" w:line="240" w:lineRule="auto"/>
        <w:ind w:firstLine="708"/>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 l’ACMO du MDEF (Agent Chargé de la Mise en Œuvre des règles d’hygiène et de sécurité)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des 4 chefs de service</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directeur du MDEF</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Certains membres du comité peuvent y siéger à plusieurs titres (RP et agent de prévention)</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Il est présidé par le directeur de l’établissement. </w:t>
      </w:r>
    </w:p>
    <w:p w:rsidR="002146F2" w:rsidRPr="002146F2" w:rsidRDefault="002146F2" w:rsidP="002146F2">
      <w:pPr>
        <w:spacing w:after="0" w:line="240" w:lineRule="auto"/>
        <w:jc w:val="both"/>
        <w:rPr>
          <w:rFonts w:ascii="Verdana" w:eastAsia="Times New Roman" w:hAnsi="Verdana" w:cs="Arial"/>
          <w:i/>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143979">
      <w:pPr>
        <w:numPr>
          <w:ilvl w:val="0"/>
          <w:numId w:val="22"/>
        </w:numPr>
        <w:spacing w:after="0" w:line="240" w:lineRule="auto"/>
        <w:jc w:val="both"/>
        <w:rPr>
          <w:rFonts w:ascii="Verdana" w:eastAsia="Times New Roman" w:hAnsi="Verdana" w:cs="Arial"/>
          <w:b/>
          <w:sz w:val="20"/>
          <w:szCs w:val="20"/>
          <w:lang w:eastAsia="fr-FR"/>
        </w:rPr>
      </w:pPr>
      <w:r w:rsidRPr="002146F2">
        <w:rPr>
          <w:rFonts w:ascii="Verdana" w:eastAsia="Times New Roman" w:hAnsi="Verdana" w:cs="Arial"/>
          <w:b/>
          <w:sz w:val="20"/>
          <w:szCs w:val="20"/>
          <w:lang w:eastAsia="fr-FR"/>
        </w:rPr>
        <w:t>Missions</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 comité qualité a pour missions principales :</w:t>
      </w:r>
    </w:p>
    <w:p w:rsidR="002146F2" w:rsidRPr="002146F2" w:rsidRDefault="002146F2" w:rsidP="00143979">
      <w:pPr>
        <w:numPr>
          <w:ilvl w:val="0"/>
          <w:numId w:val="23"/>
        </w:numPr>
        <w:spacing w:after="0" w:line="240" w:lineRule="auto"/>
        <w:jc w:val="both"/>
        <w:rPr>
          <w:rFonts w:ascii="Verdana" w:eastAsia="Times New Roman" w:hAnsi="Verdana" w:cs="Arial"/>
          <w:b/>
          <w:sz w:val="20"/>
          <w:szCs w:val="20"/>
          <w:lang w:eastAsia="fr-FR"/>
        </w:rPr>
      </w:pPr>
      <w:r w:rsidRPr="002146F2">
        <w:rPr>
          <w:rFonts w:ascii="Verdana" w:eastAsia="Times New Roman" w:hAnsi="Verdana" w:cs="Arial"/>
          <w:sz w:val="20"/>
          <w:szCs w:val="20"/>
          <w:lang w:eastAsia="fr-FR"/>
        </w:rPr>
        <w:t xml:space="preserve">le suivi de la </w:t>
      </w:r>
      <w:r w:rsidRPr="002146F2">
        <w:rPr>
          <w:rFonts w:ascii="Verdana" w:eastAsia="Times New Roman" w:hAnsi="Verdana" w:cs="Arial"/>
          <w:b/>
          <w:sz w:val="20"/>
          <w:szCs w:val="20"/>
          <w:lang w:eastAsia="fr-FR"/>
        </w:rPr>
        <w:t>mise en œuvre du plan d’action établi dans le rapport d’évaluation interne</w:t>
      </w:r>
    </w:p>
    <w:p w:rsidR="002146F2" w:rsidRPr="002146F2" w:rsidRDefault="002146F2" w:rsidP="00143979">
      <w:pPr>
        <w:numPr>
          <w:ilvl w:val="0"/>
          <w:numId w:val="23"/>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 </w:t>
      </w:r>
      <w:r w:rsidRPr="002146F2">
        <w:rPr>
          <w:rFonts w:ascii="Verdana" w:eastAsia="Times New Roman" w:hAnsi="Verdana" w:cs="Arial"/>
          <w:b/>
          <w:sz w:val="20"/>
          <w:szCs w:val="20"/>
          <w:lang w:eastAsia="fr-FR"/>
        </w:rPr>
        <w:t>de définir la politique qualité et sécurité</w:t>
      </w:r>
      <w:r w:rsidRPr="002146F2">
        <w:rPr>
          <w:rFonts w:ascii="Verdana" w:eastAsia="Times New Roman" w:hAnsi="Verdana" w:cs="Arial"/>
          <w:sz w:val="20"/>
          <w:szCs w:val="20"/>
          <w:lang w:eastAsia="fr-FR"/>
        </w:rPr>
        <w:t xml:space="preserve"> de l’établissement, en lien avec les orientations définies dans le projet d’établissement, les évaluations et tous les projets institutionnels, ce qui implique : </w:t>
      </w:r>
    </w:p>
    <w:p w:rsidR="002146F2" w:rsidRPr="002146F2" w:rsidRDefault="002146F2" w:rsidP="00143979">
      <w:pPr>
        <w:numPr>
          <w:ilvl w:val="0"/>
          <w:numId w:val="25"/>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De suivre la rédaction, la mise en œuvre et l’actualisation du projet d’établissement</w:t>
      </w:r>
    </w:p>
    <w:p w:rsidR="002146F2" w:rsidRPr="002146F2" w:rsidRDefault="002146F2" w:rsidP="00143979">
      <w:pPr>
        <w:numPr>
          <w:ilvl w:val="0"/>
          <w:numId w:val="25"/>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de suivre et d’ajuster le plan au regard des évolutions réglementaires, des recommandations formulées par les services compétents du département en matière d’hygiène et de sécurité, de la politique définie par la direction de l’établissement.</w:t>
      </w:r>
    </w:p>
    <w:p w:rsidR="002146F2" w:rsidRPr="002146F2" w:rsidRDefault="002146F2" w:rsidP="00143979">
      <w:pPr>
        <w:numPr>
          <w:ilvl w:val="1"/>
          <w:numId w:val="25"/>
        </w:num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sz w:val="20"/>
          <w:szCs w:val="20"/>
          <w:lang w:eastAsia="fr-FR"/>
        </w:rPr>
        <w:t>D’informer et de communiquer</w:t>
      </w:r>
      <w:r w:rsidRPr="002146F2">
        <w:rPr>
          <w:rFonts w:ascii="Verdana" w:eastAsia="Times New Roman" w:hAnsi="Verdana" w:cs="Arial"/>
          <w:sz w:val="20"/>
          <w:szCs w:val="20"/>
          <w:lang w:eastAsia="fr-FR"/>
        </w:rPr>
        <w:t> : les membres du comité qualité sont le relais sur les services de la mise en œuvre de la démarche qualité. Ils sont responsables de l’information relative à cette démarche.</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rPr>
          <w:rFonts w:ascii="Verdana" w:eastAsia="Times New Roman" w:hAnsi="Verdana" w:cs="Arial"/>
          <w:sz w:val="20"/>
          <w:szCs w:val="20"/>
          <w:lang w:eastAsia="fr-FR"/>
        </w:rPr>
      </w:pPr>
      <w:r w:rsidRPr="002146F2">
        <w:rPr>
          <w:rFonts w:ascii="Verdana" w:eastAsia="Times New Roman" w:hAnsi="Verdana" w:cs="Arial"/>
          <w:sz w:val="20"/>
          <w:szCs w:val="20"/>
          <w:lang w:eastAsia="fr-FR"/>
        </w:rPr>
        <w:br w:type="page"/>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143979">
      <w:pPr>
        <w:numPr>
          <w:ilvl w:val="0"/>
          <w:numId w:val="24"/>
        </w:numPr>
        <w:spacing w:after="0" w:line="240" w:lineRule="auto"/>
        <w:jc w:val="both"/>
        <w:rPr>
          <w:rFonts w:ascii="Verdana" w:eastAsia="Times New Roman" w:hAnsi="Verdana" w:cs="Arial"/>
          <w:b/>
          <w:sz w:val="20"/>
          <w:szCs w:val="20"/>
          <w:lang w:eastAsia="fr-FR"/>
        </w:rPr>
      </w:pPr>
      <w:r w:rsidRPr="002146F2">
        <w:rPr>
          <w:rFonts w:ascii="Verdana" w:eastAsia="Times New Roman" w:hAnsi="Verdana" w:cs="Arial"/>
          <w:b/>
          <w:sz w:val="20"/>
          <w:szCs w:val="20"/>
          <w:lang w:eastAsia="fr-FR"/>
        </w:rPr>
        <w:t>Fonctionnement</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Le comité qualité se réunit au moins deux fois par an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Les réunions sont programmées à l’initiative du directeur.</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Chaque réunion donne lieu à un compte-rendu validé par le directeur.</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sz w:val="20"/>
          <w:szCs w:val="20"/>
          <w:lang w:eastAsia="fr-FR"/>
        </w:rPr>
        <w:t>Rôle spécifique des chefs de service :</w:t>
      </w:r>
      <w:r w:rsidRPr="002146F2">
        <w:rPr>
          <w:rFonts w:ascii="Verdana" w:eastAsia="Times New Roman" w:hAnsi="Verdana" w:cs="Arial"/>
          <w:sz w:val="20"/>
          <w:szCs w:val="20"/>
          <w:lang w:eastAsia="fr-FR"/>
        </w:rPr>
        <w:t xml:space="preserve"> ils  sont responsables du déploiement de la démarche qualité  au sein de leurs services. Ils veillent à la diffusion effective des protocoles et favorisent l’implication des agents en lien avec le référent qualité.</w:t>
      </w:r>
    </w:p>
    <w:p w:rsidR="002146F2" w:rsidRPr="002146F2" w:rsidRDefault="002146F2" w:rsidP="002146F2">
      <w:pPr>
        <w:spacing w:after="0" w:line="240" w:lineRule="auto"/>
        <w:jc w:val="both"/>
        <w:rPr>
          <w:rFonts w:ascii="Verdana" w:eastAsia="Times New Roman" w:hAnsi="Verdana" w:cs="Arial"/>
          <w:sz w:val="20"/>
          <w:szCs w:val="20"/>
          <w:highlight w:val="yellow"/>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b/>
          <w:sz w:val="20"/>
          <w:szCs w:val="20"/>
          <w:lang w:eastAsia="fr-FR"/>
        </w:rPr>
        <w:t>Rôle des référents qualité</w:t>
      </w:r>
      <w:r w:rsidRPr="002146F2">
        <w:rPr>
          <w:rFonts w:ascii="Verdana" w:eastAsia="Times New Roman" w:hAnsi="Verdana" w:cs="Arial"/>
          <w:sz w:val="20"/>
          <w:szCs w:val="20"/>
          <w:lang w:eastAsia="fr-FR"/>
        </w:rPr>
        <w:t> : ce sont des personnes volontaires, proposées par le chef de service. Ils assument ce rôle pour une durée de 5 ans.</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Outre qu’ils participent également à la diffusion de la politique qualité, ils constituent également des interlocuteurs privilégiés pour le personnel sur les questions qualité. </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Ils participent au suivi du plan d’action à 5 ans défini au travers des fiches action issues de l’évaluation interne de 2015.</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keepNext/>
        <w:numPr>
          <w:ilvl w:val="2"/>
          <w:numId w:val="0"/>
        </w:numPr>
        <w:spacing w:before="240" w:after="60" w:line="240" w:lineRule="auto"/>
        <w:ind w:left="862" w:hanging="720"/>
        <w:outlineLvl w:val="2"/>
        <w:rPr>
          <w:rFonts w:ascii="Cambria" w:eastAsia="Times New Roman" w:hAnsi="Cambria" w:cs="Arial"/>
          <w:b/>
          <w:bCs/>
          <w:sz w:val="28"/>
          <w:szCs w:val="28"/>
          <w:u w:val="single"/>
          <w:lang w:eastAsia="fr-FR"/>
        </w:rPr>
      </w:pPr>
      <w:bookmarkStart w:id="115" w:name="_Toc304555551"/>
      <w:bookmarkStart w:id="116" w:name="_Toc485908081"/>
      <w:r w:rsidRPr="002146F2">
        <w:rPr>
          <w:rFonts w:ascii="Cambria" w:eastAsia="Times New Roman" w:hAnsi="Cambria" w:cs="Arial"/>
          <w:b/>
          <w:bCs/>
          <w:sz w:val="28"/>
          <w:szCs w:val="28"/>
          <w:u w:val="single"/>
          <w:lang w:eastAsia="fr-FR"/>
        </w:rPr>
        <w:t xml:space="preserve">Elaboration du plan d’action </w:t>
      </w:r>
      <w:bookmarkEnd w:id="115"/>
      <w:r w:rsidRPr="002146F2">
        <w:rPr>
          <w:rFonts w:ascii="Cambria" w:eastAsia="Times New Roman" w:hAnsi="Cambria" w:cs="Arial"/>
          <w:b/>
          <w:bCs/>
          <w:sz w:val="28"/>
          <w:szCs w:val="28"/>
          <w:u w:val="single"/>
          <w:lang w:eastAsia="fr-FR"/>
        </w:rPr>
        <w:t>2017-2021</w:t>
      </w:r>
      <w:bookmarkEnd w:id="116"/>
    </w:p>
    <w:p w:rsidR="002146F2" w:rsidRPr="002146F2" w:rsidRDefault="002146F2" w:rsidP="002146F2">
      <w:pPr>
        <w:spacing w:after="0" w:line="240" w:lineRule="auto"/>
        <w:jc w:val="both"/>
        <w:rPr>
          <w:rFonts w:ascii="Arial" w:eastAsia="Times New Roman" w:hAnsi="Arial" w:cs="Arial"/>
          <w:sz w:val="20"/>
          <w:szCs w:val="20"/>
          <w:u w:val="single"/>
          <w:lang w:eastAsia="fr-FR"/>
        </w:rPr>
      </w:pPr>
    </w:p>
    <w:p w:rsidR="002146F2" w:rsidRPr="002146F2" w:rsidRDefault="002146F2" w:rsidP="00143979">
      <w:pPr>
        <w:numPr>
          <w:ilvl w:val="0"/>
          <w:numId w:val="24"/>
        </w:numPr>
        <w:spacing w:after="0" w:line="240" w:lineRule="auto"/>
        <w:jc w:val="both"/>
        <w:rPr>
          <w:rFonts w:ascii="Verdana" w:eastAsia="Times New Roman" w:hAnsi="Verdana" w:cs="Arial"/>
          <w:b/>
          <w:sz w:val="20"/>
          <w:szCs w:val="20"/>
          <w:lang w:eastAsia="fr-FR"/>
        </w:rPr>
      </w:pPr>
      <w:r w:rsidRPr="002146F2">
        <w:rPr>
          <w:rFonts w:ascii="Verdana" w:eastAsia="Times New Roman" w:hAnsi="Verdana" w:cs="Arial"/>
          <w:b/>
          <w:sz w:val="20"/>
          <w:szCs w:val="20"/>
          <w:lang w:eastAsia="fr-FR"/>
        </w:rPr>
        <w:t>Mise en œuvre des évaluations internes</w:t>
      </w:r>
      <w:r w:rsidRPr="002146F2">
        <w:rPr>
          <w:rFonts w:ascii="Verdana" w:eastAsia="Times New Roman" w:hAnsi="Verdana" w:cs="Arial"/>
          <w:sz w:val="20"/>
          <w:szCs w:val="20"/>
          <w:lang w:eastAsia="fr-FR"/>
        </w:rPr>
        <w:t xml:space="preserve"> </w:t>
      </w:r>
      <w:r w:rsidRPr="002146F2">
        <w:rPr>
          <w:rFonts w:ascii="Verdana" w:eastAsia="Times New Roman" w:hAnsi="Verdana" w:cs="Arial"/>
          <w:b/>
          <w:sz w:val="20"/>
          <w:szCs w:val="20"/>
          <w:lang w:eastAsia="fr-FR"/>
        </w:rPr>
        <w:t>et externes</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Compte tenu de la réglementation, il doit être procédé à au moins une évaluation interne et externe au plus tard deux ans avant le renouvellement de l’autorisation. Une évaluation interne a été finalisée en 2010 et une évaluation externe a été réalisée en 2012. </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L’autorisation a été renouvelée le 23 mars 2015 pour une durée de 15 ans.</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L’établissement a bénéficié d’une nouvelle évaluation interne fin 2015 janvier 2016.</w:t>
      </w: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A la suite, un nouveau plan d’action a été élaboré en reprenant également les actions non finalisées du précédent plan. Se sont rajoutées des actions nouvelles déclinées sous forme de fiches action. (cf. </w:t>
      </w:r>
      <w:r w:rsidRPr="002146F2">
        <w:rPr>
          <w:rFonts w:ascii="Verdana" w:eastAsia="Times New Roman" w:hAnsi="Verdana" w:cs="Arial"/>
          <w:sz w:val="20"/>
          <w:szCs w:val="20"/>
          <w:lang w:eastAsia="fr-FR"/>
        </w:rPr>
        <w:fldChar w:fldCharType="begin"/>
      </w:r>
      <w:r w:rsidRPr="002146F2">
        <w:rPr>
          <w:rFonts w:ascii="Verdana" w:eastAsia="Times New Roman" w:hAnsi="Verdana" w:cs="Arial"/>
          <w:sz w:val="20"/>
          <w:szCs w:val="20"/>
          <w:lang w:eastAsia="fr-FR"/>
        </w:rPr>
        <w:instrText xml:space="preserve"> REF _Ref482278696 \h </w:instrText>
      </w:r>
      <w:r w:rsidRPr="002146F2">
        <w:rPr>
          <w:rFonts w:ascii="Verdana" w:eastAsia="Times New Roman" w:hAnsi="Verdana" w:cs="Arial"/>
          <w:sz w:val="20"/>
          <w:szCs w:val="20"/>
          <w:lang w:eastAsia="fr-FR"/>
        </w:rPr>
      </w:r>
      <w:r w:rsidRPr="002146F2">
        <w:rPr>
          <w:rFonts w:ascii="Verdana" w:eastAsia="Times New Roman" w:hAnsi="Verdana" w:cs="Arial"/>
          <w:sz w:val="20"/>
          <w:szCs w:val="20"/>
          <w:lang w:eastAsia="fr-FR"/>
        </w:rPr>
        <w:fldChar w:fldCharType="separate"/>
      </w:r>
      <w:r w:rsidR="000A2317">
        <w:rPr>
          <w:rFonts w:ascii="Verdana" w:eastAsia="Times New Roman" w:hAnsi="Verdana" w:cs="Arial"/>
          <w:b/>
          <w:bCs/>
          <w:sz w:val="20"/>
          <w:szCs w:val="20"/>
          <w:lang w:eastAsia="fr-FR"/>
        </w:rPr>
        <w:t>Erreur ! Source du renvoi introuvable.</w:t>
      </w:r>
      <w:r w:rsidRPr="002146F2">
        <w:rPr>
          <w:rFonts w:ascii="Verdana" w:eastAsia="Times New Roman" w:hAnsi="Verdana" w:cs="Arial"/>
          <w:sz w:val="20"/>
          <w:szCs w:val="20"/>
          <w:lang w:eastAsia="fr-FR"/>
        </w:rPr>
        <w:fldChar w:fldCharType="end"/>
      </w:r>
      <w:r w:rsidRPr="002146F2">
        <w:rPr>
          <w:rFonts w:ascii="Verdana" w:eastAsia="Times New Roman" w:hAnsi="Verdana" w:cs="Arial"/>
          <w:sz w:val="20"/>
          <w:szCs w:val="20"/>
          <w:lang w:eastAsia="fr-FR"/>
        </w:rPr>
        <w:t>)</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143979">
      <w:pPr>
        <w:numPr>
          <w:ilvl w:val="0"/>
          <w:numId w:val="24"/>
        </w:numPr>
        <w:spacing w:after="0" w:line="240" w:lineRule="auto"/>
        <w:jc w:val="both"/>
        <w:rPr>
          <w:rFonts w:ascii="Verdana" w:eastAsia="Times New Roman" w:hAnsi="Verdana" w:cs="Arial"/>
          <w:b/>
          <w:sz w:val="20"/>
          <w:szCs w:val="20"/>
          <w:lang w:eastAsia="fr-FR"/>
        </w:rPr>
      </w:pPr>
      <w:r w:rsidRPr="002146F2">
        <w:rPr>
          <w:rFonts w:ascii="Verdana" w:eastAsia="Times New Roman" w:hAnsi="Verdana" w:cs="Arial"/>
          <w:b/>
          <w:sz w:val="20"/>
          <w:szCs w:val="20"/>
          <w:lang w:eastAsia="fr-FR"/>
        </w:rPr>
        <w:t xml:space="preserve">Suivi du plan d’action </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Un état des lieux sera réalisé annuellement par le comité qualité qui assure le suivi de l’évaluation interne et qui est donc également chargé de suivre les avancées des mesures prises dans l’application du plan d’action comme expliqué dans le point précédent.  </w:t>
      </w:r>
    </w:p>
    <w:p w:rsidR="002146F2" w:rsidRPr="002146F2" w:rsidRDefault="002146F2" w:rsidP="002146F2">
      <w:pPr>
        <w:spacing w:after="0" w:line="240" w:lineRule="auto"/>
        <w:jc w:val="both"/>
        <w:rPr>
          <w:rFonts w:ascii="Verdana" w:eastAsia="Times New Roman" w:hAnsi="Verdana" w:cs="Arial"/>
          <w:sz w:val="20"/>
          <w:szCs w:val="20"/>
          <w:lang w:eastAsia="fr-FR"/>
        </w:rPr>
      </w:pPr>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 xml:space="preserve">Pour les objectifs qui dureront plus longtemps que la durée du présent projet d’établissement, un bilan intermédiaire sera fait lors de l’actualisation du projet institutionnel dans 5 ans. </w:t>
      </w: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spacing w:after="0" w:line="240" w:lineRule="auto"/>
        <w:rPr>
          <w:rFonts w:ascii="Arial" w:eastAsia="Times New Roman" w:hAnsi="Arial" w:cs="Arial"/>
          <w:sz w:val="20"/>
          <w:szCs w:val="20"/>
          <w:lang w:eastAsia="fr-FR"/>
        </w:rPr>
      </w:pPr>
      <w:r w:rsidRPr="002146F2">
        <w:rPr>
          <w:rFonts w:ascii="Arial" w:eastAsia="Times New Roman" w:hAnsi="Arial" w:cs="Arial"/>
          <w:sz w:val="20"/>
          <w:szCs w:val="20"/>
          <w:lang w:eastAsia="fr-FR"/>
        </w:rPr>
        <w:br w:type="page"/>
      </w:r>
    </w:p>
    <w:p w:rsidR="002146F2" w:rsidRPr="002146F2" w:rsidRDefault="002146F2" w:rsidP="002146F2">
      <w:pPr>
        <w:spacing w:after="0" w:line="240" w:lineRule="auto"/>
        <w:jc w:val="both"/>
        <w:rPr>
          <w:rFonts w:ascii="Arial" w:eastAsia="Times New Roman" w:hAnsi="Arial" w:cs="Arial"/>
          <w:sz w:val="20"/>
          <w:szCs w:val="20"/>
          <w:lang w:eastAsia="fr-FR"/>
        </w:rPr>
      </w:pPr>
    </w:p>
    <w:p w:rsidR="002146F2" w:rsidRPr="002146F2" w:rsidRDefault="002146F2" w:rsidP="002146F2">
      <w:pPr>
        <w:keepNext/>
        <w:numPr>
          <w:ilvl w:val="1"/>
          <w:numId w:val="0"/>
        </w:numPr>
        <w:spacing w:after="0" w:line="240" w:lineRule="auto"/>
        <w:ind w:left="576" w:hanging="576"/>
        <w:outlineLvl w:val="1"/>
        <w:rPr>
          <w:rFonts w:ascii="Cambria" w:eastAsia="Times New Roman" w:hAnsi="Cambria" w:cs="Times New Roman"/>
          <w:b/>
          <w:bCs/>
          <w:sz w:val="32"/>
          <w:szCs w:val="24"/>
          <w:lang w:eastAsia="fr-FR"/>
        </w:rPr>
      </w:pPr>
      <w:bookmarkStart w:id="117" w:name="_Toc304555552"/>
      <w:bookmarkStart w:id="118" w:name="_Toc485908082"/>
      <w:r w:rsidRPr="002146F2">
        <w:rPr>
          <w:rFonts w:ascii="Cambria" w:eastAsia="Times New Roman" w:hAnsi="Cambria" w:cs="Times New Roman"/>
          <w:b/>
          <w:bCs/>
          <w:sz w:val="32"/>
          <w:szCs w:val="24"/>
          <w:lang w:eastAsia="fr-FR"/>
        </w:rPr>
        <w:t xml:space="preserve">Plan d’action général et fiches action pour les années </w:t>
      </w:r>
      <w:bookmarkEnd w:id="117"/>
      <w:r w:rsidRPr="002146F2">
        <w:rPr>
          <w:rFonts w:ascii="Cambria" w:eastAsia="Times New Roman" w:hAnsi="Cambria" w:cs="Times New Roman"/>
          <w:b/>
          <w:bCs/>
          <w:sz w:val="32"/>
          <w:szCs w:val="24"/>
          <w:lang w:eastAsia="fr-FR"/>
        </w:rPr>
        <w:t>2017-2021</w:t>
      </w:r>
      <w:bookmarkEnd w:id="118"/>
    </w:p>
    <w:p w:rsidR="002146F2" w:rsidRPr="002146F2" w:rsidRDefault="002146F2" w:rsidP="002146F2">
      <w:pPr>
        <w:spacing w:after="0" w:line="240" w:lineRule="auto"/>
        <w:jc w:val="both"/>
        <w:rPr>
          <w:rFonts w:ascii="Verdana" w:eastAsia="Times New Roman" w:hAnsi="Verdana" w:cs="Arial"/>
          <w:sz w:val="20"/>
          <w:szCs w:val="20"/>
          <w:lang w:eastAsia="fr-FR"/>
        </w:rPr>
      </w:pPr>
      <w:r w:rsidRPr="002146F2">
        <w:rPr>
          <w:rFonts w:ascii="Verdana" w:eastAsia="Times New Roman" w:hAnsi="Verdana" w:cs="Arial"/>
          <w:sz w:val="20"/>
          <w:szCs w:val="20"/>
          <w:lang w:eastAsia="fr-FR"/>
        </w:rPr>
        <w:t>Le plan d’action pour les années 2017-2021 est décliné en fiches actions afin de faciliter le suivi des projets.</w:t>
      </w:r>
    </w:p>
    <w:p w:rsidR="002146F2" w:rsidRPr="002146F2" w:rsidRDefault="002146F2" w:rsidP="002146F2">
      <w:pPr>
        <w:spacing w:after="0" w:line="240" w:lineRule="auto"/>
        <w:ind w:firstLine="360"/>
        <w:rPr>
          <w:rFonts w:ascii="Verdana" w:eastAsia="Times New Roman" w:hAnsi="Verdana" w:cs="Arial"/>
          <w:b/>
          <w:i/>
          <w:sz w:val="20"/>
          <w:szCs w:val="20"/>
          <w:lang w:eastAsia="fr-FR"/>
        </w:rPr>
      </w:pPr>
    </w:p>
    <w:p w:rsidR="002146F2" w:rsidRPr="002146F2" w:rsidRDefault="002146F2" w:rsidP="002146F2">
      <w:pPr>
        <w:spacing w:after="0" w:line="240" w:lineRule="auto"/>
        <w:ind w:firstLine="360"/>
        <w:rPr>
          <w:rFonts w:ascii="Arial" w:eastAsia="Times New Roman" w:hAnsi="Arial" w:cs="Arial"/>
          <w:b/>
          <w:sz w:val="20"/>
          <w:szCs w:val="20"/>
          <w:lang w:eastAsia="fr-FR"/>
        </w:rPr>
      </w:pPr>
    </w:p>
    <w:p w:rsidR="002146F2" w:rsidRPr="002146F2" w:rsidRDefault="002146F2" w:rsidP="002146F2">
      <w:pPr>
        <w:keepNext/>
        <w:keepLines/>
        <w:spacing w:before="480" w:after="0"/>
        <w:ind w:left="432"/>
        <w:jc w:val="center"/>
        <w:outlineLvl w:val="0"/>
        <w:rPr>
          <w:rFonts w:ascii="Cambria" w:eastAsia="Calibri" w:hAnsi="Cambria" w:cs="Cambria"/>
          <w:b/>
          <w:bCs/>
          <w:sz w:val="36"/>
          <w:szCs w:val="36"/>
          <w:lang w:eastAsia="fr-FR"/>
        </w:rPr>
      </w:pPr>
    </w:p>
    <w:p w:rsidR="002146F2" w:rsidRPr="002146F2" w:rsidRDefault="002146F2" w:rsidP="002146F2">
      <w:pPr>
        <w:keepNext/>
        <w:keepLines/>
        <w:spacing w:before="480" w:after="0"/>
        <w:ind w:left="432"/>
        <w:jc w:val="center"/>
        <w:outlineLvl w:val="0"/>
        <w:rPr>
          <w:rFonts w:ascii="Cambria" w:eastAsia="Calibri" w:hAnsi="Cambria" w:cs="Cambria"/>
          <w:b/>
          <w:bCs/>
          <w:sz w:val="36"/>
          <w:szCs w:val="36"/>
          <w:lang w:eastAsia="fr-FR"/>
        </w:rPr>
      </w:pPr>
    </w:p>
    <w:p w:rsidR="002146F2" w:rsidRPr="002146F2" w:rsidRDefault="002146F2" w:rsidP="002146F2">
      <w:pPr>
        <w:keepNext/>
        <w:keepLines/>
        <w:spacing w:before="480" w:after="0"/>
        <w:ind w:left="432"/>
        <w:jc w:val="center"/>
        <w:outlineLvl w:val="0"/>
        <w:rPr>
          <w:rFonts w:ascii="Cambria" w:eastAsia="Calibri" w:hAnsi="Cambria" w:cs="Cambria"/>
          <w:b/>
          <w:bCs/>
          <w:sz w:val="36"/>
          <w:szCs w:val="36"/>
          <w:lang w:eastAsia="fr-FR"/>
        </w:rPr>
      </w:pPr>
    </w:p>
    <w:p w:rsidR="002146F2" w:rsidRPr="002146F2" w:rsidRDefault="002146F2" w:rsidP="002146F2">
      <w:pPr>
        <w:keepNext/>
        <w:keepLines/>
        <w:spacing w:before="480" w:after="0"/>
        <w:ind w:left="432"/>
        <w:jc w:val="center"/>
        <w:outlineLvl w:val="0"/>
        <w:rPr>
          <w:rFonts w:ascii="Cambria" w:eastAsia="Calibri" w:hAnsi="Cambria" w:cs="Cambria"/>
          <w:b/>
          <w:bCs/>
          <w:sz w:val="36"/>
          <w:szCs w:val="36"/>
          <w:lang w:eastAsia="fr-FR"/>
        </w:rPr>
      </w:pPr>
    </w:p>
    <w:p w:rsidR="002146F2" w:rsidRPr="002146F2" w:rsidRDefault="002146F2" w:rsidP="002146F2">
      <w:pPr>
        <w:keepNext/>
        <w:keepLines/>
        <w:spacing w:before="480" w:after="0"/>
        <w:ind w:left="432"/>
        <w:jc w:val="center"/>
        <w:outlineLvl w:val="0"/>
        <w:rPr>
          <w:rFonts w:ascii="Cambria" w:eastAsia="Calibri" w:hAnsi="Cambria" w:cs="Cambria"/>
          <w:b/>
          <w:bCs/>
          <w:sz w:val="36"/>
          <w:szCs w:val="36"/>
          <w:lang w:eastAsia="fr-FR"/>
        </w:rPr>
      </w:pPr>
    </w:p>
    <w:p w:rsidR="002146F2" w:rsidRPr="002146F2" w:rsidRDefault="002146F2" w:rsidP="002146F2">
      <w:pPr>
        <w:keepNext/>
        <w:keepLines/>
        <w:spacing w:before="480" w:after="0"/>
        <w:ind w:left="432"/>
        <w:jc w:val="center"/>
        <w:outlineLvl w:val="0"/>
        <w:rPr>
          <w:rFonts w:ascii="Cambria" w:eastAsia="Calibri" w:hAnsi="Cambria" w:cs="Cambria"/>
          <w:b/>
          <w:bCs/>
          <w:sz w:val="36"/>
          <w:szCs w:val="36"/>
          <w:lang w:eastAsia="fr-FR"/>
        </w:rPr>
      </w:pPr>
    </w:p>
    <w:p w:rsidR="002146F2" w:rsidRPr="002146F2" w:rsidRDefault="002146F2" w:rsidP="002146F2">
      <w:pPr>
        <w:keepNext/>
        <w:keepLines/>
        <w:spacing w:before="480" w:after="0"/>
        <w:ind w:left="432"/>
        <w:jc w:val="center"/>
        <w:outlineLvl w:val="0"/>
        <w:rPr>
          <w:rFonts w:ascii="Cambria" w:eastAsia="Calibri" w:hAnsi="Cambria" w:cs="Cambria"/>
          <w:b/>
          <w:bCs/>
          <w:sz w:val="36"/>
          <w:szCs w:val="36"/>
          <w:lang w:eastAsia="fr-FR"/>
        </w:rPr>
      </w:pPr>
    </w:p>
    <w:p w:rsidR="002146F2" w:rsidRPr="002146F2" w:rsidRDefault="002146F2" w:rsidP="002146F2">
      <w:pPr>
        <w:keepNext/>
        <w:keepLines/>
        <w:spacing w:before="480" w:after="0"/>
        <w:ind w:left="432"/>
        <w:jc w:val="center"/>
        <w:outlineLvl w:val="0"/>
        <w:rPr>
          <w:rFonts w:ascii="Cambria" w:eastAsia="Calibri" w:hAnsi="Cambria" w:cs="Cambria"/>
          <w:b/>
          <w:bCs/>
          <w:sz w:val="36"/>
          <w:szCs w:val="36"/>
          <w:lang w:eastAsia="fr-FR"/>
        </w:rPr>
      </w:pPr>
    </w:p>
    <w:p w:rsidR="002146F2" w:rsidRPr="002146F2" w:rsidRDefault="002146F2" w:rsidP="002146F2">
      <w:pPr>
        <w:keepNext/>
        <w:keepLines/>
        <w:spacing w:before="480" w:after="0"/>
        <w:ind w:left="432"/>
        <w:jc w:val="center"/>
        <w:outlineLvl w:val="0"/>
        <w:rPr>
          <w:rFonts w:ascii="Cambria" w:eastAsia="Calibri" w:hAnsi="Cambria" w:cs="Cambria"/>
          <w:b/>
          <w:bCs/>
          <w:sz w:val="36"/>
          <w:szCs w:val="36"/>
          <w:lang w:eastAsia="fr-FR"/>
        </w:rPr>
      </w:pPr>
    </w:p>
    <w:p w:rsidR="002146F2" w:rsidRPr="002146F2" w:rsidRDefault="002146F2" w:rsidP="002146F2">
      <w:pPr>
        <w:keepNext/>
        <w:keepLines/>
        <w:spacing w:before="480" w:after="0"/>
        <w:ind w:left="432"/>
        <w:jc w:val="center"/>
        <w:outlineLvl w:val="0"/>
        <w:rPr>
          <w:rFonts w:ascii="Cambria" w:eastAsia="Calibri" w:hAnsi="Cambria" w:cs="Cambria"/>
          <w:b/>
          <w:bCs/>
          <w:sz w:val="36"/>
          <w:szCs w:val="36"/>
          <w:lang w:eastAsia="fr-FR"/>
        </w:rPr>
      </w:pPr>
    </w:p>
    <w:p w:rsidR="002146F2" w:rsidRPr="002146F2" w:rsidRDefault="002146F2" w:rsidP="002146F2">
      <w:pPr>
        <w:rPr>
          <w:rFonts w:ascii="Calibri" w:eastAsia="Calibri" w:hAnsi="Calibri" w:cs="Times New Roman"/>
          <w:lang w:eastAsia="fr-FR"/>
        </w:rPr>
      </w:pPr>
    </w:p>
    <w:p w:rsidR="007D07C9" w:rsidRPr="002146F2" w:rsidRDefault="007D07C9" w:rsidP="002146F2">
      <w:pPr>
        <w:spacing w:after="0" w:line="240" w:lineRule="auto"/>
        <w:rPr>
          <w:rFonts w:ascii="Calibri" w:eastAsia="Calibri" w:hAnsi="Calibri" w:cs="Times New Roman"/>
          <w:lang w:eastAsia="fr-FR"/>
        </w:rPr>
      </w:pPr>
    </w:p>
    <w:sectPr w:rsidR="007D07C9" w:rsidRPr="002146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1C" w:rsidRDefault="00D76B1C" w:rsidP="002146F2">
      <w:pPr>
        <w:spacing w:after="0" w:line="240" w:lineRule="auto"/>
      </w:pPr>
      <w:r>
        <w:separator/>
      </w:r>
    </w:p>
  </w:endnote>
  <w:endnote w:type="continuationSeparator" w:id="0">
    <w:p w:rsidR="00D76B1C" w:rsidRDefault="00D76B1C" w:rsidP="0021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7" w:rsidRDefault="000A2317" w:rsidP="004C46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A2317" w:rsidRDefault="000A2317" w:rsidP="004C469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90173"/>
      <w:docPartObj>
        <w:docPartGallery w:val="Page Numbers (Bottom of Page)"/>
        <w:docPartUnique/>
      </w:docPartObj>
    </w:sdtPr>
    <w:sdtEndPr/>
    <w:sdtContent>
      <w:p w:rsidR="000A2317" w:rsidRDefault="000A2317">
        <w:pPr>
          <w:pStyle w:val="Pieddepage"/>
          <w:jc w:val="right"/>
        </w:pPr>
        <w:r>
          <w:fldChar w:fldCharType="begin"/>
        </w:r>
        <w:r>
          <w:instrText>PAGE   \* MERGEFORMAT</w:instrText>
        </w:r>
        <w:r>
          <w:fldChar w:fldCharType="separate"/>
        </w:r>
        <w:r w:rsidR="00E13FFA">
          <w:rPr>
            <w:noProof/>
          </w:rPr>
          <w:t>1</w:t>
        </w:r>
        <w:r>
          <w:fldChar w:fldCharType="end"/>
        </w:r>
      </w:p>
    </w:sdtContent>
  </w:sdt>
  <w:p w:rsidR="000A2317" w:rsidRPr="005F0EEE" w:rsidRDefault="000A2317" w:rsidP="004C4690">
    <w:pPr>
      <w:pStyle w:val="Pieddepage"/>
      <w:ind w:right="360"/>
      <w:jc w:val="center"/>
      <w:rPr>
        <w:i/>
        <w:sz w:val="20"/>
        <w:szCs w:val="20"/>
      </w:rPr>
    </w:pPr>
    <w:r w:rsidRPr="00B20B5E">
      <w:rPr>
        <w:i/>
        <w:sz w:val="20"/>
        <w:szCs w:val="20"/>
      </w:rPr>
      <w:t xml:space="preserve">Projet d’établissement 2017-2021 Version au </w:t>
    </w:r>
    <w:r>
      <w:rPr>
        <w:i/>
        <w:sz w:val="20"/>
        <w:szCs w:val="20"/>
      </w:rPr>
      <w:t>11 octobre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7" w:rsidRDefault="000A2317" w:rsidP="004C46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A2317" w:rsidRDefault="000A2317" w:rsidP="004C4690">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7" w:rsidRDefault="000A2317" w:rsidP="004C469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3FFA">
      <w:rPr>
        <w:rStyle w:val="Numrodepage"/>
        <w:noProof/>
      </w:rPr>
      <w:t>5</w:t>
    </w:r>
    <w:r>
      <w:rPr>
        <w:rStyle w:val="Numrodepage"/>
      </w:rPr>
      <w:fldChar w:fldCharType="end"/>
    </w:r>
  </w:p>
  <w:p w:rsidR="000A2317" w:rsidRPr="005F0EEE" w:rsidRDefault="000A2317" w:rsidP="004C4690">
    <w:pPr>
      <w:pStyle w:val="Pieddepage"/>
      <w:ind w:right="360"/>
      <w:jc w:val="center"/>
      <w:rPr>
        <w:i/>
        <w:sz w:val="20"/>
        <w:szCs w:val="20"/>
      </w:rPr>
    </w:pPr>
    <w:r w:rsidRPr="005F0EEE">
      <w:rPr>
        <w:i/>
        <w:sz w:val="20"/>
        <w:szCs w:val="20"/>
      </w:rPr>
      <w:t xml:space="preserve">Projet d’établissement </w:t>
    </w:r>
    <w:r>
      <w:rPr>
        <w:i/>
        <w:sz w:val="20"/>
        <w:szCs w:val="20"/>
      </w:rPr>
      <w:t>2017-2021</w:t>
    </w:r>
    <w:r w:rsidRPr="005F0EEE">
      <w:rPr>
        <w:i/>
        <w:sz w:val="20"/>
        <w:szCs w:val="20"/>
      </w:rPr>
      <w:t xml:space="preserve"> </w:t>
    </w:r>
    <w:r>
      <w:rPr>
        <w:i/>
        <w:sz w:val="20"/>
        <w:szCs w:val="20"/>
      </w:rPr>
      <w:t>Version au 11octobre l2017</w:t>
    </w:r>
  </w:p>
  <w:p w:rsidR="000A2317" w:rsidRDefault="000A2317" w:rsidP="004C4690">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820374"/>
      <w:docPartObj>
        <w:docPartGallery w:val="Page Numbers (Bottom of Page)"/>
        <w:docPartUnique/>
      </w:docPartObj>
    </w:sdtPr>
    <w:sdtEndPr/>
    <w:sdtContent>
      <w:p w:rsidR="000A2317" w:rsidRDefault="000A2317">
        <w:pPr>
          <w:pStyle w:val="Pieddepage"/>
          <w:jc w:val="right"/>
        </w:pPr>
        <w:r>
          <w:fldChar w:fldCharType="begin"/>
        </w:r>
        <w:r>
          <w:instrText>PAGE   \* MERGEFORMAT</w:instrText>
        </w:r>
        <w:r>
          <w:fldChar w:fldCharType="separate"/>
        </w:r>
        <w:r w:rsidR="00E13FFA">
          <w:rPr>
            <w:noProof/>
          </w:rPr>
          <w:t>24</w:t>
        </w:r>
        <w:r>
          <w:fldChar w:fldCharType="end"/>
        </w:r>
      </w:p>
    </w:sdtContent>
  </w:sdt>
  <w:p w:rsidR="000A2317" w:rsidRDefault="000A23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1C" w:rsidRDefault="00D76B1C" w:rsidP="002146F2">
      <w:pPr>
        <w:spacing w:after="0" w:line="240" w:lineRule="auto"/>
      </w:pPr>
      <w:r>
        <w:separator/>
      </w:r>
    </w:p>
  </w:footnote>
  <w:footnote w:type="continuationSeparator" w:id="0">
    <w:p w:rsidR="00D76B1C" w:rsidRDefault="00D76B1C" w:rsidP="002146F2">
      <w:pPr>
        <w:spacing w:after="0" w:line="240" w:lineRule="auto"/>
      </w:pPr>
      <w:r>
        <w:continuationSeparator/>
      </w:r>
    </w:p>
  </w:footnote>
  <w:footnote w:id="1">
    <w:p w:rsidR="000A2317" w:rsidRDefault="000A2317" w:rsidP="002146F2"/>
    <w:p w:rsidR="000A2317" w:rsidRPr="006F428B" w:rsidRDefault="000A2317" w:rsidP="002146F2">
      <w:pPr>
        <w:pStyle w:val="Notedebasdepage"/>
        <w:rPr>
          <w:i/>
          <w:color w:val="0000FF"/>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7" w:rsidRDefault="000A231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7" w:rsidRDefault="000A231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7" w:rsidRDefault="000A231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7" w:rsidRDefault="000A231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7" w:rsidRDefault="000A231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317" w:rsidRDefault="000A23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 -" style="width:5.75pt;height:8.65pt;visibility:visible" o:bullet="t">
        <v:imagedata r:id="rId1" o:title="-"/>
      </v:shape>
    </w:pict>
  </w:numPicBullet>
  <w:abstractNum w:abstractNumId="0">
    <w:nsid w:val="05A71354"/>
    <w:multiLevelType w:val="hybridMultilevel"/>
    <w:tmpl w:val="638454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2027B"/>
    <w:multiLevelType w:val="hybridMultilevel"/>
    <w:tmpl w:val="1024B220"/>
    <w:lvl w:ilvl="0" w:tplc="34A4FA04">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E506DA"/>
    <w:multiLevelType w:val="hybridMultilevel"/>
    <w:tmpl w:val="6EA4081C"/>
    <w:lvl w:ilvl="0" w:tplc="040C0009">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2505"/>
        </w:tabs>
        <w:ind w:left="2505" w:hanging="360"/>
      </w:pPr>
    </w:lvl>
    <w:lvl w:ilvl="2" w:tplc="040C001B" w:tentative="1">
      <w:start w:val="1"/>
      <w:numFmt w:val="lowerRoman"/>
      <w:lvlText w:val="%3."/>
      <w:lvlJc w:val="right"/>
      <w:pPr>
        <w:tabs>
          <w:tab w:val="num" w:pos="3225"/>
        </w:tabs>
        <w:ind w:left="3225" w:hanging="180"/>
      </w:pPr>
    </w:lvl>
    <w:lvl w:ilvl="3" w:tplc="040C000F" w:tentative="1">
      <w:start w:val="1"/>
      <w:numFmt w:val="decimal"/>
      <w:lvlText w:val="%4."/>
      <w:lvlJc w:val="left"/>
      <w:pPr>
        <w:tabs>
          <w:tab w:val="num" w:pos="3945"/>
        </w:tabs>
        <w:ind w:left="3945" w:hanging="360"/>
      </w:pPr>
    </w:lvl>
    <w:lvl w:ilvl="4" w:tplc="040C0019" w:tentative="1">
      <w:start w:val="1"/>
      <w:numFmt w:val="lowerLetter"/>
      <w:lvlText w:val="%5."/>
      <w:lvlJc w:val="left"/>
      <w:pPr>
        <w:tabs>
          <w:tab w:val="num" w:pos="4665"/>
        </w:tabs>
        <w:ind w:left="4665" w:hanging="360"/>
      </w:pPr>
    </w:lvl>
    <w:lvl w:ilvl="5" w:tplc="040C001B" w:tentative="1">
      <w:start w:val="1"/>
      <w:numFmt w:val="lowerRoman"/>
      <w:lvlText w:val="%6."/>
      <w:lvlJc w:val="right"/>
      <w:pPr>
        <w:tabs>
          <w:tab w:val="num" w:pos="5385"/>
        </w:tabs>
        <w:ind w:left="5385" w:hanging="180"/>
      </w:pPr>
    </w:lvl>
    <w:lvl w:ilvl="6" w:tplc="040C000F" w:tentative="1">
      <w:start w:val="1"/>
      <w:numFmt w:val="decimal"/>
      <w:lvlText w:val="%7."/>
      <w:lvlJc w:val="left"/>
      <w:pPr>
        <w:tabs>
          <w:tab w:val="num" w:pos="6105"/>
        </w:tabs>
        <w:ind w:left="6105" w:hanging="360"/>
      </w:pPr>
    </w:lvl>
    <w:lvl w:ilvl="7" w:tplc="040C0019" w:tentative="1">
      <w:start w:val="1"/>
      <w:numFmt w:val="lowerLetter"/>
      <w:lvlText w:val="%8."/>
      <w:lvlJc w:val="left"/>
      <w:pPr>
        <w:tabs>
          <w:tab w:val="num" w:pos="6825"/>
        </w:tabs>
        <w:ind w:left="6825" w:hanging="360"/>
      </w:pPr>
    </w:lvl>
    <w:lvl w:ilvl="8" w:tplc="040C001B" w:tentative="1">
      <w:start w:val="1"/>
      <w:numFmt w:val="lowerRoman"/>
      <w:lvlText w:val="%9."/>
      <w:lvlJc w:val="right"/>
      <w:pPr>
        <w:tabs>
          <w:tab w:val="num" w:pos="7545"/>
        </w:tabs>
        <w:ind w:left="7545" w:hanging="180"/>
      </w:pPr>
    </w:lvl>
  </w:abstractNum>
  <w:abstractNum w:abstractNumId="3">
    <w:nsid w:val="0BC40FB7"/>
    <w:multiLevelType w:val="multilevel"/>
    <w:tmpl w:val="160A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0765C"/>
    <w:multiLevelType w:val="hybridMultilevel"/>
    <w:tmpl w:val="160AD3A2"/>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E510FB"/>
    <w:multiLevelType w:val="hybridMultilevel"/>
    <w:tmpl w:val="3F9E1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681EF4"/>
    <w:multiLevelType w:val="hybridMultilevel"/>
    <w:tmpl w:val="DEC0F8F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6F377C"/>
    <w:multiLevelType w:val="hybridMultilevel"/>
    <w:tmpl w:val="97762F3E"/>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8FA6674"/>
    <w:multiLevelType w:val="hybridMultilevel"/>
    <w:tmpl w:val="62B06034"/>
    <w:lvl w:ilvl="0" w:tplc="040C0009">
      <w:start w:val="1"/>
      <w:numFmt w:val="bullet"/>
      <w:lvlText w:val=""/>
      <w:lvlJc w:val="left"/>
      <w:pPr>
        <w:tabs>
          <w:tab w:val="num" w:pos="720"/>
        </w:tabs>
        <w:ind w:left="720" w:hanging="360"/>
      </w:pPr>
      <w:rPr>
        <w:rFonts w:ascii="Wingdings" w:hAnsi="Wingdings" w:hint="default"/>
      </w:rPr>
    </w:lvl>
    <w:lvl w:ilvl="1" w:tplc="3B36D56E">
      <w:start w:val="3"/>
      <w:numFmt w:val="bullet"/>
      <w:lvlText w:val="-"/>
      <w:lvlJc w:val="left"/>
      <w:pPr>
        <w:tabs>
          <w:tab w:val="num" w:pos="1605"/>
        </w:tabs>
        <w:ind w:left="1605" w:hanging="525"/>
      </w:pPr>
      <w:rPr>
        <w:rFonts w:ascii="Verdana" w:eastAsia="Times New Roma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9214F55"/>
    <w:multiLevelType w:val="hybridMultilevel"/>
    <w:tmpl w:val="33D4D272"/>
    <w:lvl w:ilvl="0" w:tplc="AEBCDAE6">
      <w:start w:val="1"/>
      <w:numFmt w:val="bullet"/>
      <w:lvlText w:val=""/>
      <w:lvlJc w:val="left"/>
      <w:pPr>
        <w:ind w:left="900" w:hanging="360"/>
      </w:pPr>
      <w:rPr>
        <w:rFonts w:ascii="Symbol" w:eastAsiaTheme="minorHAnsi" w:hAnsi="Symbo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0">
    <w:nsid w:val="1A2F2900"/>
    <w:multiLevelType w:val="hybridMultilevel"/>
    <w:tmpl w:val="FD4296A8"/>
    <w:lvl w:ilvl="0" w:tplc="9258D9D2">
      <w:start w:val="1"/>
      <w:numFmt w:val="bullet"/>
      <w:lvlText w:val=""/>
      <w:lvlJc w:val="left"/>
      <w:pPr>
        <w:ind w:left="900" w:hanging="360"/>
      </w:pPr>
      <w:rPr>
        <w:rFonts w:ascii="Symbol" w:eastAsia="Calibri" w:hAnsi="Symbo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nsid w:val="1D8E07E7"/>
    <w:multiLevelType w:val="hybridMultilevel"/>
    <w:tmpl w:val="FCF61D5C"/>
    <w:lvl w:ilvl="0" w:tplc="7F149170">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2E14302"/>
    <w:multiLevelType w:val="hybridMultilevel"/>
    <w:tmpl w:val="BABC72F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6071421"/>
    <w:multiLevelType w:val="hybridMultilevel"/>
    <w:tmpl w:val="D95AE8C2"/>
    <w:lvl w:ilvl="0" w:tplc="0E60BEBA">
      <w:start w:val="1"/>
      <w:numFmt w:val="bullet"/>
      <w:lvlText w:val=""/>
      <w:lvlPicBulletId w:val="0"/>
      <w:lvlJc w:val="left"/>
      <w:pPr>
        <w:tabs>
          <w:tab w:val="num" w:pos="720"/>
        </w:tabs>
        <w:ind w:left="720" w:hanging="360"/>
      </w:pPr>
      <w:rPr>
        <w:rFonts w:ascii="Symbol" w:hAnsi="Symbol" w:hint="default"/>
      </w:rPr>
    </w:lvl>
    <w:lvl w:ilvl="1" w:tplc="9136500A" w:tentative="1">
      <w:start w:val="1"/>
      <w:numFmt w:val="bullet"/>
      <w:lvlText w:val=""/>
      <w:lvlJc w:val="left"/>
      <w:pPr>
        <w:tabs>
          <w:tab w:val="num" w:pos="1440"/>
        </w:tabs>
        <w:ind w:left="1440" w:hanging="360"/>
      </w:pPr>
      <w:rPr>
        <w:rFonts w:ascii="Symbol" w:hAnsi="Symbol" w:hint="default"/>
      </w:rPr>
    </w:lvl>
    <w:lvl w:ilvl="2" w:tplc="E9B45794" w:tentative="1">
      <w:start w:val="1"/>
      <w:numFmt w:val="bullet"/>
      <w:lvlText w:val=""/>
      <w:lvlJc w:val="left"/>
      <w:pPr>
        <w:tabs>
          <w:tab w:val="num" w:pos="2160"/>
        </w:tabs>
        <w:ind w:left="2160" w:hanging="360"/>
      </w:pPr>
      <w:rPr>
        <w:rFonts w:ascii="Symbol" w:hAnsi="Symbol" w:hint="default"/>
      </w:rPr>
    </w:lvl>
    <w:lvl w:ilvl="3" w:tplc="63181CBE" w:tentative="1">
      <w:start w:val="1"/>
      <w:numFmt w:val="bullet"/>
      <w:lvlText w:val=""/>
      <w:lvlJc w:val="left"/>
      <w:pPr>
        <w:tabs>
          <w:tab w:val="num" w:pos="2880"/>
        </w:tabs>
        <w:ind w:left="2880" w:hanging="360"/>
      </w:pPr>
      <w:rPr>
        <w:rFonts w:ascii="Symbol" w:hAnsi="Symbol" w:hint="default"/>
      </w:rPr>
    </w:lvl>
    <w:lvl w:ilvl="4" w:tplc="0A327D02" w:tentative="1">
      <w:start w:val="1"/>
      <w:numFmt w:val="bullet"/>
      <w:lvlText w:val=""/>
      <w:lvlJc w:val="left"/>
      <w:pPr>
        <w:tabs>
          <w:tab w:val="num" w:pos="3600"/>
        </w:tabs>
        <w:ind w:left="3600" w:hanging="360"/>
      </w:pPr>
      <w:rPr>
        <w:rFonts w:ascii="Symbol" w:hAnsi="Symbol" w:hint="default"/>
      </w:rPr>
    </w:lvl>
    <w:lvl w:ilvl="5" w:tplc="41B646DE" w:tentative="1">
      <w:start w:val="1"/>
      <w:numFmt w:val="bullet"/>
      <w:lvlText w:val=""/>
      <w:lvlJc w:val="left"/>
      <w:pPr>
        <w:tabs>
          <w:tab w:val="num" w:pos="4320"/>
        </w:tabs>
        <w:ind w:left="4320" w:hanging="360"/>
      </w:pPr>
      <w:rPr>
        <w:rFonts w:ascii="Symbol" w:hAnsi="Symbol" w:hint="default"/>
      </w:rPr>
    </w:lvl>
    <w:lvl w:ilvl="6" w:tplc="331E7B3A" w:tentative="1">
      <w:start w:val="1"/>
      <w:numFmt w:val="bullet"/>
      <w:lvlText w:val=""/>
      <w:lvlJc w:val="left"/>
      <w:pPr>
        <w:tabs>
          <w:tab w:val="num" w:pos="5040"/>
        </w:tabs>
        <w:ind w:left="5040" w:hanging="360"/>
      </w:pPr>
      <w:rPr>
        <w:rFonts w:ascii="Symbol" w:hAnsi="Symbol" w:hint="default"/>
      </w:rPr>
    </w:lvl>
    <w:lvl w:ilvl="7" w:tplc="04BA9E70" w:tentative="1">
      <w:start w:val="1"/>
      <w:numFmt w:val="bullet"/>
      <w:lvlText w:val=""/>
      <w:lvlJc w:val="left"/>
      <w:pPr>
        <w:tabs>
          <w:tab w:val="num" w:pos="5760"/>
        </w:tabs>
        <w:ind w:left="5760" w:hanging="360"/>
      </w:pPr>
      <w:rPr>
        <w:rFonts w:ascii="Symbol" w:hAnsi="Symbol" w:hint="default"/>
      </w:rPr>
    </w:lvl>
    <w:lvl w:ilvl="8" w:tplc="CB46BE3C" w:tentative="1">
      <w:start w:val="1"/>
      <w:numFmt w:val="bullet"/>
      <w:lvlText w:val=""/>
      <w:lvlJc w:val="left"/>
      <w:pPr>
        <w:tabs>
          <w:tab w:val="num" w:pos="6480"/>
        </w:tabs>
        <w:ind w:left="6480" w:hanging="360"/>
      </w:pPr>
      <w:rPr>
        <w:rFonts w:ascii="Symbol" w:hAnsi="Symbol" w:hint="default"/>
      </w:rPr>
    </w:lvl>
  </w:abstractNum>
  <w:abstractNum w:abstractNumId="14">
    <w:nsid w:val="29CF3807"/>
    <w:multiLevelType w:val="hybridMultilevel"/>
    <w:tmpl w:val="5580858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1A137A8"/>
    <w:multiLevelType w:val="hybridMultilevel"/>
    <w:tmpl w:val="3DF44DA2"/>
    <w:lvl w:ilvl="0" w:tplc="D0FAB5BA">
      <w:start w:val="4"/>
      <w:numFmt w:val="bullet"/>
      <w:lvlText w:val="-"/>
      <w:lvlJc w:val="left"/>
      <w:pPr>
        <w:tabs>
          <w:tab w:val="num" w:pos="1020"/>
        </w:tabs>
        <w:ind w:left="1020" w:hanging="6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75D1BA9"/>
    <w:multiLevelType w:val="hybridMultilevel"/>
    <w:tmpl w:val="552008FA"/>
    <w:lvl w:ilvl="0" w:tplc="9EE2D4DA">
      <w:start w:val="2"/>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EC55283"/>
    <w:multiLevelType w:val="hybridMultilevel"/>
    <w:tmpl w:val="875E9518"/>
    <w:lvl w:ilvl="0" w:tplc="040C0009">
      <w:start w:val="1"/>
      <w:numFmt w:val="bullet"/>
      <w:lvlText w:val=""/>
      <w:lvlJc w:val="left"/>
      <w:pPr>
        <w:tabs>
          <w:tab w:val="num" w:pos="720"/>
        </w:tabs>
        <w:ind w:left="720" w:hanging="360"/>
      </w:pPr>
      <w:rPr>
        <w:rFonts w:ascii="Wingdings" w:hAnsi="Wingdings" w:hint="default"/>
      </w:rPr>
    </w:lvl>
    <w:lvl w:ilvl="1" w:tplc="6A3284F4">
      <w:numFmt w:val="bullet"/>
      <w:lvlText w:val="-"/>
      <w:lvlJc w:val="left"/>
      <w:pPr>
        <w:tabs>
          <w:tab w:val="num" w:pos="1440"/>
        </w:tabs>
        <w:ind w:left="1440" w:hanging="360"/>
      </w:pPr>
      <w:rPr>
        <w:rFonts w:ascii="Verdana" w:eastAsia="Times New Roman" w:hAnsi="Verdana"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D213060"/>
    <w:multiLevelType w:val="hybridMultilevel"/>
    <w:tmpl w:val="11F087DC"/>
    <w:lvl w:ilvl="0" w:tplc="6A3284F4">
      <w:numFmt w:val="bullet"/>
      <w:lvlText w:val="-"/>
      <w:lvlJc w:val="left"/>
      <w:pPr>
        <w:tabs>
          <w:tab w:val="num" w:pos="1785"/>
        </w:tabs>
        <w:ind w:left="1785" w:hanging="360"/>
      </w:pPr>
      <w:rPr>
        <w:rFonts w:ascii="Verdana" w:eastAsia="Times New Roman" w:hAnsi="Verdana"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A01033EA">
      <w:start w:val="7"/>
      <w:numFmt w:val="decimal"/>
      <w:lvlText w:val="%3"/>
      <w:lvlJc w:val="left"/>
      <w:pPr>
        <w:ind w:left="4470" w:hanging="360"/>
      </w:pPr>
      <w:rPr>
        <w:rFonts w:hint="default"/>
      </w:rPr>
    </w:lvl>
    <w:lvl w:ilvl="3" w:tplc="040C000F" w:tentative="1">
      <w:start w:val="1"/>
      <w:numFmt w:val="decimal"/>
      <w:lvlText w:val="%4."/>
      <w:lvlJc w:val="left"/>
      <w:pPr>
        <w:tabs>
          <w:tab w:val="num" w:pos="5010"/>
        </w:tabs>
        <w:ind w:left="5010" w:hanging="360"/>
      </w:pPr>
    </w:lvl>
    <w:lvl w:ilvl="4" w:tplc="040C0019" w:tentative="1">
      <w:start w:val="1"/>
      <w:numFmt w:val="lowerLetter"/>
      <w:lvlText w:val="%5."/>
      <w:lvlJc w:val="left"/>
      <w:pPr>
        <w:tabs>
          <w:tab w:val="num" w:pos="5730"/>
        </w:tabs>
        <w:ind w:left="5730" w:hanging="360"/>
      </w:pPr>
    </w:lvl>
    <w:lvl w:ilvl="5" w:tplc="040C001B" w:tentative="1">
      <w:start w:val="1"/>
      <w:numFmt w:val="lowerRoman"/>
      <w:lvlText w:val="%6."/>
      <w:lvlJc w:val="right"/>
      <w:pPr>
        <w:tabs>
          <w:tab w:val="num" w:pos="6450"/>
        </w:tabs>
        <w:ind w:left="6450" w:hanging="180"/>
      </w:pPr>
    </w:lvl>
    <w:lvl w:ilvl="6" w:tplc="040C000F" w:tentative="1">
      <w:start w:val="1"/>
      <w:numFmt w:val="decimal"/>
      <w:lvlText w:val="%7."/>
      <w:lvlJc w:val="left"/>
      <w:pPr>
        <w:tabs>
          <w:tab w:val="num" w:pos="7170"/>
        </w:tabs>
        <w:ind w:left="7170" w:hanging="360"/>
      </w:pPr>
    </w:lvl>
    <w:lvl w:ilvl="7" w:tplc="040C0019" w:tentative="1">
      <w:start w:val="1"/>
      <w:numFmt w:val="lowerLetter"/>
      <w:lvlText w:val="%8."/>
      <w:lvlJc w:val="left"/>
      <w:pPr>
        <w:tabs>
          <w:tab w:val="num" w:pos="7890"/>
        </w:tabs>
        <w:ind w:left="7890" w:hanging="360"/>
      </w:pPr>
    </w:lvl>
    <w:lvl w:ilvl="8" w:tplc="040C001B" w:tentative="1">
      <w:start w:val="1"/>
      <w:numFmt w:val="lowerRoman"/>
      <w:lvlText w:val="%9."/>
      <w:lvlJc w:val="right"/>
      <w:pPr>
        <w:tabs>
          <w:tab w:val="num" w:pos="8610"/>
        </w:tabs>
        <w:ind w:left="8610" w:hanging="180"/>
      </w:pPr>
    </w:lvl>
  </w:abstractNum>
  <w:abstractNum w:abstractNumId="19">
    <w:nsid w:val="518355BF"/>
    <w:multiLevelType w:val="hybridMultilevel"/>
    <w:tmpl w:val="66C62E26"/>
    <w:lvl w:ilvl="0" w:tplc="5AB09930">
      <w:start w:val="1"/>
      <w:numFmt w:val="bullet"/>
      <w:lvlText w:val=""/>
      <w:lvlJc w:val="left"/>
      <w:pPr>
        <w:ind w:left="900" w:hanging="360"/>
      </w:pPr>
      <w:rPr>
        <w:rFonts w:ascii="Symbol" w:eastAsiaTheme="minorHAnsi" w:hAnsi="Symbo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0">
    <w:nsid w:val="51AC731F"/>
    <w:multiLevelType w:val="hybridMultilevel"/>
    <w:tmpl w:val="590EF40C"/>
    <w:lvl w:ilvl="0" w:tplc="040C000B">
      <w:start w:val="1"/>
      <w:numFmt w:val="bullet"/>
      <w:lvlText w:val=""/>
      <w:lvlJc w:val="left"/>
      <w:pPr>
        <w:tabs>
          <w:tab w:val="num" w:pos="1425"/>
        </w:tabs>
        <w:ind w:left="1425"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1BE1B6E"/>
    <w:multiLevelType w:val="hybridMultilevel"/>
    <w:tmpl w:val="F7284DC4"/>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51CB16F2"/>
    <w:multiLevelType w:val="multilevel"/>
    <w:tmpl w:val="516272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bullet"/>
      <w:lvlText w:val=""/>
      <w:lvlJc w:val="left"/>
      <w:pPr>
        <w:tabs>
          <w:tab w:val="num" w:pos="720"/>
        </w:tabs>
        <w:ind w:left="720" w:hanging="360"/>
      </w:pPr>
      <w:rPr>
        <w:rFonts w:ascii="Wingdings" w:hAnsi="Wingding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57953B20"/>
    <w:multiLevelType w:val="hybridMultilevel"/>
    <w:tmpl w:val="11DA1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4E553E"/>
    <w:multiLevelType w:val="hybridMultilevel"/>
    <w:tmpl w:val="E6B432E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B99512B"/>
    <w:multiLevelType w:val="hybridMultilevel"/>
    <w:tmpl w:val="F1BEBA16"/>
    <w:lvl w:ilvl="0" w:tplc="040C0009">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6">
    <w:nsid w:val="6093431D"/>
    <w:multiLevelType w:val="hybridMultilevel"/>
    <w:tmpl w:val="E06E64D4"/>
    <w:lvl w:ilvl="0" w:tplc="82F80068">
      <w:start w:val="1"/>
      <w:numFmt w:val="bullet"/>
      <w:lvlText w:val=""/>
      <w:lvlJc w:val="left"/>
      <w:pPr>
        <w:tabs>
          <w:tab w:val="num" w:pos="720"/>
        </w:tabs>
        <w:ind w:left="720" w:hanging="360"/>
      </w:pPr>
      <w:rPr>
        <w:rFonts w:ascii="Wingdings" w:eastAsia="Times New Roman"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1084473"/>
    <w:multiLevelType w:val="multilevel"/>
    <w:tmpl w:val="4636D88E"/>
    <w:lvl w:ilvl="0">
      <w:start w:val="1"/>
      <w:numFmt w:val="decimal"/>
      <w:pStyle w:val="Titre1"/>
      <w:lvlText w:val="%1"/>
      <w:lvlJc w:val="left"/>
      <w:pPr>
        <w:ind w:left="432" w:hanging="432"/>
      </w:pPr>
      <w:rPr>
        <w:rFonts w:hint="default"/>
      </w:rPr>
    </w:lvl>
    <w:lvl w:ilvl="1">
      <w:start w:val="1"/>
      <w:numFmt w:val="decimal"/>
      <w:pStyle w:val="Titre21"/>
      <w:lvlText w:val="%1.%2"/>
      <w:lvlJc w:val="left"/>
      <w:pPr>
        <w:ind w:left="576" w:hanging="576"/>
      </w:pPr>
      <w:rPr>
        <w:rFonts w:asciiTheme="majorHAnsi" w:hAnsiTheme="majorHAnsi" w:hint="default"/>
        <w:sz w:val="28"/>
        <w:szCs w:val="28"/>
      </w:rPr>
    </w:lvl>
    <w:lvl w:ilvl="2">
      <w:start w:val="1"/>
      <w:numFmt w:val="decimal"/>
      <w:pStyle w:val="Titre31"/>
      <w:lvlText w:val="%1.%2.%3"/>
      <w:lvlJc w:val="left"/>
      <w:pPr>
        <w:ind w:left="862" w:hanging="720"/>
      </w:pPr>
      <w:rPr>
        <w:rFonts w:asciiTheme="majorHAnsi" w:hAnsiTheme="majorHAnsi" w:hint="default"/>
        <w:b/>
        <w:sz w:val="24"/>
        <w:szCs w:val="24"/>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8">
    <w:nsid w:val="69C02707"/>
    <w:multiLevelType w:val="hybridMultilevel"/>
    <w:tmpl w:val="10CA6E50"/>
    <w:lvl w:ilvl="0" w:tplc="9934FF72">
      <w:start w:val="5"/>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EA7429B"/>
    <w:multiLevelType w:val="hybridMultilevel"/>
    <w:tmpl w:val="B19AE874"/>
    <w:lvl w:ilvl="0" w:tplc="A1641AF6">
      <w:numFmt w:val="bullet"/>
      <w:lvlText w:val="-"/>
      <w:lvlJc w:val="left"/>
      <w:pPr>
        <w:tabs>
          <w:tab w:val="num" w:pos="720"/>
        </w:tabs>
        <w:ind w:left="720" w:hanging="360"/>
      </w:pPr>
      <w:rPr>
        <w:rFonts w:ascii="Arial" w:eastAsia="Times New Roman" w:hAnsi="Arial" w:cs="Arial" w:hint="default"/>
      </w:rPr>
    </w:lvl>
    <w:lvl w:ilvl="1" w:tplc="040C0009">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5B87832"/>
    <w:multiLevelType w:val="hybridMultilevel"/>
    <w:tmpl w:val="C2BE99CE"/>
    <w:lvl w:ilvl="0" w:tplc="9934FF72">
      <w:start w:val="2"/>
      <w:numFmt w:val="bullet"/>
      <w:lvlText w:val="-"/>
      <w:lvlJc w:val="left"/>
      <w:pPr>
        <w:tabs>
          <w:tab w:val="num" w:pos="720"/>
        </w:tabs>
        <w:ind w:left="720" w:hanging="360"/>
      </w:pPr>
      <w:rPr>
        <w:rFonts w:ascii="Times New Roman" w:eastAsia="Times New Roman" w:hAnsi="Times New Roman" w:hint="default"/>
      </w:rPr>
    </w:lvl>
    <w:lvl w:ilvl="1" w:tplc="040C0009">
      <w:start w:val="1"/>
      <w:numFmt w:val="bullet"/>
      <w:lvlText w:val=""/>
      <w:lvlJc w:val="left"/>
      <w:pPr>
        <w:tabs>
          <w:tab w:val="num" w:pos="720"/>
        </w:tabs>
        <w:ind w:left="72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80F2CD2"/>
    <w:multiLevelType w:val="hybridMultilevel"/>
    <w:tmpl w:val="6D828BE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F193F5D"/>
    <w:multiLevelType w:val="hybridMultilevel"/>
    <w:tmpl w:val="112412C6"/>
    <w:lvl w:ilvl="0" w:tplc="040C0009">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num w:numId="1">
    <w:abstractNumId w:val="7"/>
  </w:num>
  <w:num w:numId="2">
    <w:abstractNumId w:val="30"/>
  </w:num>
  <w:num w:numId="3">
    <w:abstractNumId w:val="1"/>
  </w:num>
  <w:num w:numId="4">
    <w:abstractNumId w:val="26"/>
  </w:num>
  <w:num w:numId="5">
    <w:abstractNumId w:val="28"/>
  </w:num>
  <w:num w:numId="6">
    <w:abstractNumId w:val="16"/>
  </w:num>
  <w:num w:numId="7">
    <w:abstractNumId w:val="11"/>
  </w:num>
  <w:num w:numId="8">
    <w:abstractNumId w:val="32"/>
  </w:num>
  <w:num w:numId="9">
    <w:abstractNumId w:val="21"/>
  </w:num>
  <w:num w:numId="10">
    <w:abstractNumId w:val="31"/>
  </w:num>
  <w:num w:numId="11">
    <w:abstractNumId w:val="14"/>
  </w:num>
  <w:num w:numId="12">
    <w:abstractNumId w:val="12"/>
  </w:num>
  <w:num w:numId="13">
    <w:abstractNumId w:val="24"/>
  </w:num>
  <w:num w:numId="14">
    <w:abstractNumId w:val="15"/>
  </w:num>
  <w:num w:numId="15">
    <w:abstractNumId w:val="3"/>
  </w:num>
  <w:num w:numId="16">
    <w:abstractNumId w:val="5"/>
  </w:num>
  <w:num w:numId="17">
    <w:abstractNumId w:val="13"/>
  </w:num>
  <w:num w:numId="18">
    <w:abstractNumId w:val="23"/>
  </w:num>
  <w:num w:numId="19">
    <w:abstractNumId w:val="29"/>
  </w:num>
  <w:num w:numId="20">
    <w:abstractNumId w:val="25"/>
  </w:num>
  <w:num w:numId="21">
    <w:abstractNumId w:val="8"/>
  </w:num>
  <w:num w:numId="22">
    <w:abstractNumId w:val="17"/>
  </w:num>
  <w:num w:numId="23">
    <w:abstractNumId w:val="20"/>
  </w:num>
  <w:num w:numId="24">
    <w:abstractNumId w:val="2"/>
  </w:num>
  <w:num w:numId="25">
    <w:abstractNumId w:val="18"/>
  </w:num>
  <w:num w:numId="26">
    <w:abstractNumId w:val="22"/>
  </w:num>
  <w:num w:numId="27">
    <w:abstractNumId w:val="6"/>
  </w:num>
  <w:num w:numId="28">
    <w:abstractNumId w:val="4"/>
  </w:num>
  <w:num w:numId="29">
    <w:abstractNumId w:val="27"/>
  </w:num>
  <w:num w:numId="30">
    <w:abstractNumId w:val="0"/>
  </w:num>
  <w:num w:numId="31">
    <w:abstractNumId w:val="10"/>
  </w:num>
  <w:num w:numId="32">
    <w:abstractNumId w:val="9"/>
  </w:num>
  <w:num w:numId="3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F2"/>
    <w:rsid w:val="00091E9F"/>
    <w:rsid w:val="000A2317"/>
    <w:rsid w:val="000D314E"/>
    <w:rsid w:val="000F08AB"/>
    <w:rsid w:val="00124A28"/>
    <w:rsid w:val="00143979"/>
    <w:rsid w:val="00177690"/>
    <w:rsid w:val="001920A0"/>
    <w:rsid w:val="001B6143"/>
    <w:rsid w:val="0020799A"/>
    <w:rsid w:val="002146F2"/>
    <w:rsid w:val="002B0C3D"/>
    <w:rsid w:val="0031004B"/>
    <w:rsid w:val="0042149E"/>
    <w:rsid w:val="004C4690"/>
    <w:rsid w:val="00547AB9"/>
    <w:rsid w:val="005D7FE3"/>
    <w:rsid w:val="006E7288"/>
    <w:rsid w:val="007D07C9"/>
    <w:rsid w:val="008D0D20"/>
    <w:rsid w:val="00980F74"/>
    <w:rsid w:val="00A82771"/>
    <w:rsid w:val="00B3566A"/>
    <w:rsid w:val="00BE7C33"/>
    <w:rsid w:val="00CC63D5"/>
    <w:rsid w:val="00CE3DCA"/>
    <w:rsid w:val="00CF75BB"/>
    <w:rsid w:val="00D76B1C"/>
    <w:rsid w:val="00D816EF"/>
    <w:rsid w:val="00DB56D5"/>
    <w:rsid w:val="00E13FFA"/>
    <w:rsid w:val="00ED5193"/>
    <w:rsid w:val="00F13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146F2"/>
    <w:pPr>
      <w:keepNext/>
      <w:keepLines/>
      <w:numPr>
        <w:numId w:val="29"/>
      </w:numPr>
      <w:spacing w:before="480" w:after="0"/>
      <w:outlineLvl w:val="0"/>
    </w:pPr>
    <w:rPr>
      <w:rFonts w:ascii="Cambria" w:eastAsia="Calibri" w:hAnsi="Cambria" w:cs="Cambria"/>
      <w:b/>
      <w:bCs/>
      <w:color w:val="365F91"/>
      <w:sz w:val="28"/>
      <w:szCs w:val="28"/>
    </w:rPr>
  </w:style>
  <w:style w:type="paragraph" w:styleId="Titre2">
    <w:name w:val="heading 2"/>
    <w:basedOn w:val="Normal"/>
    <w:next w:val="Normal"/>
    <w:link w:val="Titre2Car"/>
    <w:semiHidden/>
    <w:unhideWhenUsed/>
    <w:qFormat/>
    <w:rsid w:val="002146F2"/>
    <w:pPr>
      <w:keepNext/>
      <w:keepLines/>
      <w:spacing w:before="200" w:after="0"/>
      <w:outlineLvl w:val="1"/>
    </w:pPr>
    <w:rPr>
      <w:rFonts w:ascii="Cambria" w:eastAsia="Times New Roman" w:hAnsi="Cambria"/>
      <w:b/>
      <w:bCs/>
      <w:sz w:val="32"/>
      <w:szCs w:val="24"/>
    </w:rPr>
  </w:style>
  <w:style w:type="paragraph" w:styleId="Titre3">
    <w:name w:val="heading 3"/>
    <w:basedOn w:val="Normal"/>
    <w:next w:val="Normal"/>
    <w:link w:val="Titre3Car"/>
    <w:semiHidden/>
    <w:unhideWhenUsed/>
    <w:qFormat/>
    <w:rsid w:val="002146F2"/>
    <w:pPr>
      <w:keepNext/>
      <w:keepLines/>
      <w:spacing w:before="200" w:after="0"/>
      <w:outlineLvl w:val="2"/>
    </w:pPr>
    <w:rPr>
      <w:rFonts w:ascii="Cambria" w:eastAsia="Times New Roman" w:hAnsi="Cambria" w:cs="Arial"/>
      <w:b/>
      <w:bCs/>
      <w:sz w:val="28"/>
      <w:szCs w:val="28"/>
      <w:u w:val="single"/>
    </w:rPr>
  </w:style>
  <w:style w:type="paragraph" w:styleId="Titre4">
    <w:name w:val="heading 4"/>
    <w:basedOn w:val="Normal"/>
    <w:next w:val="Normal"/>
    <w:link w:val="Titre4Car"/>
    <w:qFormat/>
    <w:rsid w:val="002146F2"/>
    <w:pPr>
      <w:keepNext/>
      <w:numPr>
        <w:ilvl w:val="3"/>
        <w:numId w:val="29"/>
      </w:numPr>
      <w:spacing w:before="240" w:after="60" w:line="240" w:lineRule="auto"/>
      <w:outlineLvl w:val="3"/>
    </w:pPr>
    <w:rPr>
      <w:rFonts w:ascii="Times New Roman" w:eastAsia="Times New Roman" w:hAnsi="Times New Roman" w:cs="Times New Roman"/>
      <w:bCs/>
      <w:i/>
      <w:sz w:val="24"/>
      <w:szCs w:val="28"/>
      <w:lang w:eastAsia="fr-FR"/>
    </w:rPr>
  </w:style>
  <w:style w:type="paragraph" w:styleId="Titre5">
    <w:name w:val="heading 5"/>
    <w:basedOn w:val="Normal"/>
    <w:next w:val="Normal"/>
    <w:link w:val="Titre5Car"/>
    <w:uiPriority w:val="9"/>
    <w:qFormat/>
    <w:rsid w:val="002146F2"/>
    <w:pPr>
      <w:numPr>
        <w:ilvl w:val="4"/>
        <w:numId w:val="29"/>
      </w:num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uiPriority w:val="9"/>
    <w:qFormat/>
    <w:rsid w:val="002146F2"/>
    <w:pPr>
      <w:keepNext/>
      <w:numPr>
        <w:ilvl w:val="5"/>
        <w:numId w:val="29"/>
      </w:numPr>
      <w:spacing w:after="0" w:line="240" w:lineRule="auto"/>
      <w:outlineLvl w:val="5"/>
    </w:pPr>
    <w:rPr>
      <w:rFonts w:ascii="Arial" w:eastAsia="Times New Roman" w:hAnsi="Arial" w:cs="Arial"/>
      <w:b/>
      <w:bCs/>
      <w:sz w:val="36"/>
      <w:szCs w:val="24"/>
      <w:lang w:eastAsia="fr-FR"/>
    </w:rPr>
  </w:style>
  <w:style w:type="paragraph" w:styleId="Titre7">
    <w:name w:val="heading 7"/>
    <w:basedOn w:val="Normal"/>
    <w:next w:val="Normal"/>
    <w:link w:val="Titre7Car"/>
    <w:uiPriority w:val="9"/>
    <w:qFormat/>
    <w:rsid w:val="002146F2"/>
    <w:pPr>
      <w:keepNext/>
      <w:numPr>
        <w:ilvl w:val="6"/>
        <w:numId w:val="29"/>
      </w:numPr>
      <w:spacing w:after="0" w:line="240" w:lineRule="auto"/>
      <w:jc w:val="center"/>
      <w:outlineLvl w:val="6"/>
    </w:pPr>
    <w:rPr>
      <w:rFonts w:ascii="Batang" w:eastAsia="Batang" w:hAnsi="Batang" w:cs="Times New Roman"/>
      <w:b/>
      <w:bCs/>
      <w:sz w:val="28"/>
      <w:szCs w:val="40"/>
      <w:lang w:eastAsia="fr-FR"/>
    </w:rPr>
  </w:style>
  <w:style w:type="paragraph" w:styleId="Titre8">
    <w:name w:val="heading 8"/>
    <w:basedOn w:val="Normal"/>
    <w:next w:val="Normal"/>
    <w:link w:val="Titre8Car"/>
    <w:uiPriority w:val="9"/>
    <w:qFormat/>
    <w:rsid w:val="002146F2"/>
    <w:pPr>
      <w:keepNext/>
      <w:numPr>
        <w:ilvl w:val="7"/>
        <w:numId w:val="29"/>
      </w:numPr>
      <w:spacing w:after="0" w:line="240" w:lineRule="auto"/>
      <w:jc w:val="center"/>
      <w:outlineLvl w:val="7"/>
    </w:pPr>
    <w:rPr>
      <w:rFonts w:ascii="Lucida Console" w:eastAsia="Times New Roman" w:hAnsi="Lucida Console" w:cs="Times New Roman"/>
      <w:sz w:val="44"/>
      <w:szCs w:val="24"/>
      <w:bdr w:val="single" w:sz="4" w:space="0" w:color="auto"/>
      <w:lang w:eastAsia="fr-FR"/>
    </w:rPr>
  </w:style>
  <w:style w:type="paragraph" w:styleId="Titre9">
    <w:name w:val="heading 9"/>
    <w:basedOn w:val="Normal"/>
    <w:next w:val="Normal"/>
    <w:link w:val="Titre9Car"/>
    <w:uiPriority w:val="9"/>
    <w:qFormat/>
    <w:rsid w:val="002146F2"/>
    <w:pPr>
      <w:keepNext/>
      <w:numPr>
        <w:ilvl w:val="8"/>
        <w:numId w:val="29"/>
      </w:numPr>
      <w:spacing w:after="0" w:line="240" w:lineRule="auto"/>
      <w:jc w:val="center"/>
      <w:outlineLvl w:val="8"/>
    </w:pPr>
    <w:rPr>
      <w:rFonts w:ascii="Batang" w:eastAsia="Batang" w:hAnsi="Batang" w:cs="Times New Roman"/>
      <w:b/>
      <w:bCs/>
      <w:sz w:val="28"/>
      <w:szCs w:val="4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46F2"/>
    <w:rPr>
      <w:rFonts w:ascii="Cambria" w:eastAsia="Calibri" w:hAnsi="Cambria" w:cs="Cambria"/>
      <w:b/>
      <w:bCs/>
      <w:color w:val="365F91"/>
      <w:sz w:val="28"/>
      <w:szCs w:val="28"/>
    </w:rPr>
  </w:style>
  <w:style w:type="paragraph" w:customStyle="1" w:styleId="Titre21">
    <w:name w:val="Titre 21"/>
    <w:basedOn w:val="Normal"/>
    <w:next w:val="Normal"/>
    <w:qFormat/>
    <w:rsid w:val="002146F2"/>
    <w:pPr>
      <w:keepNext/>
      <w:numPr>
        <w:ilvl w:val="1"/>
        <w:numId w:val="29"/>
      </w:numPr>
      <w:spacing w:after="0" w:line="240" w:lineRule="auto"/>
      <w:outlineLvl w:val="1"/>
    </w:pPr>
    <w:rPr>
      <w:rFonts w:ascii="Cambria" w:eastAsia="Times New Roman" w:hAnsi="Cambria" w:cs="Times New Roman"/>
      <w:b/>
      <w:bCs/>
      <w:sz w:val="32"/>
      <w:szCs w:val="24"/>
      <w:lang w:eastAsia="fr-FR"/>
    </w:rPr>
  </w:style>
  <w:style w:type="paragraph" w:customStyle="1" w:styleId="Titre31">
    <w:name w:val="Titre 31"/>
    <w:basedOn w:val="Normal"/>
    <w:next w:val="Normal"/>
    <w:qFormat/>
    <w:rsid w:val="002146F2"/>
    <w:pPr>
      <w:keepNext/>
      <w:numPr>
        <w:ilvl w:val="2"/>
        <w:numId w:val="29"/>
      </w:numPr>
      <w:spacing w:before="240" w:after="60" w:line="240" w:lineRule="auto"/>
      <w:outlineLvl w:val="2"/>
    </w:pPr>
    <w:rPr>
      <w:rFonts w:ascii="Cambria" w:eastAsia="Times New Roman" w:hAnsi="Cambria" w:cs="Arial"/>
      <w:b/>
      <w:bCs/>
      <w:sz w:val="28"/>
      <w:szCs w:val="28"/>
      <w:u w:val="single"/>
      <w:lang w:eastAsia="fr-FR"/>
    </w:rPr>
  </w:style>
  <w:style w:type="character" w:customStyle="1" w:styleId="Titre4Car">
    <w:name w:val="Titre 4 Car"/>
    <w:basedOn w:val="Policepardfaut"/>
    <w:link w:val="Titre4"/>
    <w:rsid w:val="002146F2"/>
    <w:rPr>
      <w:rFonts w:ascii="Times New Roman" w:eastAsia="Times New Roman" w:hAnsi="Times New Roman" w:cs="Times New Roman"/>
      <w:bCs/>
      <w:i/>
      <w:sz w:val="24"/>
      <w:szCs w:val="28"/>
      <w:lang w:eastAsia="fr-FR"/>
    </w:rPr>
  </w:style>
  <w:style w:type="character" w:customStyle="1" w:styleId="Titre5Car">
    <w:name w:val="Titre 5 Car"/>
    <w:basedOn w:val="Policepardfaut"/>
    <w:link w:val="Titre5"/>
    <w:uiPriority w:val="9"/>
    <w:rsid w:val="002146F2"/>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uiPriority w:val="9"/>
    <w:rsid w:val="002146F2"/>
    <w:rPr>
      <w:rFonts w:ascii="Arial" w:eastAsia="Times New Roman" w:hAnsi="Arial" w:cs="Arial"/>
      <w:b/>
      <w:bCs/>
      <w:sz w:val="36"/>
      <w:szCs w:val="24"/>
      <w:lang w:eastAsia="fr-FR"/>
    </w:rPr>
  </w:style>
  <w:style w:type="character" w:customStyle="1" w:styleId="Titre7Car">
    <w:name w:val="Titre 7 Car"/>
    <w:basedOn w:val="Policepardfaut"/>
    <w:link w:val="Titre7"/>
    <w:uiPriority w:val="9"/>
    <w:rsid w:val="002146F2"/>
    <w:rPr>
      <w:rFonts w:ascii="Batang" w:eastAsia="Batang" w:hAnsi="Batang" w:cs="Times New Roman"/>
      <w:b/>
      <w:bCs/>
      <w:sz w:val="28"/>
      <w:szCs w:val="40"/>
      <w:lang w:eastAsia="fr-FR"/>
    </w:rPr>
  </w:style>
  <w:style w:type="character" w:customStyle="1" w:styleId="Titre8Car">
    <w:name w:val="Titre 8 Car"/>
    <w:basedOn w:val="Policepardfaut"/>
    <w:link w:val="Titre8"/>
    <w:uiPriority w:val="9"/>
    <w:rsid w:val="002146F2"/>
    <w:rPr>
      <w:rFonts w:ascii="Lucida Console" w:eastAsia="Times New Roman" w:hAnsi="Lucida Console" w:cs="Times New Roman"/>
      <w:sz w:val="44"/>
      <w:szCs w:val="24"/>
      <w:bdr w:val="single" w:sz="4" w:space="0" w:color="auto"/>
      <w:lang w:eastAsia="fr-FR"/>
    </w:rPr>
  </w:style>
  <w:style w:type="character" w:customStyle="1" w:styleId="Titre9Car">
    <w:name w:val="Titre 9 Car"/>
    <w:basedOn w:val="Policepardfaut"/>
    <w:link w:val="Titre9"/>
    <w:uiPriority w:val="9"/>
    <w:rsid w:val="002146F2"/>
    <w:rPr>
      <w:rFonts w:ascii="Batang" w:eastAsia="Batang" w:hAnsi="Batang" w:cs="Times New Roman"/>
      <w:b/>
      <w:bCs/>
      <w:sz w:val="28"/>
      <w:szCs w:val="40"/>
      <w:u w:val="single"/>
      <w:lang w:eastAsia="fr-FR"/>
    </w:rPr>
  </w:style>
  <w:style w:type="numbering" w:customStyle="1" w:styleId="Aucuneliste1">
    <w:name w:val="Aucune liste1"/>
    <w:next w:val="Aucuneliste"/>
    <w:uiPriority w:val="99"/>
    <w:semiHidden/>
    <w:unhideWhenUsed/>
    <w:rsid w:val="002146F2"/>
  </w:style>
  <w:style w:type="character" w:customStyle="1" w:styleId="Titre2Car">
    <w:name w:val="Titre 2 Car"/>
    <w:basedOn w:val="Policepardfaut"/>
    <w:link w:val="Titre2"/>
    <w:locked/>
    <w:rsid w:val="002146F2"/>
    <w:rPr>
      <w:rFonts w:ascii="Cambria" w:eastAsia="Times New Roman" w:hAnsi="Cambria"/>
      <w:b/>
      <w:bCs/>
      <w:sz w:val="32"/>
      <w:szCs w:val="24"/>
    </w:rPr>
  </w:style>
  <w:style w:type="character" w:customStyle="1" w:styleId="Titre3Car">
    <w:name w:val="Titre 3 Car"/>
    <w:basedOn w:val="Policepardfaut"/>
    <w:link w:val="Titre3"/>
    <w:locked/>
    <w:rsid w:val="002146F2"/>
    <w:rPr>
      <w:rFonts w:ascii="Cambria" w:eastAsia="Times New Roman" w:hAnsi="Cambria" w:cs="Arial"/>
      <w:b/>
      <w:bCs/>
      <w:sz w:val="28"/>
      <w:szCs w:val="28"/>
      <w:u w:val="single"/>
    </w:rPr>
  </w:style>
  <w:style w:type="paragraph" w:styleId="Notedebasdepage">
    <w:name w:val="footnote text"/>
    <w:basedOn w:val="Normal"/>
    <w:link w:val="NotedebasdepageCar"/>
    <w:semiHidden/>
    <w:rsid w:val="002146F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2146F2"/>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2146F2"/>
    <w:rPr>
      <w:rFonts w:cs="Times New Roman"/>
      <w:vertAlign w:val="superscript"/>
    </w:rPr>
  </w:style>
  <w:style w:type="paragraph" w:styleId="Explorateurdedocuments">
    <w:name w:val="Document Map"/>
    <w:basedOn w:val="Normal"/>
    <w:link w:val="ExplorateurdedocumentsCar"/>
    <w:semiHidden/>
    <w:rsid w:val="002146F2"/>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2146F2"/>
    <w:rPr>
      <w:rFonts w:ascii="Tahoma" w:eastAsia="Times New Roman" w:hAnsi="Tahoma" w:cs="Tahoma"/>
      <w:sz w:val="20"/>
      <w:szCs w:val="20"/>
      <w:shd w:val="clear" w:color="auto" w:fill="000080"/>
      <w:lang w:eastAsia="fr-FR"/>
    </w:rPr>
  </w:style>
  <w:style w:type="paragraph" w:styleId="TM1">
    <w:name w:val="toc 1"/>
    <w:basedOn w:val="Normal"/>
    <w:next w:val="Normal"/>
    <w:autoRedefine/>
    <w:uiPriority w:val="39"/>
    <w:rsid w:val="002146F2"/>
    <w:pPr>
      <w:tabs>
        <w:tab w:val="left" w:pos="720"/>
        <w:tab w:val="right" w:leader="dot" w:pos="9062"/>
      </w:tabs>
      <w:spacing w:after="0" w:line="240" w:lineRule="auto"/>
      <w:ind w:firstLine="142"/>
    </w:pPr>
    <w:rPr>
      <w:rFonts w:ascii="Arial" w:eastAsia="Batang" w:hAnsi="Arial" w:cs="Arial"/>
      <w:b/>
      <w:noProof/>
      <w:sz w:val="32"/>
      <w:szCs w:val="32"/>
      <w:lang w:eastAsia="fr-FR"/>
    </w:rPr>
  </w:style>
  <w:style w:type="paragraph" w:styleId="TM2">
    <w:name w:val="toc 2"/>
    <w:basedOn w:val="Normal"/>
    <w:next w:val="Normal"/>
    <w:autoRedefine/>
    <w:uiPriority w:val="39"/>
    <w:rsid w:val="002146F2"/>
    <w:pPr>
      <w:spacing w:after="0" w:line="240" w:lineRule="auto"/>
      <w:ind w:left="240"/>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rsid w:val="002146F2"/>
    <w:pPr>
      <w:spacing w:after="0" w:line="240" w:lineRule="auto"/>
      <w:ind w:left="480"/>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2146F2"/>
    <w:rPr>
      <w:rFonts w:cs="Times New Roman"/>
      <w:color w:val="0000FF"/>
      <w:u w:val="single"/>
    </w:rPr>
  </w:style>
  <w:style w:type="paragraph" w:styleId="Pieddepage">
    <w:name w:val="footer"/>
    <w:basedOn w:val="Normal"/>
    <w:link w:val="PieddepageCar"/>
    <w:rsid w:val="002146F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2146F2"/>
    <w:rPr>
      <w:rFonts w:ascii="Times New Roman" w:eastAsia="Times New Roman" w:hAnsi="Times New Roman" w:cs="Times New Roman"/>
      <w:sz w:val="24"/>
      <w:szCs w:val="24"/>
      <w:lang w:eastAsia="fr-FR"/>
    </w:rPr>
  </w:style>
  <w:style w:type="character" w:styleId="Numrodepage">
    <w:name w:val="page number"/>
    <w:basedOn w:val="Policepardfaut"/>
    <w:rsid w:val="002146F2"/>
    <w:rPr>
      <w:rFonts w:cs="Times New Roman"/>
    </w:rPr>
  </w:style>
  <w:style w:type="paragraph" w:styleId="Corpsdetexte">
    <w:name w:val="Body Text"/>
    <w:basedOn w:val="Normal"/>
    <w:link w:val="CorpsdetexteCar"/>
    <w:rsid w:val="002146F2"/>
    <w:pPr>
      <w:spacing w:after="0" w:line="240" w:lineRule="auto"/>
      <w:jc w:val="both"/>
    </w:pPr>
    <w:rPr>
      <w:rFonts w:ascii="Times New Roman" w:eastAsia="Times New Roman" w:hAnsi="Times New Roman" w:cs="Times New Roman"/>
      <w:sz w:val="24"/>
      <w:szCs w:val="15"/>
      <w:lang w:eastAsia="fr-FR"/>
    </w:rPr>
  </w:style>
  <w:style w:type="character" w:customStyle="1" w:styleId="CorpsdetexteCar">
    <w:name w:val="Corps de texte Car"/>
    <w:basedOn w:val="Policepardfaut"/>
    <w:link w:val="Corpsdetexte"/>
    <w:rsid w:val="002146F2"/>
    <w:rPr>
      <w:rFonts w:ascii="Times New Roman" w:eastAsia="Times New Roman" w:hAnsi="Times New Roman" w:cs="Times New Roman"/>
      <w:sz w:val="24"/>
      <w:szCs w:val="15"/>
      <w:lang w:eastAsia="fr-FR"/>
    </w:rPr>
  </w:style>
  <w:style w:type="table" w:styleId="Grilledutableau">
    <w:name w:val="Table Grid"/>
    <w:basedOn w:val="TableauNormal"/>
    <w:rsid w:val="002146F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146F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2146F2"/>
    <w:rPr>
      <w:rFonts w:ascii="Times New Roman" w:eastAsia="Times New Roman" w:hAnsi="Times New Roman" w:cs="Times New Roman"/>
      <w:sz w:val="24"/>
      <w:szCs w:val="24"/>
      <w:lang w:eastAsia="fr-FR"/>
    </w:rPr>
  </w:style>
  <w:style w:type="paragraph" w:styleId="NormalWeb">
    <w:name w:val="Normal (Web)"/>
    <w:basedOn w:val="Normal"/>
    <w:rsid w:val="002146F2"/>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Lgende">
    <w:name w:val="caption"/>
    <w:basedOn w:val="Normal"/>
    <w:next w:val="Normal"/>
    <w:uiPriority w:val="99"/>
    <w:qFormat/>
    <w:rsid w:val="002146F2"/>
    <w:pPr>
      <w:spacing w:after="0" w:line="240" w:lineRule="auto"/>
    </w:pPr>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semiHidden/>
    <w:rsid w:val="002146F2"/>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2146F2"/>
    <w:rPr>
      <w:rFonts w:ascii="Tahoma" w:eastAsia="Times New Roman" w:hAnsi="Tahoma" w:cs="Tahoma"/>
      <w:sz w:val="16"/>
      <w:szCs w:val="16"/>
      <w:lang w:eastAsia="fr-FR"/>
    </w:rPr>
  </w:style>
  <w:style w:type="paragraph" w:styleId="Sous-titre">
    <w:name w:val="Subtitle"/>
    <w:basedOn w:val="Normal"/>
    <w:next w:val="Normal"/>
    <w:link w:val="Sous-titreCar"/>
    <w:uiPriority w:val="99"/>
    <w:qFormat/>
    <w:rsid w:val="002146F2"/>
    <w:pPr>
      <w:numPr>
        <w:ilvl w:val="1"/>
      </w:numPr>
    </w:pPr>
    <w:rPr>
      <w:rFonts w:ascii="Cambria" w:eastAsia="Calibri" w:hAnsi="Cambria" w:cs="Cambria"/>
      <w:i/>
      <w:iCs/>
      <w:color w:val="4F81BD"/>
      <w:spacing w:val="15"/>
      <w:sz w:val="24"/>
      <w:szCs w:val="24"/>
    </w:rPr>
  </w:style>
  <w:style w:type="character" w:customStyle="1" w:styleId="Sous-titreCar">
    <w:name w:val="Sous-titre Car"/>
    <w:basedOn w:val="Policepardfaut"/>
    <w:link w:val="Sous-titre"/>
    <w:uiPriority w:val="99"/>
    <w:rsid w:val="002146F2"/>
    <w:rPr>
      <w:rFonts w:ascii="Cambria" w:eastAsia="Calibri" w:hAnsi="Cambria" w:cs="Cambria"/>
      <w:i/>
      <w:iCs/>
      <w:color w:val="4F81BD"/>
      <w:spacing w:val="15"/>
      <w:sz w:val="24"/>
      <w:szCs w:val="24"/>
    </w:rPr>
  </w:style>
  <w:style w:type="paragraph" w:styleId="TM4">
    <w:name w:val="toc 4"/>
    <w:basedOn w:val="Normal"/>
    <w:next w:val="Normal"/>
    <w:autoRedefine/>
    <w:uiPriority w:val="39"/>
    <w:rsid w:val="002146F2"/>
    <w:pPr>
      <w:spacing w:after="0"/>
      <w:ind w:left="660"/>
    </w:pPr>
    <w:rPr>
      <w:rFonts w:ascii="Calibri" w:eastAsia="Times New Roman" w:hAnsi="Calibri" w:cs="Calibri"/>
      <w:sz w:val="18"/>
      <w:szCs w:val="18"/>
    </w:rPr>
  </w:style>
  <w:style w:type="paragraph" w:customStyle="1" w:styleId="ListParagraph1">
    <w:name w:val="List Paragraph1"/>
    <w:basedOn w:val="Normal"/>
    <w:uiPriority w:val="99"/>
    <w:rsid w:val="002146F2"/>
    <w:pPr>
      <w:ind w:left="720"/>
    </w:pPr>
    <w:rPr>
      <w:rFonts w:ascii="Calibri" w:eastAsia="Times New Roman" w:hAnsi="Calibri" w:cs="Calibri"/>
    </w:rPr>
  </w:style>
  <w:style w:type="paragraph" w:styleId="Commentaire">
    <w:name w:val="annotation text"/>
    <w:basedOn w:val="Normal"/>
    <w:link w:val="CommentaireCar"/>
    <w:uiPriority w:val="99"/>
    <w:semiHidden/>
    <w:rsid w:val="002146F2"/>
    <w:rPr>
      <w:rFonts w:ascii="Calibri" w:eastAsia="Times New Roman" w:hAnsi="Calibri" w:cs="Calibri"/>
      <w:sz w:val="20"/>
      <w:szCs w:val="20"/>
    </w:rPr>
  </w:style>
  <w:style w:type="character" w:customStyle="1" w:styleId="CommentaireCar">
    <w:name w:val="Commentaire Car"/>
    <w:basedOn w:val="Policepardfaut"/>
    <w:link w:val="Commentaire"/>
    <w:uiPriority w:val="99"/>
    <w:semiHidden/>
    <w:rsid w:val="002146F2"/>
    <w:rPr>
      <w:rFonts w:ascii="Calibri" w:eastAsia="Times New Roman" w:hAnsi="Calibri" w:cs="Calibri"/>
      <w:sz w:val="20"/>
      <w:szCs w:val="20"/>
    </w:rPr>
  </w:style>
  <w:style w:type="paragraph" w:styleId="Objetducommentaire">
    <w:name w:val="annotation subject"/>
    <w:basedOn w:val="Commentaire"/>
    <w:next w:val="Commentaire"/>
    <w:link w:val="ObjetducommentaireCar"/>
    <w:uiPriority w:val="99"/>
    <w:semiHidden/>
    <w:rsid w:val="002146F2"/>
    <w:rPr>
      <w:b/>
      <w:bCs/>
    </w:rPr>
  </w:style>
  <w:style w:type="character" w:customStyle="1" w:styleId="ObjetducommentaireCar">
    <w:name w:val="Objet du commentaire Car"/>
    <w:basedOn w:val="CommentaireCar"/>
    <w:link w:val="Objetducommentaire"/>
    <w:uiPriority w:val="99"/>
    <w:semiHidden/>
    <w:rsid w:val="002146F2"/>
    <w:rPr>
      <w:rFonts w:ascii="Calibri" w:eastAsia="Times New Roman" w:hAnsi="Calibri" w:cs="Calibri"/>
      <w:b/>
      <w:bCs/>
      <w:sz w:val="20"/>
      <w:szCs w:val="20"/>
    </w:rPr>
  </w:style>
  <w:style w:type="character" w:styleId="lev">
    <w:name w:val="Strong"/>
    <w:basedOn w:val="Policepardfaut"/>
    <w:uiPriority w:val="99"/>
    <w:qFormat/>
    <w:rsid w:val="002146F2"/>
    <w:rPr>
      <w:rFonts w:cs="Times New Roman"/>
      <w:b/>
    </w:rPr>
  </w:style>
  <w:style w:type="paragraph" w:styleId="Retraitcorpsdetexte">
    <w:name w:val="Body Text Indent"/>
    <w:basedOn w:val="Normal"/>
    <w:link w:val="RetraitcorpsdetexteCar"/>
    <w:rsid w:val="002146F2"/>
    <w:pPr>
      <w:spacing w:after="0" w:line="240" w:lineRule="auto"/>
      <w:ind w:left="705"/>
      <w:jc w:val="both"/>
    </w:pPr>
    <w:rPr>
      <w:rFonts w:ascii="Times New Roman" w:eastAsia="Times New Roman" w:hAnsi="Times New Roman" w:cs="Times New Roman"/>
      <w:sz w:val="24"/>
      <w:szCs w:val="20"/>
      <w:lang w:val="fr-CA" w:eastAsia="fr-FR"/>
    </w:rPr>
  </w:style>
  <w:style w:type="character" w:customStyle="1" w:styleId="RetraitcorpsdetexteCar">
    <w:name w:val="Retrait corps de texte Car"/>
    <w:basedOn w:val="Policepardfaut"/>
    <w:link w:val="Retraitcorpsdetexte"/>
    <w:rsid w:val="002146F2"/>
    <w:rPr>
      <w:rFonts w:ascii="Times New Roman" w:eastAsia="Times New Roman" w:hAnsi="Times New Roman" w:cs="Times New Roman"/>
      <w:sz w:val="24"/>
      <w:szCs w:val="20"/>
      <w:lang w:val="fr-CA" w:eastAsia="fr-FR"/>
    </w:rPr>
  </w:style>
  <w:style w:type="character" w:customStyle="1" w:styleId="apple-style-span">
    <w:name w:val="apple-style-span"/>
    <w:basedOn w:val="Policepardfaut"/>
    <w:uiPriority w:val="99"/>
    <w:rsid w:val="002146F2"/>
    <w:rPr>
      <w:rFonts w:cs="Times New Roman"/>
    </w:rPr>
  </w:style>
  <w:style w:type="character" w:customStyle="1" w:styleId="apple-converted-space">
    <w:name w:val="apple-converted-space"/>
    <w:basedOn w:val="Policepardfaut"/>
    <w:uiPriority w:val="99"/>
    <w:rsid w:val="002146F2"/>
    <w:rPr>
      <w:rFonts w:cs="Times New Roman"/>
    </w:rPr>
  </w:style>
  <w:style w:type="character" w:customStyle="1" w:styleId="st1">
    <w:name w:val="st1"/>
    <w:basedOn w:val="Policepardfaut"/>
    <w:uiPriority w:val="99"/>
    <w:rsid w:val="002146F2"/>
    <w:rPr>
      <w:rFonts w:cs="Times New Roman"/>
    </w:rPr>
  </w:style>
  <w:style w:type="paragraph" w:styleId="Retraitcorpsdetexte2">
    <w:name w:val="Body Text Indent 2"/>
    <w:basedOn w:val="Normal"/>
    <w:link w:val="Retraitcorpsdetexte2Car"/>
    <w:uiPriority w:val="99"/>
    <w:rsid w:val="002146F2"/>
    <w:pPr>
      <w:spacing w:after="0" w:line="240" w:lineRule="auto"/>
      <w:ind w:left="360"/>
    </w:pPr>
    <w:rPr>
      <w:rFonts w:ascii="Arial" w:eastAsia="Times New Roman" w:hAnsi="Arial" w:cs="Arial"/>
      <w:sz w:val="24"/>
      <w:szCs w:val="24"/>
      <w:lang w:eastAsia="fr-FR"/>
    </w:rPr>
  </w:style>
  <w:style w:type="character" w:customStyle="1" w:styleId="Retraitcorpsdetexte2Car">
    <w:name w:val="Retrait corps de texte 2 Car"/>
    <w:basedOn w:val="Policepardfaut"/>
    <w:link w:val="Retraitcorpsdetexte2"/>
    <w:uiPriority w:val="99"/>
    <w:rsid w:val="002146F2"/>
    <w:rPr>
      <w:rFonts w:ascii="Arial" w:eastAsia="Times New Roman" w:hAnsi="Arial" w:cs="Arial"/>
      <w:sz w:val="24"/>
      <w:szCs w:val="24"/>
      <w:lang w:eastAsia="fr-FR"/>
    </w:rPr>
  </w:style>
  <w:style w:type="paragraph" w:styleId="Retraitcorpsdetexte3">
    <w:name w:val="Body Text Indent 3"/>
    <w:basedOn w:val="Normal"/>
    <w:link w:val="Retraitcorpsdetexte3Car"/>
    <w:uiPriority w:val="99"/>
    <w:rsid w:val="002146F2"/>
    <w:pPr>
      <w:spacing w:after="0" w:line="240" w:lineRule="auto"/>
      <w:ind w:firstLine="708"/>
    </w:pPr>
    <w:rPr>
      <w:rFonts w:ascii="Arial" w:eastAsia="Times New Roman" w:hAnsi="Arial" w:cs="Arial"/>
      <w:sz w:val="24"/>
      <w:szCs w:val="24"/>
      <w:lang w:eastAsia="fr-FR"/>
    </w:rPr>
  </w:style>
  <w:style w:type="character" w:customStyle="1" w:styleId="Retraitcorpsdetexte3Car">
    <w:name w:val="Retrait corps de texte 3 Car"/>
    <w:basedOn w:val="Policepardfaut"/>
    <w:link w:val="Retraitcorpsdetexte3"/>
    <w:uiPriority w:val="99"/>
    <w:rsid w:val="002146F2"/>
    <w:rPr>
      <w:rFonts w:ascii="Arial" w:eastAsia="Times New Roman" w:hAnsi="Arial" w:cs="Arial"/>
      <w:sz w:val="24"/>
      <w:szCs w:val="24"/>
      <w:lang w:eastAsia="fr-FR"/>
    </w:rPr>
  </w:style>
  <w:style w:type="paragraph" w:styleId="TM5">
    <w:name w:val="toc 5"/>
    <w:basedOn w:val="Normal"/>
    <w:next w:val="Normal"/>
    <w:autoRedefine/>
    <w:uiPriority w:val="39"/>
    <w:rsid w:val="002146F2"/>
    <w:pPr>
      <w:spacing w:after="0" w:line="240" w:lineRule="auto"/>
      <w:ind w:left="960"/>
    </w:pPr>
    <w:rPr>
      <w:rFonts w:ascii="Times New Roman" w:eastAsia="Times New Roman" w:hAnsi="Times New Roman" w:cs="Times New Roman"/>
      <w:sz w:val="18"/>
      <w:szCs w:val="18"/>
      <w:lang w:eastAsia="fr-FR"/>
    </w:rPr>
  </w:style>
  <w:style w:type="paragraph" w:styleId="TM6">
    <w:name w:val="toc 6"/>
    <w:basedOn w:val="Normal"/>
    <w:next w:val="Normal"/>
    <w:autoRedefine/>
    <w:uiPriority w:val="39"/>
    <w:rsid w:val="002146F2"/>
    <w:pPr>
      <w:spacing w:after="0" w:line="240" w:lineRule="auto"/>
      <w:ind w:left="1200"/>
    </w:pPr>
    <w:rPr>
      <w:rFonts w:ascii="Times New Roman" w:eastAsia="Times New Roman" w:hAnsi="Times New Roman" w:cs="Times New Roman"/>
      <w:sz w:val="18"/>
      <w:szCs w:val="18"/>
      <w:lang w:eastAsia="fr-FR"/>
    </w:rPr>
  </w:style>
  <w:style w:type="paragraph" w:styleId="TM7">
    <w:name w:val="toc 7"/>
    <w:basedOn w:val="Normal"/>
    <w:next w:val="Normal"/>
    <w:autoRedefine/>
    <w:uiPriority w:val="39"/>
    <w:rsid w:val="002146F2"/>
    <w:pPr>
      <w:spacing w:after="0" w:line="240" w:lineRule="auto"/>
      <w:ind w:left="1440"/>
    </w:pPr>
    <w:rPr>
      <w:rFonts w:ascii="Times New Roman" w:eastAsia="Times New Roman" w:hAnsi="Times New Roman" w:cs="Times New Roman"/>
      <w:sz w:val="18"/>
      <w:szCs w:val="18"/>
      <w:lang w:eastAsia="fr-FR"/>
    </w:rPr>
  </w:style>
  <w:style w:type="paragraph" w:styleId="TM8">
    <w:name w:val="toc 8"/>
    <w:basedOn w:val="Normal"/>
    <w:next w:val="Normal"/>
    <w:autoRedefine/>
    <w:uiPriority w:val="39"/>
    <w:rsid w:val="002146F2"/>
    <w:pPr>
      <w:spacing w:after="0" w:line="240" w:lineRule="auto"/>
      <w:ind w:left="1680"/>
    </w:pPr>
    <w:rPr>
      <w:rFonts w:ascii="Times New Roman" w:eastAsia="Times New Roman" w:hAnsi="Times New Roman" w:cs="Times New Roman"/>
      <w:sz w:val="18"/>
      <w:szCs w:val="18"/>
      <w:lang w:eastAsia="fr-FR"/>
    </w:rPr>
  </w:style>
  <w:style w:type="paragraph" w:styleId="TM9">
    <w:name w:val="toc 9"/>
    <w:basedOn w:val="Normal"/>
    <w:next w:val="Normal"/>
    <w:autoRedefine/>
    <w:uiPriority w:val="39"/>
    <w:rsid w:val="002146F2"/>
    <w:pPr>
      <w:spacing w:after="0" w:line="240" w:lineRule="auto"/>
      <w:ind w:left="1920"/>
    </w:pPr>
    <w:rPr>
      <w:rFonts w:ascii="Times New Roman" w:eastAsia="Times New Roman" w:hAnsi="Times New Roman" w:cs="Times New Roman"/>
      <w:sz w:val="18"/>
      <w:szCs w:val="18"/>
      <w:lang w:eastAsia="fr-FR"/>
    </w:rPr>
  </w:style>
  <w:style w:type="character" w:styleId="Marquedecommentaire">
    <w:name w:val="annotation reference"/>
    <w:basedOn w:val="Policepardfaut"/>
    <w:uiPriority w:val="99"/>
    <w:semiHidden/>
    <w:rsid w:val="002146F2"/>
    <w:rPr>
      <w:rFonts w:cs="Times New Roman"/>
      <w:sz w:val="16"/>
    </w:rPr>
  </w:style>
  <w:style w:type="paragraph" w:styleId="Corpsdetexte2">
    <w:name w:val="Body Text 2"/>
    <w:basedOn w:val="Normal"/>
    <w:link w:val="Corpsdetexte2Car"/>
    <w:uiPriority w:val="99"/>
    <w:rsid w:val="002146F2"/>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2146F2"/>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rsid w:val="002146F2"/>
    <w:rPr>
      <w:rFonts w:cs="Times New Roman"/>
      <w:color w:val="800080"/>
      <w:u w:val="single"/>
    </w:rPr>
  </w:style>
  <w:style w:type="paragraph" w:customStyle="1" w:styleId="Pa19">
    <w:name w:val="Pa19"/>
    <w:basedOn w:val="Normal"/>
    <w:next w:val="Normal"/>
    <w:uiPriority w:val="99"/>
    <w:rsid w:val="002146F2"/>
    <w:pPr>
      <w:autoSpaceDE w:val="0"/>
      <w:autoSpaceDN w:val="0"/>
      <w:adjustRightInd w:val="0"/>
      <w:spacing w:after="40" w:line="241" w:lineRule="atLeast"/>
    </w:pPr>
    <w:rPr>
      <w:rFonts w:ascii="Arial" w:eastAsia="Times New Roman" w:hAnsi="Arial" w:cs="Times New Roman"/>
      <w:sz w:val="24"/>
      <w:szCs w:val="24"/>
      <w:lang w:eastAsia="fr-FR"/>
    </w:rPr>
  </w:style>
  <w:style w:type="character" w:customStyle="1" w:styleId="A12">
    <w:name w:val="A12"/>
    <w:uiPriority w:val="99"/>
    <w:rsid w:val="002146F2"/>
    <w:rPr>
      <w:color w:val="000000"/>
      <w:sz w:val="20"/>
    </w:rPr>
  </w:style>
  <w:style w:type="paragraph" w:styleId="Paragraphedeliste">
    <w:name w:val="List Paragraph"/>
    <w:basedOn w:val="Normal"/>
    <w:uiPriority w:val="34"/>
    <w:qFormat/>
    <w:rsid w:val="002146F2"/>
    <w:pPr>
      <w:ind w:left="720"/>
      <w:contextualSpacing/>
    </w:pPr>
    <w:rPr>
      <w:rFonts w:ascii="Calibri" w:eastAsia="Calibri" w:hAnsi="Calibri" w:cs="Times New Roman"/>
    </w:rPr>
  </w:style>
  <w:style w:type="paragraph" w:customStyle="1" w:styleId="Titre10">
    <w:name w:val="Titre1"/>
    <w:basedOn w:val="Normal"/>
    <w:next w:val="Normal"/>
    <w:qFormat/>
    <w:rsid w:val="002146F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rsid w:val="002146F2"/>
    <w:rPr>
      <w:rFonts w:ascii="Cambria" w:eastAsia="Times New Roman" w:hAnsi="Cambria" w:cs="Times New Roman"/>
      <w:color w:val="17365D"/>
      <w:spacing w:val="5"/>
      <w:kern w:val="28"/>
      <w:sz w:val="52"/>
      <w:szCs w:val="52"/>
      <w:lang w:eastAsia="en-US"/>
    </w:rPr>
  </w:style>
  <w:style w:type="paragraph" w:customStyle="1" w:styleId="partie">
    <w:name w:val="partie"/>
    <w:basedOn w:val="Normal"/>
    <w:autoRedefine/>
    <w:rsid w:val="002146F2"/>
    <w:pPr>
      <w:widowControl w:val="0"/>
      <w:suppressAutoHyphens/>
      <w:autoSpaceDE w:val="0"/>
      <w:spacing w:after="0" w:line="240" w:lineRule="auto"/>
      <w:jc w:val="center"/>
      <w:outlineLvl w:val="0"/>
    </w:pPr>
    <w:rPr>
      <w:rFonts w:ascii="Arial" w:eastAsia="Times New Roman" w:hAnsi="Arial" w:cs="Arial"/>
      <w:b/>
      <w:smallCaps/>
      <w:sz w:val="28"/>
      <w:szCs w:val="28"/>
      <w:lang w:eastAsia="ar-SA"/>
    </w:rPr>
  </w:style>
  <w:style w:type="table" w:customStyle="1" w:styleId="Grilledutableau1">
    <w:name w:val="Grille du tableau1"/>
    <w:basedOn w:val="TableauNormal"/>
    <w:next w:val="Grilledutableau"/>
    <w:rsid w:val="002146F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rsid w:val="002146F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rsid w:val="002146F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rsid w:val="002146F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1">
    <w:name w:val="Titre 2 Car1"/>
    <w:basedOn w:val="Policepardfaut"/>
    <w:uiPriority w:val="9"/>
    <w:semiHidden/>
    <w:rsid w:val="002146F2"/>
    <w:rPr>
      <w:rFonts w:asciiTheme="majorHAnsi" w:eastAsiaTheme="majorEastAsia" w:hAnsiTheme="majorHAnsi" w:cstheme="majorBidi"/>
      <w:b/>
      <w:bCs/>
      <w:color w:val="4F81BD" w:themeColor="accent1"/>
      <w:sz w:val="26"/>
      <w:szCs w:val="26"/>
    </w:rPr>
  </w:style>
  <w:style w:type="character" w:customStyle="1" w:styleId="Titre3Car1">
    <w:name w:val="Titre 3 Car1"/>
    <w:basedOn w:val="Policepardfaut"/>
    <w:uiPriority w:val="9"/>
    <w:semiHidden/>
    <w:rsid w:val="002146F2"/>
    <w:rPr>
      <w:rFonts w:asciiTheme="majorHAnsi" w:eastAsiaTheme="majorEastAsia" w:hAnsiTheme="majorHAnsi" w:cstheme="majorBidi"/>
      <w:b/>
      <w:bCs/>
      <w:color w:val="4F81BD" w:themeColor="accent1"/>
    </w:rPr>
  </w:style>
  <w:style w:type="paragraph" w:styleId="Titre">
    <w:name w:val="Title"/>
    <w:basedOn w:val="Normal"/>
    <w:next w:val="Normal"/>
    <w:link w:val="TitreCar"/>
    <w:qFormat/>
    <w:rsid w:val="002146F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1">
    <w:name w:val="Titre Car1"/>
    <w:basedOn w:val="Policepardfaut"/>
    <w:uiPriority w:val="10"/>
    <w:rsid w:val="002146F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2146F2"/>
    <w:pPr>
      <w:keepNext/>
      <w:keepLines/>
      <w:numPr>
        <w:numId w:val="29"/>
      </w:numPr>
      <w:spacing w:before="480" w:after="0"/>
      <w:outlineLvl w:val="0"/>
    </w:pPr>
    <w:rPr>
      <w:rFonts w:ascii="Cambria" w:eastAsia="Calibri" w:hAnsi="Cambria" w:cs="Cambria"/>
      <w:b/>
      <w:bCs/>
      <w:color w:val="365F91"/>
      <w:sz w:val="28"/>
      <w:szCs w:val="28"/>
    </w:rPr>
  </w:style>
  <w:style w:type="paragraph" w:styleId="Titre2">
    <w:name w:val="heading 2"/>
    <w:basedOn w:val="Normal"/>
    <w:next w:val="Normal"/>
    <w:link w:val="Titre2Car"/>
    <w:semiHidden/>
    <w:unhideWhenUsed/>
    <w:qFormat/>
    <w:rsid w:val="002146F2"/>
    <w:pPr>
      <w:keepNext/>
      <w:keepLines/>
      <w:spacing w:before="200" w:after="0"/>
      <w:outlineLvl w:val="1"/>
    </w:pPr>
    <w:rPr>
      <w:rFonts w:ascii="Cambria" w:eastAsia="Times New Roman" w:hAnsi="Cambria"/>
      <w:b/>
      <w:bCs/>
      <w:sz w:val="32"/>
      <w:szCs w:val="24"/>
    </w:rPr>
  </w:style>
  <w:style w:type="paragraph" w:styleId="Titre3">
    <w:name w:val="heading 3"/>
    <w:basedOn w:val="Normal"/>
    <w:next w:val="Normal"/>
    <w:link w:val="Titre3Car"/>
    <w:semiHidden/>
    <w:unhideWhenUsed/>
    <w:qFormat/>
    <w:rsid w:val="002146F2"/>
    <w:pPr>
      <w:keepNext/>
      <w:keepLines/>
      <w:spacing w:before="200" w:after="0"/>
      <w:outlineLvl w:val="2"/>
    </w:pPr>
    <w:rPr>
      <w:rFonts w:ascii="Cambria" w:eastAsia="Times New Roman" w:hAnsi="Cambria" w:cs="Arial"/>
      <w:b/>
      <w:bCs/>
      <w:sz w:val="28"/>
      <w:szCs w:val="28"/>
      <w:u w:val="single"/>
    </w:rPr>
  </w:style>
  <w:style w:type="paragraph" w:styleId="Titre4">
    <w:name w:val="heading 4"/>
    <w:basedOn w:val="Normal"/>
    <w:next w:val="Normal"/>
    <w:link w:val="Titre4Car"/>
    <w:qFormat/>
    <w:rsid w:val="002146F2"/>
    <w:pPr>
      <w:keepNext/>
      <w:numPr>
        <w:ilvl w:val="3"/>
        <w:numId w:val="29"/>
      </w:numPr>
      <w:spacing w:before="240" w:after="60" w:line="240" w:lineRule="auto"/>
      <w:outlineLvl w:val="3"/>
    </w:pPr>
    <w:rPr>
      <w:rFonts w:ascii="Times New Roman" w:eastAsia="Times New Roman" w:hAnsi="Times New Roman" w:cs="Times New Roman"/>
      <w:bCs/>
      <w:i/>
      <w:sz w:val="24"/>
      <w:szCs w:val="28"/>
      <w:lang w:eastAsia="fr-FR"/>
    </w:rPr>
  </w:style>
  <w:style w:type="paragraph" w:styleId="Titre5">
    <w:name w:val="heading 5"/>
    <w:basedOn w:val="Normal"/>
    <w:next w:val="Normal"/>
    <w:link w:val="Titre5Car"/>
    <w:uiPriority w:val="9"/>
    <w:qFormat/>
    <w:rsid w:val="002146F2"/>
    <w:pPr>
      <w:numPr>
        <w:ilvl w:val="4"/>
        <w:numId w:val="29"/>
      </w:num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uiPriority w:val="9"/>
    <w:qFormat/>
    <w:rsid w:val="002146F2"/>
    <w:pPr>
      <w:keepNext/>
      <w:numPr>
        <w:ilvl w:val="5"/>
        <w:numId w:val="29"/>
      </w:numPr>
      <w:spacing w:after="0" w:line="240" w:lineRule="auto"/>
      <w:outlineLvl w:val="5"/>
    </w:pPr>
    <w:rPr>
      <w:rFonts w:ascii="Arial" w:eastAsia="Times New Roman" w:hAnsi="Arial" w:cs="Arial"/>
      <w:b/>
      <w:bCs/>
      <w:sz w:val="36"/>
      <w:szCs w:val="24"/>
      <w:lang w:eastAsia="fr-FR"/>
    </w:rPr>
  </w:style>
  <w:style w:type="paragraph" w:styleId="Titre7">
    <w:name w:val="heading 7"/>
    <w:basedOn w:val="Normal"/>
    <w:next w:val="Normal"/>
    <w:link w:val="Titre7Car"/>
    <w:uiPriority w:val="9"/>
    <w:qFormat/>
    <w:rsid w:val="002146F2"/>
    <w:pPr>
      <w:keepNext/>
      <w:numPr>
        <w:ilvl w:val="6"/>
        <w:numId w:val="29"/>
      </w:numPr>
      <w:spacing w:after="0" w:line="240" w:lineRule="auto"/>
      <w:jc w:val="center"/>
      <w:outlineLvl w:val="6"/>
    </w:pPr>
    <w:rPr>
      <w:rFonts w:ascii="Batang" w:eastAsia="Batang" w:hAnsi="Batang" w:cs="Times New Roman"/>
      <w:b/>
      <w:bCs/>
      <w:sz w:val="28"/>
      <w:szCs w:val="40"/>
      <w:lang w:eastAsia="fr-FR"/>
    </w:rPr>
  </w:style>
  <w:style w:type="paragraph" w:styleId="Titre8">
    <w:name w:val="heading 8"/>
    <w:basedOn w:val="Normal"/>
    <w:next w:val="Normal"/>
    <w:link w:val="Titre8Car"/>
    <w:uiPriority w:val="9"/>
    <w:qFormat/>
    <w:rsid w:val="002146F2"/>
    <w:pPr>
      <w:keepNext/>
      <w:numPr>
        <w:ilvl w:val="7"/>
        <w:numId w:val="29"/>
      </w:numPr>
      <w:spacing w:after="0" w:line="240" w:lineRule="auto"/>
      <w:jc w:val="center"/>
      <w:outlineLvl w:val="7"/>
    </w:pPr>
    <w:rPr>
      <w:rFonts w:ascii="Lucida Console" w:eastAsia="Times New Roman" w:hAnsi="Lucida Console" w:cs="Times New Roman"/>
      <w:sz w:val="44"/>
      <w:szCs w:val="24"/>
      <w:bdr w:val="single" w:sz="4" w:space="0" w:color="auto"/>
      <w:lang w:eastAsia="fr-FR"/>
    </w:rPr>
  </w:style>
  <w:style w:type="paragraph" w:styleId="Titre9">
    <w:name w:val="heading 9"/>
    <w:basedOn w:val="Normal"/>
    <w:next w:val="Normal"/>
    <w:link w:val="Titre9Car"/>
    <w:uiPriority w:val="9"/>
    <w:qFormat/>
    <w:rsid w:val="002146F2"/>
    <w:pPr>
      <w:keepNext/>
      <w:numPr>
        <w:ilvl w:val="8"/>
        <w:numId w:val="29"/>
      </w:numPr>
      <w:spacing w:after="0" w:line="240" w:lineRule="auto"/>
      <w:jc w:val="center"/>
      <w:outlineLvl w:val="8"/>
    </w:pPr>
    <w:rPr>
      <w:rFonts w:ascii="Batang" w:eastAsia="Batang" w:hAnsi="Batang" w:cs="Times New Roman"/>
      <w:b/>
      <w:bCs/>
      <w:sz w:val="28"/>
      <w:szCs w:val="4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146F2"/>
    <w:rPr>
      <w:rFonts w:ascii="Cambria" w:eastAsia="Calibri" w:hAnsi="Cambria" w:cs="Cambria"/>
      <w:b/>
      <w:bCs/>
      <w:color w:val="365F91"/>
      <w:sz w:val="28"/>
      <w:szCs w:val="28"/>
    </w:rPr>
  </w:style>
  <w:style w:type="paragraph" w:customStyle="1" w:styleId="Titre21">
    <w:name w:val="Titre 21"/>
    <w:basedOn w:val="Normal"/>
    <w:next w:val="Normal"/>
    <w:qFormat/>
    <w:rsid w:val="002146F2"/>
    <w:pPr>
      <w:keepNext/>
      <w:numPr>
        <w:ilvl w:val="1"/>
        <w:numId w:val="29"/>
      </w:numPr>
      <w:spacing w:after="0" w:line="240" w:lineRule="auto"/>
      <w:outlineLvl w:val="1"/>
    </w:pPr>
    <w:rPr>
      <w:rFonts w:ascii="Cambria" w:eastAsia="Times New Roman" w:hAnsi="Cambria" w:cs="Times New Roman"/>
      <w:b/>
      <w:bCs/>
      <w:sz w:val="32"/>
      <w:szCs w:val="24"/>
      <w:lang w:eastAsia="fr-FR"/>
    </w:rPr>
  </w:style>
  <w:style w:type="paragraph" w:customStyle="1" w:styleId="Titre31">
    <w:name w:val="Titre 31"/>
    <w:basedOn w:val="Normal"/>
    <w:next w:val="Normal"/>
    <w:qFormat/>
    <w:rsid w:val="002146F2"/>
    <w:pPr>
      <w:keepNext/>
      <w:numPr>
        <w:ilvl w:val="2"/>
        <w:numId w:val="29"/>
      </w:numPr>
      <w:spacing w:before="240" w:after="60" w:line="240" w:lineRule="auto"/>
      <w:outlineLvl w:val="2"/>
    </w:pPr>
    <w:rPr>
      <w:rFonts w:ascii="Cambria" w:eastAsia="Times New Roman" w:hAnsi="Cambria" w:cs="Arial"/>
      <w:b/>
      <w:bCs/>
      <w:sz w:val="28"/>
      <w:szCs w:val="28"/>
      <w:u w:val="single"/>
      <w:lang w:eastAsia="fr-FR"/>
    </w:rPr>
  </w:style>
  <w:style w:type="character" w:customStyle="1" w:styleId="Titre4Car">
    <w:name w:val="Titre 4 Car"/>
    <w:basedOn w:val="Policepardfaut"/>
    <w:link w:val="Titre4"/>
    <w:rsid w:val="002146F2"/>
    <w:rPr>
      <w:rFonts w:ascii="Times New Roman" w:eastAsia="Times New Roman" w:hAnsi="Times New Roman" w:cs="Times New Roman"/>
      <w:bCs/>
      <w:i/>
      <w:sz w:val="24"/>
      <w:szCs w:val="28"/>
      <w:lang w:eastAsia="fr-FR"/>
    </w:rPr>
  </w:style>
  <w:style w:type="character" w:customStyle="1" w:styleId="Titre5Car">
    <w:name w:val="Titre 5 Car"/>
    <w:basedOn w:val="Policepardfaut"/>
    <w:link w:val="Titre5"/>
    <w:uiPriority w:val="9"/>
    <w:rsid w:val="002146F2"/>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uiPriority w:val="9"/>
    <w:rsid w:val="002146F2"/>
    <w:rPr>
      <w:rFonts w:ascii="Arial" w:eastAsia="Times New Roman" w:hAnsi="Arial" w:cs="Arial"/>
      <w:b/>
      <w:bCs/>
      <w:sz w:val="36"/>
      <w:szCs w:val="24"/>
      <w:lang w:eastAsia="fr-FR"/>
    </w:rPr>
  </w:style>
  <w:style w:type="character" w:customStyle="1" w:styleId="Titre7Car">
    <w:name w:val="Titre 7 Car"/>
    <w:basedOn w:val="Policepardfaut"/>
    <w:link w:val="Titre7"/>
    <w:uiPriority w:val="9"/>
    <w:rsid w:val="002146F2"/>
    <w:rPr>
      <w:rFonts w:ascii="Batang" w:eastAsia="Batang" w:hAnsi="Batang" w:cs="Times New Roman"/>
      <w:b/>
      <w:bCs/>
      <w:sz w:val="28"/>
      <w:szCs w:val="40"/>
      <w:lang w:eastAsia="fr-FR"/>
    </w:rPr>
  </w:style>
  <w:style w:type="character" w:customStyle="1" w:styleId="Titre8Car">
    <w:name w:val="Titre 8 Car"/>
    <w:basedOn w:val="Policepardfaut"/>
    <w:link w:val="Titre8"/>
    <w:uiPriority w:val="9"/>
    <w:rsid w:val="002146F2"/>
    <w:rPr>
      <w:rFonts w:ascii="Lucida Console" w:eastAsia="Times New Roman" w:hAnsi="Lucida Console" w:cs="Times New Roman"/>
      <w:sz w:val="44"/>
      <w:szCs w:val="24"/>
      <w:bdr w:val="single" w:sz="4" w:space="0" w:color="auto"/>
      <w:lang w:eastAsia="fr-FR"/>
    </w:rPr>
  </w:style>
  <w:style w:type="character" w:customStyle="1" w:styleId="Titre9Car">
    <w:name w:val="Titre 9 Car"/>
    <w:basedOn w:val="Policepardfaut"/>
    <w:link w:val="Titre9"/>
    <w:uiPriority w:val="9"/>
    <w:rsid w:val="002146F2"/>
    <w:rPr>
      <w:rFonts w:ascii="Batang" w:eastAsia="Batang" w:hAnsi="Batang" w:cs="Times New Roman"/>
      <w:b/>
      <w:bCs/>
      <w:sz w:val="28"/>
      <w:szCs w:val="40"/>
      <w:u w:val="single"/>
      <w:lang w:eastAsia="fr-FR"/>
    </w:rPr>
  </w:style>
  <w:style w:type="numbering" w:customStyle="1" w:styleId="Aucuneliste1">
    <w:name w:val="Aucune liste1"/>
    <w:next w:val="Aucuneliste"/>
    <w:uiPriority w:val="99"/>
    <w:semiHidden/>
    <w:unhideWhenUsed/>
    <w:rsid w:val="002146F2"/>
  </w:style>
  <w:style w:type="character" w:customStyle="1" w:styleId="Titre2Car">
    <w:name w:val="Titre 2 Car"/>
    <w:basedOn w:val="Policepardfaut"/>
    <w:link w:val="Titre2"/>
    <w:locked/>
    <w:rsid w:val="002146F2"/>
    <w:rPr>
      <w:rFonts w:ascii="Cambria" w:eastAsia="Times New Roman" w:hAnsi="Cambria"/>
      <w:b/>
      <w:bCs/>
      <w:sz w:val="32"/>
      <w:szCs w:val="24"/>
    </w:rPr>
  </w:style>
  <w:style w:type="character" w:customStyle="1" w:styleId="Titre3Car">
    <w:name w:val="Titre 3 Car"/>
    <w:basedOn w:val="Policepardfaut"/>
    <w:link w:val="Titre3"/>
    <w:locked/>
    <w:rsid w:val="002146F2"/>
    <w:rPr>
      <w:rFonts w:ascii="Cambria" w:eastAsia="Times New Roman" w:hAnsi="Cambria" w:cs="Arial"/>
      <w:b/>
      <w:bCs/>
      <w:sz w:val="28"/>
      <w:szCs w:val="28"/>
      <w:u w:val="single"/>
    </w:rPr>
  </w:style>
  <w:style w:type="paragraph" w:styleId="Notedebasdepage">
    <w:name w:val="footnote text"/>
    <w:basedOn w:val="Normal"/>
    <w:link w:val="NotedebasdepageCar"/>
    <w:semiHidden/>
    <w:rsid w:val="002146F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2146F2"/>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2146F2"/>
    <w:rPr>
      <w:rFonts w:cs="Times New Roman"/>
      <w:vertAlign w:val="superscript"/>
    </w:rPr>
  </w:style>
  <w:style w:type="paragraph" w:styleId="Explorateurdedocuments">
    <w:name w:val="Document Map"/>
    <w:basedOn w:val="Normal"/>
    <w:link w:val="ExplorateurdedocumentsCar"/>
    <w:semiHidden/>
    <w:rsid w:val="002146F2"/>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2146F2"/>
    <w:rPr>
      <w:rFonts w:ascii="Tahoma" w:eastAsia="Times New Roman" w:hAnsi="Tahoma" w:cs="Tahoma"/>
      <w:sz w:val="20"/>
      <w:szCs w:val="20"/>
      <w:shd w:val="clear" w:color="auto" w:fill="000080"/>
      <w:lang w:eastAsia="fr-FR"/>
    </w:rPr>
  </w:style>
  <w:style w:type="paragraph" w:styleId="TM1">
    <w:name w:val="toc 1"/>
    <w:basedOn w:val="Normal"/>
    <w:next w:val="Normal"/>
    <w:autoRedefine/>
    <w:uiPriority w:val="39"/>
    <w:rsid w:val="002146F2"/>
    <w:pPr>
      <w:tabs>
        <w:tab w:val="left" w:pos="720"/>
        <w:tab w:val="right" w:leader="dot" w:pos="9062"/>
      </w:tabs>
      <w:spacing w:after="0" w:line="240" w:lineRule="auto"/>
      <w:ind w:firstLine="142"/>
    </w:pPr>
    <w:rPr>
      <w:rFonts w:ascii="Arial" w:eastAsia="Batang" w:hAnsi="Arial" w:cs="Arial"/>
      <w:b/>
      <w:noProof/>
      <w:sz w:val="32"/>
      <w:szCs w:val="32"/>
      <w:lang w:eastAsia="fr-FR"/>
    </w:rPr>
  </w:style>
  <w:style w:type="paragraph" w:styleId="TM2">
    <w:name w:val="toc 2"/>
    <w:basedOn w:val="Normal"/>
    <w:next w:val="Normal"/>
    <w:autoRedefine/>
    <w:uiPriority w:val="39"/>
    <w:rsid w:val="002146F2"/>
    <w:pPr>
      <w:spacing w:after="0" w:line="240" w:lineRule="auto"/>
      <w:ind w:left="240"/>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rsid w:val="002146F2"/>
    <w:pPr>
      <w:spacing w:after="0" w:line="240" w:lineRule="auto"/>
      <w:ind w:left="480"/>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2146F2"/>
    <w:rPr>
      <w:rFonts w:cs="Times New Roman"/>
      <w:color w:val="0000FF"/>
      <w:u w:val="single"/>
    </w:rPr>
  </w:style>
  <w:style w:type="paragraph" w:styleId="Pieddepage">
    <w:name w:val="footer"/>
    <w:basedOn w:val="Normal"/>
    <w:link w:val="PieddepageCar"/>
    <w:rsid w:val="002146F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2146F2"/>
    <w:rPr>
      <w:rFonts w:ascii="Times New Roman" w:eastAsia="Times New Roman" w:hAnsi="Times New Roman" w:cs="Times New Roman"/>
      <w:sz w:val="24"/>
      <w:szCs w:val="24"/>
      <w:lang w:eastAsia="fr-FR"/>
    </w:rPr>
  </w:style>
  <w:style w:type="character" w:styleId="Numrodepage">
    <w:name w:val="page number"/>
    <w:basedOn w:val="Policepardfaut"/>
    <w:rsid w:val="002146F2"/>
    <w:rPr>
      <w:rFonts w:cs="Times New Roman"/>
    </w:rPr>
  </w:style>
  <w:style w:type="paragraph" w:styleId="Corpsdetexte">
    <w:name w:val="Body Text"/>
    <w:basedOn w:val="Normal"/>
    <w:link w:val="CorpsdetexteCar"/>
    <w:rsid w:val="002146F2"/>
    <w:pPr>
      <w:spacing w:after="0" w:line="240" w:lineRule="auto"/>
      <w:jc w:val="both"/>
    </w:pPr>
    <w:rPr>
      <w:rFonts w:ascii="Times New Roman" w:eastAsia="Times New Roman" w:hAnsi="Times New Roman" w:cs="Times New Roman"/>
      <w:sz w:val="24"/>
      <w:szCs w:val="15"/>
      <w:lang w:eastAsia="fr-FR"/>
    </w:rPr>
  </w:style>
  <w:style w:type="character" w:customStyle="1" w:styleId="CorpsdetexteCar">
    <w:name w:val="Corps de texte Car"/>
    <w:basedOn w:val="Policepardfaut"/>
    <w:link w:val="Corpsdetexte"/>
    <w:rsid w:val="002146F2"/>
    <w:rPr>
      <w:rFonts w:ascii="Times New Roman" w:eastAsia="Times New Roman" w:hAnsi="Times New Roman" w:cs="Times New Roman"/>
      <w:sz w:val="24"/>
      <w:szCs w:val="15"/>
      <w:lang w:eastAsia="fr-FR"/>
    </w:rPr>
  </w:style>
  <w:style w:type="table" w:styleId="Grilledutableau">
    <w:name w:val="Table Grid"/>
    <w:basedOn w:val="TableauNormal"/>
    <w:rsid w:val="002146F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2146F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2146F2"/>
    <w:rPr>
      <w:rFonts w:ascii="Times New Roman" w:eastAsia="Times New Roman" w:hAnsi="Times New Roman" w:cs="Times New Roman"/>
      <w:sz w:val="24"/>
      <w:szCs w:val="24"/>
      <w:lang w:eastAsia="fr-FR"/>
    </w:rPr>
  </w:style>
  <w:style w:type="paragraph" w:styleId="NormalWeb">
    <w:name w:val="Normal (Web)"/>
    <w:basedOn w:val="Normal"/>
    <w:rsid w:val="002146F2"/>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Lgende">
    <w:name w:val="caption"/>
    <w:basedOn w:val="Normal"/>
    <w:next w:val="Normal"/>
    <w:uiPriority w:val="99"/>
    <w:qFormat/>
    <w:rsid w:val="002146F2"/>
    <w:pPr>
      <w:spacing w:after="0" w:line="240" w:lineRule="auto"/>
    </w:pPr>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semiHidden/>
    <w:rsid w:val="002146F2"/>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2146F2"/>
    <w:rPr>
      <w:rFonts w:ascii="Tahoma" w:eastAsia="Times New Roman" w:hAnsi="Tahoma" w:cs="Tahoma"/>
      <w:sz w:val="16"/>
      <w:szCs w:val="16"/>
      <w:lang w:eastAsia="fr-FR"/>
    </w:rPr>
  </w:style>
  <w:style w:type="paragraph" w:styleId="Sous-titre">
    <w:name w:val="Subtitle"/>
    <w:basedOn w:val="Normal"/>
    <w:next w:val="Normal"/>
    <w:link w:val="Sous-titreCar"/>
    <w:uiPriority w:val="99"/>
    <w:qFormat/>
    <w:rsid w:val="002146F2"/>
    <w:pPr>
      <w:numPr>
        <w:ilvl w:val="1"/>
      </w:numPr>
    </w:pPr>
    <w:rPr>
      <w:rFonts w:ascii="Cambria" w:eastAsia="Calibri" w:hAnsi="Cambria" w:cs="Cambria"/>
      <w:i/>
      <w:iCs/>
      <w:color w:val="4F81BD"/>
      <w:spacing w:val="15"/>
      <w:sz w:val="24"/>
      <w:szCs w:val="24"/>
    </w:rPr>
  </w:style>
  <w:style w:type="character" w:customStyle="1" w:styleId="Sous-titreCar">
    <w:name w:val="Sous-titre Car"/>
    <w:basedOn w:val="Policepardfaut"/>
    <w:link w:val="Sous-titre"/>
    <w:uiPriority w:val="99"/>
    <w:rsid w:val="002146F2"/>
    <w:rPr>
      <w:rFonts w:ascii="Cambria" w:eastAsia="Calibri" w:hAnsi="Cambria" w:cs="Cambria"/>
      <w:i/>
      <w:iCs/>
      <w:color w:val="4F81BD"/>
      <w:spacing w:val="15"/>
      <w:sz w:val="24"/>
      <w:szCs w:val="24"/>
    </w:rPr>
  </w:style>
  <w:style w:type="paragraph" w:styleId="TM4">
    <w:name w:val="toc 4"/>
    <w:basedOn w:val="Normal"/>
    <w:next w:val="Normal"/>
    <w:autoRedefine/>
    <w:uiPriority w:val="39"/>
    <w:rsid w:val="002146F2"/>
    <w:pPr>
      <w:spacing w:after="0"/>
      <w:ind w:left="660"/>
    </w:pPr>
    <w:rPr>
      <w:rFonts w:ascii="Calibri" w:eastAsia="Times New Roman" w:hAnsi="Calibri" w:cs="Calibri"/>
      <w:sz w:val="18"/>
      <w:szCs w:val="18"/>
    </w:rPr>
  </w:style>
  <w:style w:type="paragraph" w:customStyle="1" w:styleId="ListParagraph1">
    <w:name w:val="List Paragraph1"/>
    <w:basedOn w:val="Normal"/>
    <w:uiPriority w:val="99"/>
    <w:rsid w:val="002146F2"/>
    <w:pPr>
      <w:ind w:left="720"/>
    </w:pPr>
    <w:rPr>
      <w:rFonts w:ascii="Calibri" w:eastAsia="Times New Roman" w:hAnsi="Calibri" w:cs="Calibri"/>
    </w:rPr>
  </w:style>
  <w:style w:type="paragraph" w:styleId="Commentaire">
    <w:name w:val="annotation text"/>
    <w:basedOn w:val="Normal"/>
    <w:link w:val="CommentaireCar"/>
    <w:uiPriority w:val="99"/>
    <w:semiHidden/>
    <w:rsid w:val="002146F2"/>
    <w:rPr>
      <w:rFonts w:ascii="Calibri" w:eastAsia="Times New Roman" w:hAnsi="Calibri" w:cs="Calibri"/>
      <w:sz w:val="20"/>
      <w:szCs w:val="20"/>
    </w:rPr>
  </w:style>
  <w:style w:type="character" w:customStyle="1" w:styleId="CommentaireCar">
    <w:name w:val="Commentaire Car"/>
    <w:basedOn w:val="Policepardfaut"/>
    <w:link w:val="Commentaire"/>
    <w:uiPriority w:val="99"/>
    <w:semiHidden/>
    <w:rsid w:val="002146F2"/>
    <w:rPr>
      <w:rFonts w:ascii="Calibri" w:eastAsia="Times New Roman" w:hAnsi="Calibri" w:cs="Calibri"/>
      <w:sz w:val="20"/>
      <w:szCs w:val="20"/>
    </w:rPr>
  </w:style>
  <w:style w:type="paragraph" w:styleId="Objetducommentaire">
    <w:name w:val="annotation subject"/>
    <w:basedOn w:val="Commentaire"/>
    <w:next w:val="Commentaire"/>
    <w:link w:val="ObjetducommentaireCar"/>
    <w:uiPriority w:val="99"/>
    <w:semiHidden/>
    <w:rsid w:val="002146F2"/>
    <w:rPr>
      <w:b/>
      <w:bCs/>
    </w:rPr>
  </w:style>
  <w:style w:type="character" w:customStyle="1" w:styleId="ObjetducommentaireCar">
    <w:name w:val="Objet du commentaire Car"/>
    <w:basedOn w:val="CommentaireCar"/>
    <w:link w:val="Objetducommentaire"/>
    <w:uiPriority w:val="99"/>
    <w:semiHidden/>
    <w:rsid w:val="002146F2"/>
    <w:rPr>
      <w:rFonts w:ascii="Calibri" w:eastAsia="Times New Roman" w:hAnsi="Calibri" w:cs="Calibri"/>
      <w:b/>
      <w:bCs/>
      <w:sz w:val="20"/>
      <w:szCs w:val="20"/>
    </w:rPr>
  </w:style>
  <w:style w:type="character" w:styleId="lev">
    <w:name w:val="Strong"/>
    <w:basedOn w:val="Policepardfaut"/>
    <w:uiPriority w:val="99"/>
    <w:qFormat/>
    <w:rsid w:val="002146F2"/>
    <w:rPr>
      <w:rFonts w:cs="Times New Roman"/>
      <w:b/>
    </w:rPr>
  </w:style>
  <w:style w:type="paragraph" w:styleId="Retraitcorpsdetexte">
    <w:name w:val="Body Text Indent"/>
    <w:basedOn w:val="Normal"/>
    <w:link w:val="RetraitcorpsdetexteCar"/>
    <w:rsid w:val="002146F2"/>
    <w:pPr>
      <w:spacing w:after="0" w:line="240" w:lineRule="auto"/>
      <w:ind w:left="705"/>
      <w:jc w:val="both"/>
    </w:pPr>
    <w:rPr>
      <w:rFonts w:ascii="Times New Roman" w:eastAsia="Times New Roman" w:hAnsi="Times New Roman" w:cs="Times New Roman"/>
      <w:sz w:val="24"/>
      <w:szCs w:val="20"/>
      <w:lang w:val="fr-CA" w:eastAsia="fr-FR"/>
    </w:rPr>
  </w:style>
  <w:style w:type="character" w:customStyle="1" w:styleId="RetraitcorpsdetexteCar">
    <w:name w:val="Retrait corps de texte Car"/>
    <w:basedOn w:val="Policepardfaut"/>
    <w:link w:val="Retraitcorpsdetexte"/>
    <w:rsid w:val="002146F2"/>
    <w:rPr>
      <w:rFonts w:ascii="Times New Roman" w:eastAsia="Times New Roman" w:hAnsi="Times New Roman" w:cs="Times New Roman"/>
      <w:sz w:val="24"/>
      <w:szCs w:val="20"/>
      <w:lang w:val="fr-CA" w:eastAsia="fr-FR"/>
    </w:rPr>
  </w:style>
  <w:style w:type="character" w:customStyle="1" w:styleId="apple-style-span">
    <w:name w:val="apple-style-span"/>
    <w:basedOn w:val="Policepardfaut"/>
    <w:uiPriority w:val="99"/>
    <w:rsid w:val="002146F2"/>
    <w:rPr>
      <w:rFonts w:cs="Times New Roman"/>
    </w:rPr>
  </w:style>
  <w:style w:type="character" w:customStyle="1" w:styleId="apple-converted-space">
    <w:name w:val="apple-converted-space"/>
    <w:basedOn w:val="Policepardfaut"/>
    <w:uiPriority w:val="99"/>
    <w:rsid w:val="002146F2"/>
    <w:rPr>
      <w:rFonts w:cs="Times New Roman"/>
    </w:rPr>
  </w:style>
  <w:style w:type="character" w:customStyle="1" w:styleId="st1">
    <w:name w:val="st1"/>
    <w:basedOn w:val="Policepardfaut"/>
    <w:uiPriority w:val="99"/>
    <w:rsid w:val="002146F2"/>
    <w:rPr>
      <w:rFonts w:cs="Times New Roman"/>
    </w:rPr>
  </w:style>
  <w:style w:type="paragraph" w:styleId="Retraitcorpsdetexte2">
    <w:name w:val="Body Text Indent 2"/>
    <w:basedOn w:val="Normal"/>
    <w:link w:val="Retraitcorpsdetexte2Car"/>
    <w:uiPriority w:val="99"/>
    <w:rsid w:val="002146F2"/>
    <w:pPr>
      <w:spacing w:after="0" w:line="240" w:lineRule="auto"/>
      <w:ind w:left="360"/>
    </w:pPr>
    <w:rPr>
      <w:rFonts w:ascii="Arial" w:eastAsia="Times New Roman" w:hAnsi="Arial" w:cs="Arial"/>
      <w:sz w:val="24"/>
      <w:szCs w:val="24"/>
      <w:lang w:eastAsia="fr-FR"/>
    </w:rPr>
  </w:style>
  <w:style w:type="character" w:customStyle="1" w:styleId="Retraitcorpsdetexte2Car">
    <w:name w:val="Retrait corps de texte 2 Car"/>
    <w:basedOn w:val="Policepardfaut"/>
    <w:link w:val="Retraitcorpsdetexte2"/>
    <w:uiPriority w:val="99"/>
    <w:rsid w:val="002146F2"/>
    <w:rPr>
      <w:rFonts w:ascii="Arial" w:eastAsia="Times New Roman" w:hAnsi="Arial" w:cs="Arial"/>
      <w:sz w:val="24"/>
      <w:szCs w:val="24"/>
      <w:lang w:eastAsia="fr-FR"/>
    </w:rPr>
  </w:style>
  <w:style w:type="paragraph" w:styleId="Retraitcorpsdetexte3">
    <w:name w:val="Body Text Indent 3"/>
    <w:basedOn w:val="Normal"/>
    <w:link w:val="Retraitcorpsdetexte3Car"/>
    <w:uiPriority w:val="99"/>
    <w:rsid w:val="002146F2"/>
    <w:pPr>
      <w:spacing w:after="0" w:line="240" w:lineRule="auto"/>
      <w:ind w:firstLine="708"/>
    </w:pPr>
    <w:rPr>
      <w:rFonts w:ascii="Arial" w:eastAsia="Times New Roman" w:hAnsi="Arial" w:cs="Arial"/>
      <w:sz w:val="24"/>
      <w:szCs w:val="24"/>
      <w:lang w:eastAsia="fr-FR"/>
    </w:rPr>
  </w:style>
  <w:style w:type="character" w:customStyle="1" w:styleId="Retraitcorpsdetexte3Car">
    <w:name w:val="Retrait corps de texte 3 Car"/>
    <w:basedOn w:val="Policepardfaut"/>
    <w:link w:val="Retraitcorpsdetexte3"/>
    <w:uiPriority w:val="99"/>
    <w:rsid w:val="002146F2"/>
    <w:rPr>
      <w:rFonts w:ascii="Arial" w:eastAsia="Times New Roman" w:hAnsi="Arial" w:cs="Arial"/>
      <w:sz w:val="24"/>
      <w:szCs w:val="24"/>
      <w:lang w:eastAsia="fr-FR"/>
    </w:rPr>
  </w:style>
  <w:style w:type="paragraph" w:styleId="TM5">
    <w:name w:val="toc 5"/>
    <w:basedOn w:val="Normal"/>
    <w:next w:val="Normal"/>
    <w:autoRedefine/>
    <w:uiPriority w:val="39"/>
    <w:rsid w:val="002146F2"/>
    <w:pPr>
      <w:spacing w:after="0" w:line="240" w:lineRule="auto"/>
      <w:ind w:left="960"/>
    </w:pPr>
    <w:rPr>
      <w:rFonts w:ascii="Times New Roman" w:eastAsia="Times New Roman" w:hAnsi="Times New Roman" w:cs="Times New Roman"/>
      <w:sz w:val="18"/>
      <w:szCs w:val="18"/>
      <w:lang w:eastAsia="fr-FR"/>
    </w:rPr>
  </w:style>
  <w:style w:type="paragraph" w:styleId="TM6">
    <w:name w:val="toc 6"/>
    <w:basedOn w:val="Normal"/>
    <w:next w:val="Normal"/>
    <w:autoRedefine/>
    <w:uiPriority w:val="39"/>
    <w:rsid w:val="002146F2"/>
    <w:pPr>
      <w:spacing w:after="0" w:line="240" w:lineRule="auto"/>
      <w:ind w:left="1200"/>
    </w:pPr>
    <w:rPr>
      <w:rFonts w:ascii="Times New Roman" w:eastAsia="Times New Roman" w:hAnsi="Times New Roman" w:cs="Times New Roman"/>
      <w:sz w:val="18"/>
      <w:szCs w:val="18"/>
      <w:lang w:eastAsia="fr-FR"/>
    </w:rPr>
  </w:style>
  <w:style w:type="paragraph" w:styleId="TM7">
    <w:name w:val="toc 7"/>
    <w:basedOn w:val="Normal"/>
    <w:next w:val="Normal"/>
    <w:autoRedefine/>
    <w:uiPriority w:val="39"/>
    <w:rsid w:val="002146F2"/>
    <w:pPr>
      <w:spacing w:after="0" w:line="240" w:lineRule="auto"/>
      <w:ind w:left="1440"/>
    </w:pPr>
    <w:rPr>
      <w:rFonts w:ascii="Times New Roman" w:eastAsia="Times New Roman" w:hAnsi="Times New Roman" w:cs="Times New Roman"/>
      <w:sz w:val="18"/>
      <w:szCs w:val="18"/>
      <w:lang w:eastAsia="fr-FR"/>
    </w:rPr>
  </w:style>
  <w:style w:type="paragraph" w:styleId="TM8">
    <w:name w:val="toc 8"/>
    <w:basedOn w:val="Normal"/>
    <w:next w:val="Normal"/>
    <w:autoRedefine/>
    <w:uiPriority w:val="39"/>
    <w:rsid w:val="002146F2"/>
    <w:pPr>
      <w:spacing w:after="0" w:line="240" w:lineRule="auto"/>
      <w:ind w:left="1680"/>
    </w:pPr>
    <w:rPr>
      <w:rFonts w:ascii="Times New Roman" w:eastAsia="Times New Roman" w:hAnsi="Times New Roman" w:cs="Times New Roman"/>
      <w:sz w:val="18"/>
      <w:szCs w:val="18"/>
      <w:lang w:eastAsia="fr-FR"/>
    </w:rPr>
  </w:style>
  <w:style w:type="paragraph" w:styleId="TM9">
    <w:name w:val="toc 9"/>
    <w:basedOn w:val="Normal"/>
    <w:next w:val="Normal"/>
    <w:autoRedefine/>
    <w:uiPriority w:val="39"/>
    <w:rsid w:val="002146F2"/>
    <w:pPr>
      <w:spacing w:after="0" w:line="240" w:lineRule="auto"/>
      <w:ind w:left="1920"/>
    </w:pPr>
    <w:rPr>
      <w:rFonts w:ascii="Times New Roman" w:eastAsia="Times New Roman" w:hAnsi="Times New Roman" w:cs="Times New Roman"/>
      <w:sz w:val="18"/>
      <w:szCs w:val="18"/>
      <w:lang w:eastAsia="fr-FR"/>
    </w:rPr>
  </w:style>
  <w:style w:type="character" w:styleId="Marquedecommentaire">
    <w:name w:val="annotation reference"/>
    <w:basedOn w:val="Policepardfaut"/>
    <w:uiPriority w:val="99"/>
    <w:semiHidden/>
    <w:rsid w:val="002146F2"/>
    <w:rPr>
      <w:rFonts w:cs="Times New Roman"/>
      <w:sz w:val="16"/>
    </w:rPr>
  </w:style>
  <w:style w:type="paragraph" w:styleId="Corpsdetexte2">
    <w:name w:val="Body Text 2"/>
    <w:basedOn w:val="Normal"/>
    <w:link w:val="Corpsdetexte2Car"/>
    <w:uiPriority w:val="99"/>
    <w:rsid w:val="002146F2"/>
    <w:pPr>
      <w:spacing w:after="120" w:line="48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rsid w:val="002146F2"/>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rsid w:val="002146F2"/>
    <w:rPr>
      <w:rFonts w:cs="Times New Roman"/>
      <w:color w:val="800080"/>
      <w:u w:val="single"/>
    </w:rPr>
  </w:style>
  <w:style w:type="paragraph" w:customStyle="1" w:styleId="Pa19">
    <w:name w:val="Pa19"/>
    <w:basedOn w:val="Normal"/>
    <w:next w:val="Normal"/>
    <w:uiPriority w:val="99"/>
    <w:rsid w:val="002146F2"/>
    <w:pPr>
      <w:autoSpaceDE w:val="0"/>
      <w:autoSpaceDN w:val="0"/>
      <w:adjustRightInd w:val="0"/>
      <w:spacing w:after="40" w:line="241" w:lineRule="atLeast"/>
    </w:pPr>
    <w:rPr>
      <w:rFonts w:ascii="Arial" w:eastAsia="Times New Roman" w:hAnsi="Arial" w:cs="Times New Roman"/>
      <w:sz w:val="24"/>
      <w:szCs w:val="24"/>
      <w:lang w:eastAsia="fr-FR"/>
    </w:rPr>
  </w:style>
  <w:style w:type="character" w:customStyle="1" w:styleId="A12">
    <w:name w:val="A12"/>
    <w:uiPriority w:val="99"/>
    <w:rsid w:val="002146F2"/>
    <w:rPr>
      <w:color w:val="000000"/>
      <w:sz w:val="20"/>
    </w:rPr>
  </w:style>
  <w:style w:type="paragraph" w:styleId="Paragraphedeliste">
    <w:name w:val="List Paragraph"/>
    <w:basedOn w:val="Normal"/>
    <w:uiPriority w:val="34"/>
    <w:qFormat/>
    <w:rsid w:val="002146F2"/>
    <w:pPr>
      <w:ind w:left="720"/>
      <w:contextualSpacing/>
    </w:pPr>
    <w:rPr>
      <w:rFonts w:ascii="Calibri" w:eastAsia="Calibri" w:hAnsi="Calibri" w:cs="Times New Roman"/>
    </w:rPr>
  </w:style>
  <w:style w:type="paragraph" w:customStyle="1" w:styleId="Titre10">
    <w:name w:val="Titre1"/>
    <w:basedOn w:val="Normal"/>
    <w:next w:val="Normal"/>
    <w:qFormat/>
    <w:rsid w:val="002146F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rsid w:val="002146F2"/>
    <w:rPr>
      <w:rFonts w:ascii="Cambria" w:eastAsia="Times New Roman" w:hAnsi="Cambria" w:cs="Times New Roman"/>
      <w:color w:val="17365D"/>
      <w:spacing w:val="5"/>
      <w:kern w:val="28"/>
      <w:sz w:val="52"/>
      <w:szCs w:val="52"/>
      <w:lang w:eastAsia="en-US"/>
    </w:rPr>
  </w:style>
  <w:style w:type="paragraph" w:customStyle="1" w:styleId="partie">
    <w:name w:val="partie"/>
    <w:basedOn w:val="Normal"/>
    <w:autoRedefine/>
    <w:rsid w:val="002146F2"/>
    <w:pPr>
      <w:widowControl w:val="0"/>
      <w:suppressAutoHyphens/>
      <w:autoSpaceDE w:val="0"/>
      <w:spacing w:after="0" w:line="240" w:lineRule="auto"/>
      <w:jc w:val="center"/>
      <w:outlineLvl w:val="0"/>
    </w:pPr>
    <w:rPr>
      <w:rFonts w:ascii="Arial" w:eastAsia="Times New Roman" w:hAnsi="Arial" w:cs="Arial"/>
      <w:b/>
      <w:smallCaps/>
      <w:sz w:val="28"/>
      <w:szCs w:val="28"/>
      <w:lang w:eastAsia="ar-SA"/>
    </w:rPr>
  </w:style>
  <w:style w:type="table" w:customStyle="1" w:styleId="Grilledutableau1">
    <w:name w:val="Grille du tableau1"/>
    <w:basedOn w:val="TableauNormal"/>
    <w:next w:val="Grilledutableau"/>
    <w:rsid w:val="002146F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rsid w:val="002146F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rsid w:val="002146F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rsid w:val="002146F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1">
    <w:name w:val="Titre 2 Car1"/>
    <w:basedOn w:val="Policepardfaut"/>
    <w:uiPriority w:val="9"/>
    <w:semiHidden/>
    <w:rsid w:val="002146F2"/>
    <w:rPr>
      <w:rFonts w:asciiTheme="majorHAnsi" w:eastAsiaTheme="majorEastAsia" w:hAnsiTheme="majorHAnsi" w:cstheme="majorBidi"/>
      <w:b/>
      <w:bCs/>
      <w:color w:val="4F81BD" w:themeColor="accent1"/>
      <w:sz w:val="26"/>
      <w:szCs w:val="26"/>
    </w:rPr>
  </w:style>
  <w:style w:type="character" w:customStyle="1" w:styleId="Titre3Car1">
    <w:name w:val="Titre 3 Car1"/>
    <w:basedOn w:val="Policepardfaut"/>
    <w:uiPriority w:val="9"/>
    <w:semiHidden/>
    <w:rsid w:val="002146F2"/>
    <w:rPr>
      <w:rFonts w:asciiTheme="majorHAnsi" w:eastAsiaTheme="majorEastAsia" w:hAnsiTheme="majorHAnsi" w:cstheme="majorBidi"/>
      <w:b/>
      <w:bCs/>
      <w:color w:val="4F81BD" w:themeColor="accent1"/>
    </w:rPr>
  </w:style>
  <w:style w:type="paragraph" w:styleId="Titre">
    <w:name w:val="Title"/>
    <w:basedOn w:val="Normal"/>
    <w:next w:val="Normal"/>
    <w:link w:val="TitreCar"/>
    <w:qFormat/>
    <w:rsid w:val="002146F2"/>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1">
    <w:name w:val="Titre Car1"/>
    <w:basedOn w:val="Policepardfaut"/>
    <w:uiPriority w:val="10"/>
    <w:rsid w:val="002146F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footer" Target="foot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3.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cid:image001.jpg@01D28918.A7927760" TargetMode="External"/><Relationship Id="rId14" Type="http://schemas.openxmlformats.org/officeDocument/2006/relationships/footer" Target="footer1.xml"/><Relationship Id="rId22"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10434</Words>
  <Characters>57392</Characters>
  <Application>Microsoft Office Word</Application>
  <DocSecurity>0</DocSecurity>
  <Lines>478</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FLORIOT Philippe</dc:creator>
  <cp:lastModifiedBy>GINESTE Josiane</cp:lastModifiedBy>
  <cp:revision>2</cp:revision>
  <cp:lastPrinted>2017-11-06T07:46:00Z</cp:lastPrinted>
  <dcterms:created xsi:type="dcterms:W3CDTF">2017-11-06T09:04:00Z</dcterms:created>
  <dcterms:modified xsi:type="dcterms:W3CDTF">2017-11-06T09:04:00Z</dcterms:modified>
</cp:coreProperties>
</file>