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33" w:rsidRDefault="00552F33" w:rsidP="00552F33">
      <w:pPr>
        <w:autoSpaceDE w:val="0"/>
        <w:autoSpaceDN w:val="0"/>
        <w:adjustRightInd w:val="0"/>
        <w:ind w:left="-360"/>
        <w:rPr>
          <w:rFonts w:ascii="Times New Roman" w:hAnsi="Times New Roman"/>
          <w:b/>
          <w:bCs/>
          <w:caps/>
          <w:sz w:val="32"/>
          <w:szCs w:val="32"/>
          <w:u w:val="single"/>
        </w:rPr>
      </w:pPr>
      <w:r>
        <w:rPr>
          <w:rFonts w:ascii="Times New Roman" w:hAnsi="Times New Roman"/>
          <w:b/>
          <w:bCs/>
          <w:caps/>
          <w:sz w:val="32"/>
          <w:szCs w:val="32"/>
          <w:u w:val="single"/>
        </w:rPr>
        <w:t>ANNEXE 1</w:t>
      </w:r>
    </w:p>
    <w:p w:rsidR="00552F33" w:rsidRDefault="00552F33" w:rsidP="00552F33">
      <w:pPr>
        <w:autoSpaceDE w:val="0"/>
        <w:autoSpaceDN w:val="0"/>
        <w:adjustRightInd w:val="0"/>
        <w:ind w:left="-360"/>
        <w:rPr>
          <w:rFonts w:ascii="Times New Roman" w:hAnsi="Times New Roman"/>
          <w:b/>
          <w:bCs/>
          <w:caps/>
          <w:sz w:val="32"/>
          <w:szCs w:val="32"/>
          <w:u w:val="single"/>
        </w:rPr>
      </w:pPr>
    </w:p>
    <w:p w:rsidR="00552F33" w:rsidRDefault="00552F33" w:rsidP="00552F33">
      <w:pPr>
        <w:autoSpaceDE w:val="0"/>
        <w:autoSpaceDN w:val="0"/>
        <w:adjustRightInd w:val="0"/>
        <w:ind w:left="-360"/>
        <w:jc w:val="center"/>
        <w:rPr>
          <w:rFonts w:ascii="Times New Roman" w:hAnsi="Times New Roman"/>
          <w:b/>
          <w:bCs/>
          <w:caps/>
          <w:sz w:val="32"/>
          <w:szCs w:val="32"/>
          <w:u w:val="single"/>
        </w:rPr>
      </w:pPr>
      <w:r>
        <w:rPr>
          <w:noProof/>
          <w:lang w:eastAsia="fr-FR"/>
        </w:rPr>
        <w:drawing>
          <wp:inline distT="0" distB="0" distL="0" distR="0" wp14:anchorId="17E081FE" wp14:editId="1AE7B2F6">
            <wp:extent cx="1153160" cy="1415415"/>
            <wp:effectExtent l="0" t="0" r="8890" b="0"/>
            <wp:docPr id="2" name="Image 2" descr="logo_CD12_vertical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12_vertical_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3160" cy="1415415"/>
                    </a:xfrm>
                    <a:prstGeom prst="rect">
                      <a:avLst/>
                    </a:prstGeom>
                    <a:noFill/>
                    <a:ln>
                      <a:noFill/>
                    </a:ln>
                  </pic:spPr>
                </pic:pic>
              </a:graphicData>
            </a:graphic>
          </wp:inline>
        </w:drawing>
      </w:r>
    </w:p>
    <w:p w:rsidR="00552F33" w:rsidRDefault="00552F33" w:rsidP="00552F33">
      <w:pPr>
        <w:autoSpaceDE w:val="0"/>
        <w:autoSpaceDN w:val="0"/>
        <w:adjustRightInd w:val="0"/>
        <w:ind w:left="-360"/>
        <w:rPr>
          <w:rFonts w:ascii="Times New Roman" w:hAnsi="Times New Roman"/>
          <w:b/>
          <w:bCs/>
          <w:caps/>
          <w:sz w:val="32"/>
          <w:szCs w:val="32"/>
          <w:u w:val="single"/>
        </w:rPr>
      </w:pPr>
    </w:p>
    <w:p w:rsidR="00552F33" w:rsidRDefault="00552F33" w:rsidP="00552F33">
      <w:pPr>
        <w:pBdr>
          <w:top w:val="single" w:sz="4" w:space="1" w:color="auto"/>
          <w:left w:val="single" w:sz="4" w:space="4" w:color="auto"/>
          <w:bottom w:val="single" w:sz="4" w:space="1" w:color="auto"/>
          <w:right w:val="single" w:sz="4" w:space="4" w:color="auto"/>
        </w:pBdr>
        <w:autoSpaceDE w:val="0"/>
        <w:autoSpaceDN w:val="0"/>
        <w:adjustRightInd w:val="0"/>
        <w:ind w:left="-360"/>
        <w:rPr>
          <w:rFonts w:ascii="Times New Roman" w:hAnsi="Times New Roman"/>
          <w:b/>
          <w:bCs/>
          <w:caps/>
          <w:sz w:val="32"/>
          <w:szCs w:val="32"/>
          <w:u w:val="single"/>
        </w:rPr>
      </w:pPr>
    </w:p>
    <w:p w:rsidR="00552F33" w:rsidRDefault="00552F33" w:rsidP="00552F33">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Times New Roman" w:hAnsi="Times New Roman"/>
          <w:b/>
          <w:bCs/>
          <w:caps/>
          <w:sz w:val="32"/>
          <w:szCs w:val="32"/>
          <w:u w:val="single"/>
        </w:rPr>
      </w:pPr>
    </w:p>
    <w:p w:rsidR="00552F33" w:rsidRDefault="00552F33" w:rsidP="00552F33">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Times New Roman" w:hAnsi="Times New Roman"/>
          <w:b/>
          <w:bCs/>
          <w:caps/>
          <w:sz w:val="32"/>
          <w:szCs w:val="32"/>
          <w:u w:val="single"/>
        </w:rPr>
      </w:pPr>
    </w:p>
    <w:p w:rsidR="00552F33" w:rsidRDefault="00552F33" w:rsidP="00552F33">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Times New Roman" w:hAnsi="Times New Roman"/>
          <w:b/>
          <w:bCs/>
          <w:caps/>
          <w:sz w:val="32"/>
          <w:szCs w:val="32"/>
        </w:rPr>
      </w:pPr>
      <w:r>
        <w:rPr>
          <w:rFonts w:ascii="Times New Roman" w:hAnsi="Times New Roman"/>
          <w:b/>
          <w:bCs/>
          <w:caps/>
          <w:sz w:val="32"/>
          <w:szCs w:val="32"/>
        </w:rPr>
        <w:t>C</w:t>
      </w:r>
      <w:r w:rsidRPr="004C002C">
        <w:rPr>
          <w:rFonts w:ascii="Times New Roman" w:hAnsi="Times New Roman"/>
          <w:b/>
          <w:bCs/>
          <w:caps/>
          <w:sz w:val="32"/>
          <w:szCs w:val="32"/>
        </w:rPr>
        <w:t>AHIER DES CHARGES D’APPEL A PROJETS</w:t>
      </w:r>
    </w:p>
    <w:p w:rsidR="00552F33" w:rsidRDefault="00552F33" w:rsidP="00552F33">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Times New Roman" w:hAnsi="Times New Roman"/>
          <w:b/>
          <w:bCs/>
          <w:caps/>
          <w:sz w:val="32"/>
          <w:szCs w:val="32"/>
        </w:rPr>
      </w:pPr>
    </w:p>
    <w:p w:rsidR="00552F33" w:rsidRPr="004C002C" w:rsidRDefault="00552F33" w:rsidP="00552F33">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Times New Roman" w:hAnsi="Times New Roman"/>
          <w:b/>
          <w:bCs/>
          <w:caps/>
          <w:sz w:val="32"/>
          <w:szCs w:val="32"/>
        </w:rPr>
      </w:pPr>
    </w:p>
    <w:p w:rsidR="00552F33" w:rsidRDefault="00552F33" w:rsidP="00552F33">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Times New Roman" w:hAnsi="Times New Roman"/>
          <w:b/>
          <w:caps/>
          <w:sz w:val="32"/>
          <w:szCs w:val="32"/>
        </w:rPr>
      </w:pPr>
      <w:r w:rsidRPr="004C002C">
        <w:rPr>
          <w:rFonts w:ascii="Times New Roman" w:hAnsi="Times New Roman"/>
          <w:b/>
          <w:bCs/>
          <w:caps/>
          <w:sz w:val="32"/>
          <w:szCs w:val="32"/>
        </w:rPr>
        <w:t xml:space="preserve">POUR LA CREATION </w:t>
      </w:r>
      <w:r>
        <w:rPr>
          <w:rFonts w:ascii="Times New Roman" w:hAnsi="Times New Roman"/>
          <w:b/>
          <w:caps/>
          <w:sz w:val="32"/>
          <w:szCs w:val="32"/>
        </w:rPr>
        <w:t>D’UN DISPOSITIF D’HEBERGEMENT ET D’ACCOMPAGNEMENT</w:t>
      </w:r>
    </w:p>
    <w:p w:rsidR="00552F33" w:rsidRDefault="00552F33" w:rsidP="00552F33">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Times New Roman" w:hAnsi="Times New Roman"/>
          <w:b/>
          <w:caps/>
          <w:sz w:val="32"/>
          <w:szCs w:val="32"/>
        </w:rPr>
      </w:pPr>
      <w:r w:rsidRPr="004C002C">
        <w:rPr>
          <w:rFonts w:ascii="Times New Roman" w:hAnsi="Times New Roman"/>
          <w:b/>
          <w:caps/>
          <w:sz w:val="32"/>
          <w:szCs w:val="32"/>
        </w:rPr>
        <w:t xml:space="preserve">destiné aux </w:t>
      </w:r>
    </w:p>
    <w:p w:rsidR="00552F33" w:rsidRDefault="00552F33" w:rsidP="00552F33">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Times New Roman" w:hAnsi="Times New Roman"/>
          <w:b/>
          <w:caps/>
          <w:sz w:val="32"/>
          <w:szCs w:val="32"/>
        </w:rPr>
      </w:pPr>
      <w:r>
        <w:rPr>
          <w:rFonts w:ascii="Times New Roman" w:hAnsi="Times New Roman"/>
          <w:b/>
          <w:caps/>
          <w:sz w:val="32"/>
          <w:szCs w:val="32"/>
        </w:rPr>
        <w:t xml:space="preserve"> </w:t>
      </w:r>
      <w:r w:rsidRPr="004C002C">
        <w:rPr>
          <w:rFonts w:ascii="Times New Roman" w:hAnsi="Times New Roman"/>
          <w:b/>
          <w:caps/>
          <w:sz w:val="32"/>
          <w:szCs w:val="32"/>
        </w:rPr>
        <w:t xml:space="preserve">Mineurs </w:t>
      </w:r>
      <w:r>
        <w:rPr>
          <w:rFonts w:ascii="Times New Roman" w:hAnsi="Times New Roman"/>
          <w:b/>
          <w:caps/>
          <w:sz w:val="32"/>
          <w:szCs w:val="32"/>
        </w:rPr>
        <w:t>NON ACCOMPAGNES</w:t>
      </w:r>
      <w:r w:rsidRPr="00F54C29">
        <w:rPr>
          <w:rFonts w:ascii="Times New Roman" w:hAnsi="Times New Roman"/>
          <w:b/>
          <w:caps/>
          <w:sz w:val="32"/>
          <w:szCs w:val="32"/>
        </w:rPr>
        <w:t xml:space="preserve"> </w:t>
      </w:r>
      <w:r>
        <w:rPr>
          <w:rFonts w:ascii="Times New Roman" w:hAnsi="Times New Roman"/>
          <w:b/>
          <w:caps/>
          <w:sz w:val="32"/>
          <w:szCs w:val="32"/>
        </w:rPr>
        <w:t>CONFIES A L’AIDE sociale a l’ENFANCE (MNA)</w:t>
      </w:r>
    </w:p>
    <w:p w:rsidR="00552F33" w:rsidRDefault="00552F33" w:rsidP="00552F33">
      <w:pPr>
        <w:pBdr>
          <w:top w:val="single" w:sz="4" w:space="1" w:color="auto"/>
          <w:left w:val="single" w:sz="4" w:space="4" w:color="auto"/>
          <w:bottom w:val="single" w:sz="4" w:space="1" w:color="auto"/>
          <w:right w:val="single" w:sz="4" w:space="4" w:color="auto"/>
        </w:pBdr>
        <w:autoSpaceDE w:val="0"/>
        <w:autoSpaceDN w:val="0"/>
        <w:adjustRightInd w:val="0"/>
        <w:ind w:left="-360"/>
      </w:pPr>
    </w:p>
    <w:p w:rsidR="00552F33" w:rsidRDefault="00552F33" w:rsidP="00552F33">
      <w:pPr>
        <w:pBdr>
          <w:top w:val="single" w:sz="4" w:space="1" w:color="auto"/>
          <w:left w:val="single" w:sz="4" w:space="4" w:color="auto"/>
          <w:bottom w:val="single" w:sz="4" w:space="1" w:color="auto"/>
          <w:right w:val="single" w:sz="4" w:space="4" w:color="auto"/>
        </w:pBdr>
        <w:autoSpaceDE w:val="0"/>
        <w:autoSpaceDN w:val="0"/>
        <w:adjustRightInd w:val="0"/>
        <w:ind w:left="-360"/>
      </w:pPr>
    </w:p>
    <w:p w:rsidR="00552F33" w:rsidRDefault="00552F33" w:rsidP="00552F33"/>
    <w:p w:rsidR="00552F33" w:rsidRDefault="00552F33" w:rsidP="00552F33"/>
    <w:p w:rsidR="00552F33" w:rsidRDefault="00552F33" w:rsidP="00552F33">
      <w:pPr>
        <w:rPr>
          <w:rFonts w:ascii="Times New Roman" w:hAnsi="Times New Roman"/>
          <w:b/>
          <w:sz w:val="28"/>
          <w:szCs w:val="28"/>
          <w:u w:val="single"/>
        </w:rPr>
      </w:pPr>
    </w:p>
    <w:p w:rsidR="00552F33" w:rsidRDefault="00552F33" w:rsidP="00552F33">
      <w:pPr>
        <w:rPr>
          <w:rFonts w:ascii="Times New Roman" w:hAnsi="Times New Roman"/>
          <w:b/>
          <w:sz w:val="28"/>
          <w:szCs w:val="28"/>
          <w:u w:val="single"/>
        </w:rPr>
      </w:pPr>
    </w:p>
    <w:p w:rsidR="00552F33" w:rsidRDefault="00552F33" w:rsidP="00552F33">
      <w:pPr>
        <w:rPr>
          <w:rFonts w:ascii="Times New Roman" w:hAnsi="Times New Roman"/>
          <w:b/>
          <w:sz w:val="28"/>
          <w:szCs w:val="28"/>
          <w:u w:val="single"/>
        </w:rPr>
      </w:pPr>
    </w:p>
    <w:p w:rsidR="00552F33" w:rsidRDefault="00552F33" w:rsidP="00552F33">
      <w:pPr>
        <w:rPr>
          <w:rFonts w:ascii="Times New Roman" w:hAnsi="Times New Roman"/>
          <w:b/>
          <w:sz w:val="28"/>
          <w:szCs w:val="28"/>
          <w:u w:val="single"/>
        </w:rPr>
      </w:pPr>
    </w:p>
    <w:p w:rsidR="00552F33" w:rsidRDefault="00552F33" w:rsidP="00552F33">
      <w:pPr>
        <w:rPr>
          <w:rFonts w:ascii="Times New Roman" w:hAnsi="Times New Roman"/>
          <w:b/>
          <w:sz w:val="28"/>
          <w:szCs w:val="28"/>
          <w:u w:val="single"/>
        </w:rPr>
      </w:pPr>
      <w:r>
        <w:rPr>
          <w:rFonts w:ascii="Times New Roman" w:hAnsi="Times New Roman"/>
          <w:b/>
          <w:sz w:val="28"/>
          <w:szCs w:val="28"/>
          <w:u w:val="single"/>
        </w:rPr>
        <w:t>SOMMAIRE</w:t>
      </w:r>
      <w:r w:rsidRPr="00386923">
        <w:rPr>
          <w:rFonts w:ascii="Times New Roman" w:hAnsi="Times New Roman"/>
          <w:b/>
          <w:sz w:val="28"/>
          <w:szCs w:val="28"/>
          <w:u w:val="single"/>
        </w:rPr>
        <w:t xml:space="preserve"> </w:t>
      </w:r>
    </w:p>
    <w:p w:rsidR="00552F33" w:rsidRDefault="00552F33" w:rsidP="00552F33">
      <w:pPr>
        <w:rPr>
          <w:rFonts w:ascii="Times New Roman" w:hAnsi="Times New Roman"/>
          <w:b/>
          <w:sz w:val="28"/>
          <w:szCs w:val="28"/>
          <w:u w:val="single"/>
        </w:rPr>
      </w:pPr>
    </w:p>
    <w:p w:rsidR="00552F33" w:rsidRDefault="00552F33" w:rsidP="00552F33">
      <w:pPr>
        <w:ind w:left="-426"/>
        <w:rPr>
          <w:rFonts w:ascii="Times New Roman" w:hAnsi="Times New Roman"/>
          <w:b/>
          <w:sz w:val="28"/>
          <w:szCs w:val="28"/>
        </w:rPr>
      </w:pPr>
      <w:r>
        <w:rPr>
          <w:rFonts w:ascii="Times New Roman" w:hAnsi="Times New Roman"/>
          <w:b/>
          <w:sz w:val="28"/>
          <w:szCs w:val="28"/>
        </w:rPr>
        <w:tab/>
      </w:r>
      <w:r w:rsidRPr="00724FF2">
        <w:rPr>
          <w:rFonts w:ascii="Times New Roman" w:hAnsi="Times New Roman"/>
          <w:b/>
          <w:sz w:val="28"/>
          <w:szCs w:val="28"/>
        </w:rPr>
        <w:t>Préambule</w:t>
      </w:r>
    </w:p>
    <w:p w:rsidR="00552F33" w:rsidRPr="00724FF2" w:rsidRDefault="00552F33" w:rsidP="00552F33">
      <w:pPr>
        <w:ind w:left="-426"/>
        <w:rPr>
          <w:rFonts w:ascii="Times New Roman" w:hAnsi="Times New Roman"/>
          <w:b/>
          <w:sz w:val="28"/>
          <w:szCs w:val="28"/>
        </w:rPr>
      </w:pPr>
    </w:p>
    <w:p w:rsidR="00552F33" w:rsidRPr="004C002C" w:rsidRDefault="00552F33" w:rsidP="00552F33">
      <w:pPr>
        <w:rPr>
          <w:rFonts w:ascii="Times New Roman" w:hAnsi="Times New Roman"/>
          <w:sz w:val="24"/>
          <w:szCs w:val="24"/>
        </w:rPr>
      </w:pPr>
      <w:r w:rsidRPr="004C002C">
        <w:rPr>
          <w:rFonts w:ascii="Times New Roman" w:hAnsi="Times New Roman"/>
          <w:b/>
          <w:sz w:val="28"/>
          <w:szCs w:val="28"/>
        </w:rPr>
        <w:t xml:space="preserve">1 – </w:t>
      </w:r>
      <w:r w:rsidRPr="003C21AA">
        <w:rPr>
          <w:rFonts w:ascii="Times New Roman" w:hAnsi="Times New Roman"/>
          <w:b/>
          <w:sz w:val="28"/>
          <w:szCs w:val="28"/>
          <w:u w:val="single"/>
        </w:rPr>
        <w:t>Contexte et enjeux</w:t>
      </w:r>
    </w:p>
    <w:p w:rsidR="00552F33" w:rsidRDefault="00552F33" w:rsidP="00552F33">
      <w:pPr>
        <w:pStyle w:val="Paragraphedeliste"/>
        <w:numPr>
          <w:ilvl w:val="0"/>
          <w:numId w:val="1"/>
        </w:numPr>
        <w:ind w:left="1134"/>
        <w:rPr>
          <w:rFonts w:ascii="Times New Roman" w:hAnsi="Times New Roman"/>
          <w:sz w:val="24"/>
          <w:szCs w:val="24"/>
        </w:rPr>
      </w:pPr>
      <w:r>
        <w:rPr>
          <w:rFonts w:ascii="Times New Roman" w:hAnsi="Times New Roman"/>
          <w:sz w:val="24"/>
          <w:szCs w:val="24"/>
        </w:rPr>
        <w:t>Enjeux</w:t>
      </w:r>
    </w:p>
    <w:p w:rsidR="00552F33" w:rsidRDefault="00552F33" w:rsidP="00552F33">
      <w:pPr>
        <w:pStyle w:val="Paragraphedeliste"/>
        <w:numPr>
          <w:ilvl w:val="0"/>
          <w:numId w:val="1"/>
        </w:numPr>
        <w:ind w:left="1134"/>
        <w:rPr>
          <w:rFonts w:ascii="Times New Roman" w:hAnsi="Times New Roman"/>
          <w:sz w:val="24"/>
          <w:szCs w:val="24"/>
        </w:rPr>
      </w:pPr>
      <w:r w:rsidRPr="004C002C">
        <w:rPr>
          <w:rFonts w:ascii="Times New Roman" w:hAnsi="Times New Roman"/>
          <w:sz w:val="24"/>
          <w:szCs w:val="24"/>
        </w:rPr>
        <w:t>Contexte</w:t>
      </w:r>
      <w:r>
        <w:rPr>
          <w:rFonts w:ascii="Times New Roman" w:hAnsi="Times New Roman"/>
          <w:sz w:val="24"/>
          <w:szCs w:val="24"/>
        </w:rPr>
        <w:t xml:space="preserve"> légal</w:t>
      </w:r>
    </w:p>
    <w:p w:rsidR="00552F33" w:rsidRPr="004C002C" w:rsidRDefault="00552F33" w:rsidP="00552F33">
      <w:pPr>
        <w:pStyle w:val="Paragraphedeliste"/>
        <w:numPr>
          <w:ilvl w:val="0"/>
          <w:numId w:val="1"/>
        </w:numPr>
        <w:ind w:left="1134"/>
        <w:rPr>
          <w:rFonts w:ascii="Times New Roman" w:hAnsi="Times New Roman"/>
          <w:sz w:val="24"/>
          <w:szCs w:val="24"/>
        </w:rPr>
      </w:pPr>
      <w:r>
        <w:rPr>
          <w:rFonts w:ascii="Times New Roman" w:hAnsi="Times New Roman"/>
          <w:sz w:val="24"/>
          <w:szCs w:val="24"/>
        </w:rPr>
        <w:t xml:space="preserve">Contexte départemental et périmètre d’intervention actuel </w:t>
      </w:r>
    </w:p>
    <w:p w:rsidR="00552F33" w:rsidRDefault="00552F33" w:rsidP="00552F33">
      <w:pPr>
        <w:pStyle w:val="Paragraphedeliste"/>
        <w:ind w:left="615"/>
        <w:rPr>
          <w:rFonts w:ascii="Times New Roman" w:hAnsi="Times New Roman"/>
          <w:sz w:val="24"/>
          <w:szCs w:val="24"/>
        </w:rPr>
      </w:pPr>
    </w:p>
    <w:p w:rsidR="00552F33" w:rsidRPr="004C002C" w:rsidRDefault="00552F33" w:rsidP="00552F33">
      <w:pPr>
        <w:rPr>
          <w:rFonts w:ascii="Times New Roman" w:hAnsi="Times New Roman"/>
          <w:sz w:val="24"/>
          <w:szCs w:val="24"/>
        </w:rPr>
      </w:pPr>
      <w:r w:rsidRPr="004C002C">
        <w:rPr>
          <w:rFonts w:ascii="Times New Roman" w:hAnsi="Times New Roman"/>
          <w:b/>
          <w:sz w:val="28"/>
          <w:szCs w:val="28"/>
        </w:rPr>
        <w:t xml:space="preserve">2 </w:t>
      </w:r>
      <w:r>
        <w:rPr>
          <w:rFonts w:ascii="Times New Roman" w:hAnsi="Times New Roman"/>
          <w:b/>
          <w:sz w:val="28"/>
          <w:szCs w:val="28"/>
        </w:rPr>
        <w:t>–</w:t>
      </w:r>
      <w:r w:rsidRPr="004C002C">
        <w:rPr>
          <w:rFonts w:ascii="Times New Roman" w:hAnsi="Times New Roman"/>
          <w:b/>
          <w:sz w:val="28"/>
          <w:szCs w:val="28"/>
        </w:rPr>
        <w:t xml:space="preserve"> </w:t>
      </w:r>
      <w:r>
        <w:rPr>
          <w:rFonts w:ascii="Times New Roman" w:hAnsi="Times New Roman"/>
          <w:b/>
          <w:sz w:val="28"/>
          <w:szCs w:val="28"/>
          <w:u w:val="single"/>
        </w:rPr>
        <w:t>Contenu des missions du projet attendu</w:t>
      </w:r>
    </w:p>
    <w:p w:rsidR="00552F33" w:rsidRPr="004C002C" w:rsidRDefault="00552F33" w:rsidP="00552F33">
      <w:pPr>
        <w:pStyle w:val="Paragraphedeliste"/>
        <w:numPr>
          <w:ilvl w:val="0"/>
          <w:numId w:val="2"/>
        </w:numPr>
        <w:ind w:left="1134"/>
        <w:rPr>
          <w:rFonts w:ascii="Times New Roman" w:hAnsi="Times New Roman"/>
          <w:sz w:val="24"/>
          <w:szCs w:val="24"/>
        </w:rPr>
      </w:pPr>
      <w:r w:rsidRPr="004C002C">
        <w:rPr>
          <w:rFonts w:ascii="Times New Roman" w:hAnsi="Times New Roman"/>
          <w:sz w:val="24"/>
          <w:szCs w:val="24"/>
        </w:rPr>
        <w:t>Localisation</w:t>
      </w:r>
    </w:p>
    <w:p w:rsidR="00552F33" w:rsidRPr="004C002C" w:rsidRDefault="00552F33" w:rsidP="00552F33">
      <w:pPr>
        <w:pStyle w:val="Paragraphedeliste"/>
        <w:numPr>
          <w:ilvl w:val="0"/>
          <w:numId w:val="2"/>
        </w:numPr>
        <w:ind w:left="1134"/>
        <w:rPr>
          <w:rFonts w:ascii="Times New Roman" w:hAnsi="Times New Roman"/>
          <w:sz w:val="24"/>
          <w:szCs w:val="24"/>
        </w:rPr>
      </w:pPr>
      <w:r w:rsidRPr="004C002C">
        <w:rPr>
          <w:rFonts w:ascii="Times New Roman" w:hAnsi="Times New Roman"/>
          <w:sz w:val="24"/>
          <w:szCs w:val="24"/>
        </w:rPr>
        <w:t>Public concerné</w:t>
      </w:r>
    </w:p>
    <w:p w:rsidR="00552F33" w:rsidRPr="004C002C" w:rsidRDefault="00552F33" w:rsidP="00552F33">
      <w:pPr>
        <w:pStyle w:val="Paragraphedeliste"/>
        <w:numPr>
          <w:ilvl w:val="0"/>
          <w:numId w:val="2"/>
        </w:numPr>
        <w:ind w:left="1134"/>
        <w:rPr>
          <w:rFonts w:ascii="Times New Roman" w:hAnsi="Times New Roman"/>
          <w:sz w:val="24"/>
          <w:szCs w:val="24"/>
        </w:rPr>
      </w:pPr>
      <w:r w:rsidRPr="004C002C">
        <w:rPr>
          <w:rFonts w:ascii="Times New Roman" w:hAnsi="Times New Roman"/>
          <w:sz w:val="24"/>
          <w:szCs w:val="24"/>
        </w:rPr>
        <w:t>Prestations attendues</w:t>
      </w:r>
    </w:p>
    <w:p w:rsidR="00552F33" w:rsidRPr="004C002C" w:rsidRDefault="00552F33" w:rsidP="00552F33">
      <w:pPr>
        <w:pStyle w:val="Paragraphedeliste"/>
        <w:numPr>
          <w:ilvl w:val="0"/>
          <w:numId w:val="2"/>
        </w:numPr>
        <w:ind w:left="1134"/>
        <w:rPr>
          <w:rFonts w:ascii="Times New Roman" w:hAnsi="Times New Roman"/>
          <w:sz w:val="24"/>
          <w:szCs w:val="24"/>
        </w:rPr>
      </w:pPr>
      <w:r w:rsidRPr="004C002C">
        <w:rPr>
          <w:rFonts w:ascii="Times New Roman" w:hAnsi="Times New Roman"/>
          <w:sz w:val="24"/>
          <w:szCs w:val="24"/>
        </w:rPr>
        <w:t>Critères de qualité de la structure</w:t>
      </w:r>
    </w:p>
    <w:p w:rsidR="00552F33" w:rsidRPr="004C002C" w:rsidRDefault="00552F33" w:rsidP="00552F33">
      <w:pPr>
        <w:pStyle w:val="Paragraphedeliste"/>
        <w:numPr>
          <w:ilvl w:val="0"/>
          <w:numId w:val="2"/>
        </w:numPr>
        <w:ind w:left="1134"/>
        <w:rPr>
          <w:rFonts w:ascii="Times New Roman" w:hAnsi="Times New Roman"/>
          <w:sz w:val="24"/>
          <w:szCs w:val="24"/>
        </w:rPr>
      </w:pPr>
      <w:r w:rsidRPr="004C002C">
        <w:rPr>
          <w:rFonts w:ascii="Times New Roman" w:hAnsi="Times New Roman"/>
          <w:sz w:val="24"/>
          <w:szCs w:val="24"/>
        </w:rPr>
        <w:t>Délai de mise en œuvre</w:t>
      </w:r>
    </w:p>
    <w:p w:rsidR="00552F33" w:rsidRDefault="00552F33" w:rsidP="00552F33">
      <w:pPr>
        <w:pStyle w:val="Paragraphedeliste"/>
        <w:numPr>
          <w:ilvl w:val="0"/>
          <w:numId w:val="2"/>
        </w:numPr>
        <w:ind w:left="1134"/>
        <w:rPr>
          <w:rFonts w:ascii="Times New Roman" w:hAnsi="Times New Roman"/>
          <w:sz w:val="24"/>
          <w:szCs w:val="24"/>
        </w:rPr>
      </w:pPr>
      <w:r w:rsidRPr="004C002C">
        <w:rPr>
          <w:rFonts w:ascii="Times New Roman" w:hAnsi="Times New Roman"/>
          <w:sz w:val="24"/>
          <w:szCs w:val="24"/>
        </w:rPr>
        <w:t>Aspects financiers</w:t>
      </w:r>
    </w:p>
    <w:p w:rsidR="00552F33" w:rsidRDefault="00552F33" w:rsidP="00552F33">
      <w:pPr>
        <w:pStyle w:val="Paragraphedeliste"/>
        <w:numPr>
          <w:ilvl w:val="0"/>
          <w:numId w:val="2"/>
        </w:numPr>
        <w:ind w:left="1134"/>
        <w:rPr>
          <w:rFonts w:ascii="Times New Roman" w:hAnsi="Times New Roman"/>
          <w:sz w:val="24"/>
          <w:szCs w:val="24"/>
        </w:rPr>
      </w:pPr>
      <w:r>
        <w:rPr>
          <w:rFonts w:ascii="Times New Roman" w:hAnsi="Times New Roman"/>
          <w:sz w:val="24"/>
          <w:szCs w:val="24"/>
        </w:rPr>
        <w:t>Contrôle budgétaire et financier</w:t>
      </w:r>
    </w:p>
    <w:p w:rsidR="00552F33" w:rsidRPr="00B2723E" w:rsidRDefault="00552F33" w:rsidP="00552F33">
      <w:pPr>
        <w:pStyle w:val="Paragraphedeliste"/>
        <w:numPr>
          <w:ilvl w:val="0"/>
          <w:numId w:val="2"/>
        </w:numPr>
        <w:ind w:left="1134"/>
        <w:rPr>
          <w:rFonts w:ascii="Times New Roman" w:hAnsi="Times New Roman"/>
          <w:sz w:val="24"/>
          <w:szCs w:val="24"/>
        </w:rPr>
      </w:pPr>
      <w:r w:rsidRPr="00B2723E">
        <w:rPr>
          <w:rFonts w:ascii="Times New Roman" w:hAnsi="Times New Roman"/>
          <w:sz w:val="24"/>
          <w:szCs w:val="24"/>
        </w:rPr>
        <w:t>Qualité du projet attendu</w:t>
      </w:r>
    </w:p>
    <w:p w:rsidR="00552F33" w:rsidRPr="004C002C" w:rsidRDefault="00552F33" w:rsidP="00552F33">
      <w:pPr>
        <w:pStyle w:val="Paragraphedeliste"/>
        <w:ind w:left="1134" w:hanging="360"/>
        <w:rPr>
          <w:rFonts w:ascii="Times New Roman" w:hAnsi="Times New Roman"/>
          <w:sz w:val="24"/>
          <w:szCs w:val="24"/>
        </w:rPr>
      </w:pPr>
    </w:p>
    <w:p w:rsidR="00552F33" w:rsidRPr="004C002C" w:rsidRDefault="00552F33" w:rsidP="00552F33">
      <w:pPr>
        <w:rPr>
          <w:rFonts w:ascii="Times New Roman" w:hAnsi="Times New Roman"/>
          <w:b/>
          <w:sz w:val="28"/>
          <w:szCs w:val="28"/>
        </w:rPr>
      </w:pPr>
      <w:r w:rsidRPr="004C002C">
        <w:rPr>
          <w:rFonts w:ascii="Times New Roman" w:hAnsi="Times New Roman"/>
          <w:b/>
          <w:sz w:val="28"/>
          <w:szCs w:val="28"/>
        </w:rPr>
        <w:t xml:space="preserve">3 - </w:t>
      </w:r>
      <w:r w:rsidRPr="004C002C">
        <w:rPr>
          <w:rFonts w:ascii="Times New Roman" w:hAnsi="Times New Roman"/>
          <w:b/>
          <w:sz w:val="28"/>
          <w:szCs w:val="28"/>
          <w:u w:val="single"/>
        </w:rPr>
        <w:t>Modalités de réponse à l’appel à projet</w:t>
      </w:r>
      <w:r w:rsidRPr="004C002C">
        <w:rPr>
          <w:rFonts w:ascii="Times New Roman" w:hAnsi="Times New Roman"/>
          <w:b/>
          <w:sz w:val="28"/>
          <w:szCs w:val="28"/>
        </w:rPr>
        <w:t xml:space="preserve"> : </w:t>
      </w:r>
    </w:p>
    <w:p w:rsidR="00552F33" w:rsidRPr="004C002C" w:rsidRDefault="00552F33" w:rsidP="00552F33">
      <w:pPr>
        <w:pStyle w:val="Paragraphedeliste"/>
        <w:numPr>
          <w:ilvl w:val="0"/>
          <w:numId w:val="8"/>
        </w:numPr>
        <w:ind w:left="1134"/>
        <w:rPr>
          <w:rFonts w:ascii="Times New Roman" w:hAnsi="Times New Roman"/>
          <w:sz w:val="24"/>
          <w:szCs w:val="24"/>
        </w:rPr>
      </w:pPr>
      <w:r w:rsidRPr="004C002C">
        <w:rPr>
          <w:rFonts w:ascii="Times New Roman" w:hAnsi="Times New Roman"/>
          <w:sz w:val="24"/>
          <w:szCs w:val="24"/>
        </w:rPr>
        <w:t>Composition des dossiers de candidatures</w:t>
      </w:r>
    </w:p>
    <w:p w:rsidR="00552F33" w:rsidRPr="004C002C" w:rsidRDefault="00552F33" w:rsidP="00552F33">
      <w:pPr>
        <w:pStyle w:val="Paragraphedeliste"/>
        <w:numPr>
          <w:ilvl w:val="0"/>
          <w:numId w:val="8"/>
        </w:numPr>
        <w:ind w:left="1134"/>
        <w:rPr>
          <w:rFonts w:ascii="Times New Roman" w:hAnsi="Times New Roman"/>
          <w:sz w:val="24"/>
          <w:szCs w:val="24"/>
        </w:rPr>
      </w:pPr>
      <w:r w:rsidRPr="004C002C">
        <w:rPr>
          <w:rFonts w:ascii="Times New Roman" w:hAnsi="Times New Roman"/>
          <w:sz w:val="24"/>
          <w:szCs w:val="24"/>
        </w:rPr>
        <w:t>Modalités de dépôts des dossiers de candidatures</w:t>
      </w:r>
    </w:p>
    <w:p w:rsidR="00552F33" w:rsidRPr="004C002C" w:rsidRDefault="00552F33" w:rsidP="00552F33">
      <w:pPr>
        <w:pStyle w:val="Paragraphedeliste"/>
        <w:numPr>
          <w:ilvl w:val="0"/>
          <w:numId w:val="8"/>
        </w:numPr>
        <w:ind w:left="1134"/>
        <w:rPr>
          <w:rFonts w:ascii="Times New Roman" w:hAnsi="Times New Roman"/>
          <w:sz w:val="24"/>
          <w:szCs w:val="24"/>
        </w:rPr>
      </w:pPr>
      <w:r w:rsidRPr="004C002C">
        <w:rPr>
          <w:rFonts w:ascii="Times New Roman" w:hAnsi="Times New Roman"/>
          <w:sz w:val="24"/>
          <w:szCs w:val="24"/>
        </w:rPr>
        <w:t>Critère de sélection et modalités de notations</w:t>
      </w:r>
    </w:p>
    <w:p w:rsidR="00552F33" w:rsidRPr="004C002C" w:rsidRDefault="00552F33" w:rsidP="00552F33">
      <w:pPr>
        <w:pStyle w:val="Paragraphedeliste"/>
        <w:ind w:left="1134" w:hanging="360"/>
        <w:rPr>
          <w:rFonts w:ascii="Times New Roman" w:hAnsi="Times New Roman"/>
          <w:sz w:val="24"/>
          <w:szCs w:val="24"/>
        </w:rPr>
      </w:pPr>
    </w:p>
    <w:p w:rsidR="00552F33" w:rsidRPr="004C002C" w:rsidRDefault="00552F33" w:rsidP="00552F33">
      <w:pPr>
        <w:rPr>
          <w:rFonts w:ascii="Times New Roman" w:hAnsi="Times New Roman"/>
          <w:sz w:val="24"/>
          <w:szCs w:val="24"/>
        </w:rPr>
      </w:pPr>
    </w:p>
    <w:p w:rsidR="00552F33" w:rsidRPr="004C002C" w:rsidRDefault="00552F33" w:rsidP="00552F33">
      <w:pPr>
        <w:rPr>
          <w:rFonts w:ascii="Times New Roman" w:hAnsi="Times New Roman"/>
          <w:sz w:val="24"/>
          <w:szCs w:val="24"/>
        </w:rPr>
      </w:pPr>
      <w:r w:rsidRPr="004C002C">
        <w:rPr>
          <w:rFonts w:ascii="Times New Roman" w:hAnsi="Times New Roman"/>
          <w:sz w:val="24"/>
          <w:szCs w:val="24"/>
        </w:rPr>
        <w:tab/>
      </w:r>
    </w:p>
    <w:p w:rsidR="00552F33" w:rsidRPr="004C002C" w:rsidRDefault="00552F33" w:rsidP="00552F33">
      <w:pPr>
        <w:rPr>
          <w:rFonts w:ascii="Times New Roman" w:hAnsi="Times New Roman"/>
          <w:sz w:val="24"/>
          <w:szCs w:val="24"/>
        </w:rPr>
      </w:pPr>
    </w:p>
    <w:p w:rsidR="00552F33" w:rsidRDefault="00552F33" w:rsidP="00552F33">
      <w:pPr>
        <w:rPr>
          <w:rFonts w:ascii="Times New Roman" w:hAnsi="Times New Roman"/>
          <w:sz w:val="24"/>
          <w:szCs w:val="24"/>
        </w:rPr>
      </w:pPr>
    </w:p>
    <w:p w:rsidR="00552F33" w:rsidRDefault="00552F33" w:rsidP="00552F33">
      <w:pPr>
        <w:rPr>
          <w:rFonts w:ascii="Times New Roman" w:hAnsi="Times New Roman"/>
          <w:sz w:val="24"/>
          <w:szCs w:val="24"/>
        </w:rPr>
      </w:pPr>
    </w:p>
    <w:p w:rsidR="00552F33" w:rsidRDefault="00552F33" w:rsidP="00552F33">
      <w:pPr>
        <w:rPr>
          <w:rFonts w:ascii="Times New Roman" w:hAnsi="Times New Roman"/>
          <w:sz w:val="24"/>
          <w:szCs w:val="24"/>
        </w:rPr>
      </w:pPr>
    </w:p>
    <w:p w:rsidR="00552F33" w:rsidRDefault="00552F33" w:rsidP="00552F33">
      <w:pPr>
        <w:rPr>
          <w:rFonts w:ascii="Times New Roman" w:hAnsi="Times New Roman"/>
          <w:sz w:val="24"/>
          <w:szCs w:val="24"/>
        </w:rPr>
      </w:pPr>
    </w:p>
    <w:p w:rsidR="00552F33" w:rsidRDefault="00552F33" w:rsidP="00552F33">
      <w:pPr>
        <w:rPr>
          <w:rFonts w:ascii="Times New Roman" w:hAnsi="Times New Roman"/>
          <w:sz w:val="24"/>
          <w:szCs w:val="24"/>
        </w:rPr>
      </w:pPr>
    </w:p>
    <w:p w:rsidR="00552F33" w:rsidRDefault="00552F33" w:rsidP="00552F33">
      <w:pPr>
        <w:rPr>
          <w:rFonts w:ascii="Times New Roman" w:hAnsi="Times New Roman"/>
          <w:sz w:val="24"/>
          <w:szCs w:val="24"/>
        </w:rPr>
      </w:pPr>
    </w:p>
    <w:p w:rsidR="00552F33" w:rsidRPr="004C002C" w:rsidRDefault="00552F33" w:rsidP="00552F33">
      <w:pPr>
        <w:rPr>
          <w:rFonts w:ascii="Times New Roman" w:hAnsi="Times New Roman"/>
          <w:sz w:val="24"/>
          <w:szCs w:val="24"/>
        </w:rPr>
      </w:pPr>
    </w:p>
    <w:p w:rsidR="00552F33" w:rsidRDefault="00552F33" w:rsidP="00552F33">
      <w:pPr>
        <w:rPr>
          <w:rFonts w:ascii="Times New Roman" w:hAnsi="Times New Roman"/>
          <w:b/>
          <w:sz w:val="28"/>
          <w:szCs w:val="28"/>
          <w:u w:val="single"/>
        </w:rPr>
      </w:pPr>
      <w:r>
        <w:rPr>
          <w:rFonts w:ascii="Times New Roman" w:hAnsi="Times New Roman"/>
          <w:b/>
          <w:sz w:val="28"/>
          <w:szCs w:val="28"/>
          <w:u w:val="single"/>
        </w:rPr>
        <w:t xml:space="preserve">Préambule </w:t>
      </w:r>
    </w:p>
    <w:p w:rsidR="00552F33" w:rsidRDefault="00552F33" w:rsidP="00552F33">
      <w:pPr>
        <w:jc w:val="both"/>
        <w:rPr>
          <w:rFonts w:ascii="Times New Roman" w:hAnsi="Times New Roman"/>
          <w:sz w:val="24"/>
          <w:szCs w:val="24"/>
        </w:rPr>
      </w:pPr>
      <w:r>
        <w:rPr>
          <w:rFonts w:ascii="Times New Roman" w:hAnsi="Times New Roman"/>
          <w:sz w:val="24"/>
          <w:szCs w:val="24"/>
        </w:rPr>
        <w:t xml:space="preserve">Cet appel à projet concerne l’hébergement et l’accompagnement éducatif d’adolescents confiés à l’aide sociale à l’enfance et mineurs ou jeunes majeurs non accompagnés. </w:t>
      </w:r>
      <w:r w:rsidRPr="00822F25">
        <w:rPr>
          <w:rFonts w:ascii="Times New Roman" w:hAnsi="Times New Roman"/>
          <w:sz w:val="24"/>
          <w:szCs w:val="24"/>
        </w:rPr>
        <w:t>Afin de répondre</w:t>
      </w:r>
      <w:r>
        <w:rPr>
          <w:rFonts w:ascii="Times New Roman" w:hAnsi="Times New Roman"/>
          <w:sz w:val="24"/>
          <w:szCs w:val="24"/>
        </w:rPr>
        <w:t xml:space="preserve"> à ces besoins</w:t>
      </w:r>
      <w:r w:rsidRPr="00822F25">
        <w:rPr>
          <w:rFonts w:ascii="Times New Roman" w:hAnsi="Times New Roman"/>
          <w:sz w:val="24"/>
          <w:szCs w:val="24"/>
        </w:rPr>
        <w:t xml:space="preserve">, le Conseil Départemental de l'Aveyron lance un appel à projet relatif à la création </w:t>
      </w:r>
      <w:r>
        <w:rPr>
          <w:rFonts w:ascii="Times New Roman" w:hAnsi="Times New Roman"/>
          <w:sz w:val="24"/>
          <w:szCs w:val="24"/>
        </w:rPr>
        <w:t>d’un nouveau dispositif d’accueil permettant d’offrir une prise en charge adaptée à ces publics</w:t>
      </w:r>
      <w:r w:rsidRPr="00822F25">
        <w:rPr>
          <w:rFonts w:ascii="Times New Roman" w:hAnsi="Times New Roman"/>
          <w:sz w:val="24"/>
          <w:szCs w:val="24"/>
        </w:rPr>
        <w:t>.</w:t>
      </w:r>
    </w:p>
    <w:p w:rsidR="00552F33" w:rsidRDefault="00552F33" w:rsidP="00552F33">
      <w:pPr>
        <w:jc w:val="both"/>
        <w:rPr>
          <w:rFonts w:ascii="Times New Roman" w:hAnsi="Times New Roman"/>
          <w:sz w:val="24"/>
          <w:szCs w:val="24"/>
        </w:rPr>
      </w:pPr>
    </w:p>
    <w:p w:rsidR="00552F33" w:rsidRDefault="00552F33" w:rsidP="00552F33">
      <w:pPr>
        <w:rPr>
          <w:rFonts w:ascii="Times New Roman" w:hAnsi="Times New Roman"/>
          <w:b/>
          <w:sz w:val="28"/>
          <w:szCs w:val="28"/>
          <w:u w:val="single"/>
        </w:rPr>
      </w:pPr>
      <w:r w:rsidRPr="004C002C">
        <w:rPr>
          <w:rFonts w:ascii="Times New Roman" w:hAnsi="Times New Roman"/>
          <w:b/>
          <w:sz w:val="28"/>
          <w:szCs w:val="28"/>
          <w:u w:val="single"/>
        </w:rPr>
        <w:t xml:space="preserve">1 </w:t>
      </w:r>
      <w:r>
        <w:rPr>
          <w:rFonts w:ascii="Times New Roman" w:hAnsi="Times New Roman"/>
          <w:b/>
          <w:sz w:val="28"/>
          <w:szCs w:val="28"/>
          <w:u w:val="single"/>
        </w:rPr>
        <w:t>–</w:t>
      </w:r>
      <w:r w:rsidRPr="004C002C">
        <w:rPr>
          <w:rFonts w:ascii="Times New Roman" w:hAnsi="Times New Roman"/>
          <w:b/>
          <w:sz w:val="28"/>
          <w:szCs w:val="28"/>
          <w:u w:val="single"/>
        </w:rPr>
        <w:t xml:space="preserve"> Contexte</w:t>
      </w:r>
      <w:r>
        <w:rPr>
          <w:rFonts w:ascii="Times New Roman" w:hAnsi="Times New Roman"/>
          <w:b/>
          <w:sz w:val="28"/>
          <w:szCs w:val="28"/>
          <w:u w:val="single"/>
        </w:rPr>
        <w:t xml:space="preserve"> et enjeux</w:t>
      </w:r>
    </w:p>
    <w:p w:rsidR="00552F33" w:rsidRDefault="00552F33" w:rsidP="00552F33">
      <w:pPr>
        <w:rPr>
          <w:rFonts w:ascii="Times New Roman" w:hAnsi="Times New Roman"/>
          <w:b/>
          <w:sz w:val="28"/>
          <w:szCs w:val="28"/>
          <w:u w:val="single"/>
        </w:rPr>
      </w:pPr>
    </w:p>
    <w:p w:rsidR="00552F33" w:rsidRDefault="00552F33" w:rsidP="00552F33">
      <w:pPr>
        <w:pStyle w:val="Paragraphedeliste"/>
        <w:numPr>
          <w:ilvl w:val="0"/>
          <w:numId w:val="3"/>
        </w:numPr>
        <w:spacing w:before="120" w:after="120"/>
        <w:ind w:left="390" w:hangingChars="162" w:hanging="390"/>
        <w:rPr>
          <w:rFonts w:ascii="Times New Roman" w:hAnsi="Times New Roman"/>
          <w:sz w:val="24"/>
          <w:szCs w:val="24"/>
        </w:rPr>
      </w:pPr>
      <w:r>
        <w:rPr>
          <w:rFonts w:ascii="Times New Roman" w:hAnsi="Times New Roman"/>
          <w:b/>
          <w:i/>
          <w:sz w:val="24"/>
          <w:szCs w:val="24"/>
        </w:rPr>
        <w:t>Enjeux :</w:t>
      </w:r>
    </w:p>
    <w:p w:rsidR="00552F33" w:rsidRDefault="00552F33" w:rsidP="00552F33">
      <w:pPr>
        <w:pStyle w:val="Paragraphedeliste"/>
        <w:spacing w:before="120" w:after="120"/>
        <w:rPr>
          <w:rFonts w:ascii="Times New Roman" w:hAnsi="Times New Roman"/>
          <w:sz w:val="24"/>
          <w:szCs w:val="24"/>
        </w:rPr>
      </w:pPr>
    </w:p>
    <w:p w:rsidR="00552F33" w:rsidRDefault="00552F33" w:rsidP="00552F33">
      <w:pPr>
        <w:ind w:firstLine="426"/>
        <w:jc w:val="both"/>
        <w:rPr>
          <w:rFonts w:ascii="Times New Roman" w:hAnsi="Times New Roman"/>
          <w:sz w:val="24"/>
          <w:szCs w:val="24"/>
        </w:rPr>
      </w:pPr>
      <w:r>
        <w:rPr>
          <w:rFonts w:ascii="Times New Roman" w:hAnsi="Times New Roman"/>
          <w:sz w:val="24"/>
          <w:szCs w:val="24"/>
        </w:rPr>
        <w:t>L’enjeu</w:t>
      </w:r>
      <w:r w:rsidRPr="003869DB">
        <w:rPr>
          <w:rFonts w:ascii="Times New Roman" w:hAnsi="Times New Roman"/>
          <w:sz w:val="24"/>
          <w:szCs w:val="24"/>
        </w:rPr>
        <w:t xml:space="preserve"> est de permettre au Département d’assurer </w:t>
      </w:r>
      <w:r>
        <w:rPr>
          <w:rFonts w:ascii="Times New Roman" w:hAnsi="Times New Roman"/>
          <w:sz w:val="24"/>
          <w:szCs w:val="24"/>
        </w:rPr>
        <w:t>sa mission de protection de l’enfance auprès d’adolescents ou jeunes majeurs</w:t>
      </w:r>
      <w:r w:rsidRPr="003869DB">
        <w:rPr>
          <w:rFonts w:ascii="Times New Roman" w:hAnsi="Times New Roman"/>
          <w:sz w:val="24"/>
          <w:szCs w:val="24"/>
        </w:rPr>
        <w:t xml:space="preserve"> qui lui sont confiés </w:t>
      </w:r>
      <w:r>
        <w:rPr>
          <w:rFonts w:ascii="Times New Roman" w:hAnsi="Times New Roman"/>
          <w:sz w:val="24"/>
          <w:szCs w:val="24"/>
        </w:rPr>
        <w:t>ou  qu’il accueille dans le cadre d’un accueil jeune majeur (AJM)</w:t>
      </w:r>
      <w:r w:rsidRPr="003869DB">
        <w:rPr>
          <w:rFonts w:ascii="Times New Roman" w:hAnsi="Times New Roman"/>
          <w:sz w:val="24"/>
          <w:szCs w:val="24"/>
        </w:rPr>
        <w:t>.</w:t>
      </w:r>
    </w:p>
    <w:p w:rsidR="00552F33" w:rsidRDefault="00552F33" w:rsidP="00552F33">
      <w:pPr>
        <w:ind w:firstLine="426"/>
        <w:jc w:val="both"/>
        <w:rPr>
          <w:rFonts w:ascii="Times New Roman" w:hAnsi="Times New Roman"/>
          <w:sz w:val="24"/>
          <w:szCs w:val="24"/>
        </w:rPr>
      </w:pPr>
      <w:r>
        <w:rPr>
          <w:rFonts w:ascii="Times New Roman" w:hAnsi="Times New Roman"/>
          <w:sz w:val="24"/>
          <w:szCs w:val="24"/>
        </w:rPr>
        <w:t>Le Département souhaite se doter d’une unité supplémentaire d’accueil spécialisée pour les mineurs non accompagnés, public au statut juridique particulier, dont l’accompagnement sera nécessairement accentué sur le volet de l’insertion socio-professionnelle et leur régularisation au regard de leur droit de séjour sur le territoire.</w:t>
      </w:r>
    </w:p>
    <w:p w:rsidR="00552F33" w:rsidRDefault="00552F33" w:rsidP="00552F33">
      <w:pPr>
        <w:pStyle w:val="Paragraphedeliste"/>
        <w:spacing w:before="120" w:after="120"/>
        <w:ind w:left="0"/>
        <w:rPr>
          <w:rFonts w:ascii="Times New Roman" w:hAnsi="Times New Roman"/>
          <w:sz w:val="24"/>
          <w:szCs w:val="24"/>
        </w:rPr>
      </w:pPr>
    </w:p>
    <w:p w:rsidR="00552F33" w:rsidRDefault="00552F33" w:rsidP="00552F33">
      <w:pPr>
        <w:pStyle w:val="Paragraphedeliste"/>
        <w:numPr>
          <w:ilvl w:val="0"/>
          <w:numId w:val="3"/>
        </w:numPr>
        <w:spacing w:before="120" w:after="120"/>
        <w:ind w:left="390" w:hangingChars="162" w:hanging="390"/>
        <w:rPr>
          <w:rFonts w:ascii="Times New Roman" w:hAnsi="Times New Roman"/>
          <w:sz w:val="24"/>
          <w:szCs w:val="24"/>
        </w:rPr>
      </w:pPr>
      <w:r w:rsidRPr="002B0F1A">
        <w:rPr>
          <w:rFonts w:ascii="Times New Roman" w:hAnsi="Times New Roman"/>
          <w:b/>
          <w:i/>
          <w:sz w:val="24"/>
          <w:szCs w:val="24"/>
        </w:rPr>
        <w:t>Le contexte légal</w:t>
      </w:r>
      <w:r>
        <w:rPr>
          <w:rFonts w:ascii="Times New Roman" w:hAnsi="Times New Roman"/>
          <w:sz w:val="24"/>
          <w:szCs w:val="24"/>
        </w:rPr>
        <w:t> :</w:t>
      </w:r>
    </w:p>
    <w:p w:rsidR="00552F33" w:rsidRPr="00195C56" w:rsidRDefault="00552F33" w:rsidP="00552F33">
      <w:pPr>
        <w:pStyle w:val="Paragraphedeliste"/>
        <w:spacing w:before="120" w:after="120"/>
        <w:ind w:left="389"/>
        <w:rPr>
          <w:rFonts w:ascii="Times New Roman" w:hAnsi="Times New Roman"/>
          <w:sz w:val="24"/>
          <w:szCs w:val="24"/>
        </w:rPr>
      </w:pPr>
    </w:p>
    <w:p w:rsidR="00552F33" w:rsidRDefault="00552F33" w:rsidP="00552F33">
      <w:pPr>
        <w:pStyle w:val="Paragraphedeliste"/>
        <w:numPr>
          <w:ilvl w:val="0"/>
          <w:numId w:val="6"/>
        </w:numPr>
        <w:spacing w:before="120" w:after="120"/>
        <w:ind w:leftChars="257" w:left="705" w:hangingChars="58" w:hanging="140"/>
        <w:jc w:val="both"/>
        <w:rPr>
          <w:rFonts w:ascii="Times New Roman" w:hAnsi="Times New Roman"/>
          <w:sz w:val="24"/>
          <w:szCs w:val="24"/>
        </w:rPr>
      </w:pPr>
      <w:r w:rsidRPr="002C5B26">
        <w:rPr>
          <w:rFonts w:ascii="Times New Roman" w:hAnsi="Times New Roman"/>
          <w:b/>
          <w:sz w:val="24"/>
          <w:szCs w:val="24"/>
        </w:rPr>
        <w:t>Loi du 02 janvier 2002</w:t>
      </w:r>
      <w:r>
        <w:rPr>
          <w:rFonts w:ascii="Times New Roman" w:hAnsi="Times New Roman"/>
          <w:b/>
          <w:sz w:val="24"/>
          <w:szCs w:val="24"/>
        </w:rPr>
        <w:t>-2</w:t>
      </w:r>
      <w:r>
        <w:rPr>
          <w:rFonts w:ascii="Times New Roman" w:hAnsi="Times New Roman"/>
          <w:sz w:val="24"/>
          <w:szCs w:val="24"/>
        </w:rPr>
        <w:t xml:space="preserve"> rénovant l’action sociale et médico-sociale</w:t>
      </w:r>
    </w:p>
    <w:p w:rsidR="00552F33" w:rsidRDefault="00552F33" w:rsidP="00552F33">
      <w:pPr>
        <w:pStyle w:val="Paragraphedeliste"/>
        <w:numPr>
          <w:ilvl w:val="0"/>
          <w:numId w:val="6"/>
        </w:numPr>
        <w:spacing w:before="120" w:after="120"/>
        <w:ind w:leftChars="257" w:left="705" w:hangingChars="58" w:hanging="140"/>
        <w:jc w:val="both"/>
        <w:rPr>
          <w:rFonts w:ascii="Times New Roman" w:hAnsi="Times New Roman"/>
          <w:sz w:val="24"/>
          <w:szCs w:val="24"/>
        </w:rPr>
      </w:pPr>
      <w:r w:rsidRPr="002C5B26">
        <w:rPr>
          <w:rFonts w:ascii="Times New Roman" w:hAnsi="Times New Roman"/>
          <w:b/>
          <w:sz w:val="24"/>
          <w:szCs w:val="24"/>
        </w:rPr>
        <w:t>Loi du 05 mars 2007</w:t>
      </w:r>
      <w:r>
        <w:rPr>
          <w:rFonts w:ascii="Times New Roman" w:hAnsi="Times New Roman"/>
          <w:b/>
          <w:sz w:val="24"/>
          <w:szCs w:val="24"/>
        </w:rPr>
        <w:t>-293</w:t>
      </w:r>
      <w:r>
        <w:rPr>
          <w:rFonts w:ascii="Times New Roman" w:hAnsi="Times New Roman"/>
          <w:sz w:val="24"/>
          <w:szCs w:val="24"/>
        </w:rPr>
        <w:t xml:space="preserve"> réformant la protection de l’enfance</w:t>
      </w:r>
    </w:p>
    <w:p w:rsidR="00552F33" w:rsidRDefault="00552F33" w:rsidP="00552F33">
      <w:pPr>
        <w:pStyle w:val="Paragraphedeliste"/>
        <w:numPr>
          <w:ilvl w:val="0"/>
          <w:numId w:val="6"/>
        </w:numPr>
        <w:spacing w:before="120" w:after="120"/>
        <w:ind w:leftChars="257" w:left="705" w:hangingChars="58" w:hanging="140"/>
        <w:jc w:val="both"/>
        <w:rPr>
          <w:rFonts w:ascii="Times New Roman" w:hAnsi="Times New Roman"/>
          <w:sz w:val="24"/>
          <w:szCs w:val="24"/>
        </w:rPr>
      </w:pPr>
      <w:r w:rsidRPr="00076645">
        <w:rPr>
          <w:rFonts w:ascii="Times New Roman" w:hAnsi="Times New Roman"/>
          <w:b/>
          <w:sz w:val="24"/>
          <w:szCs w:val="24"/>
        </w:rPr>
        <w:t>Loi du 14 mars 2016</w:t>
      </w:r>
      <w:r>
        <w:rPr>
          <w:rFonts w:ascii="Times New Roman" w:hAnsi="Times New Roman"/>
          <w:sz w:val="24"/>
          <w:szCs w:val="24"/>
        </w:rPr>
        <w:t xml:space="preserve"> relative à la protection de l’enfant</w:t>
      </w:r>
    </w:p>
    <w:p w:rsidR="00552F33" w:rsidRDefault="00552F33" w:rsidP="00552F33">
      <w:pPr>
        <w:pStyle w:val="Paragraphedeliste"/>
        <w:numPr>
          <w:ilvl w:val="0"/>
          <w:numId w:val="6"/>
        </w:numPr>
        <w:spacing w:before="120" w:after="120"/>
        <w:ind w:leftChars="257" w:left="705" w:hangingChars="58" w:hanging="140"/>
        <w:jc w:val="both"/>
        <w:rPr>
          <w:rFonts w:ascii="Times New Roman" w:hAnsi="Times New Roman"/>
          <w:sz w:val="24"/>
          <w:szCs w:val="24"/>
        </w:rPr>
      </w:pPr>
      <w:r w:rsidRPr="007820F2">
        <w:rPr>
          <w:rFonts w:ascii="Times New Roman" w:hAnsi="Times New Roman"/>
          <w:b/>
          <w:sz w:val="24"/>
          <w:szCs w:val="24"/>
        </w:rPr>
        <w:t>L</w:t>
      </w:r>
      <w:r>
        <w:rPr>
          <w:rFonts w:ascii="Times New Roman" w:hAnsi="Times New Roman"/>
          <w:b/>
          <w:sz w:val="24"/>
          <w:szCs w:val="24"/>
        </w:rPr>
        <w:t xml:space="preserve">. </w:t>
      </w:r>
      <w:r w:rsidRPr="007820F2">
        <w:rPr>
          <w:rFonts w:ascii="Times New Roman" w:hAnsi="Times New Roman"/>
          <w:b/>
          <w:sz w:val="24"/>
          <w:szCs w:val="24"/>
        </w:rPr>
        <w:t>222.5 et L</w:t>
      </w:r>
      <w:r>
        <w:rPr>
          <w:rFonts w:ascii="Times New Roman" w:hAnsi="Times New Roman"/>
          <w:b/>
          <w:sz w:val="24"/>
          <w:szCs w:val="24"/>
        </w:rPr>
        <w:t>.</w:t>
      </w:r>
      <w:r w:rsidRPr="003B066C">
        <w:rPr>
          <w:rFonts w:ascii="Times New Roman" w:hAnsi="Times New Roman"/>
          <w:b/>
          <w:sz w:val="24"/>
          <w:szCs w:val="24"/>
        </w:rPr>
        <w:t>223.</w:t>
      </w:r>
      <w:r w:rsidRPr="007820F2">
        <w:rPr>
          <w:rFonts w:ascii="Times New Roman" w:hAnsi="Times New Roman"/>
          <w:b/>
          <w:sz w:val="24"/>
          <w:szCs w:val="24"/>
        </w:rPr>
        <w:t>2</w:t>
      </w:r>
      <w:r>
        <w:rPr>
          <w:rFonts w:ascii="Times New Roman" w:hAnsi="Times New Roman"/>
          <w:sz w:val="24"/>
          <w:szCs w:val="24"/>
        </w:rPr>
        <w:t xml:space="preserve"> </w:t>
      </w:r>
      <w:r w:rsidRPr="004C002C">
        <w:rPr>
          <w:rFonts w:ascii="Times New Roman" w:hAnsi="Times New Roman"/>
          <w:sz w:val="24"/>
          <w:szCs w:val="24"/>
        </w:rPr>
        <w:t>Code de l’Action Sociale et des Familles</w:t>
      </w:r>
    </w:p>
    <w:p w:rsidR="00552F33" w:rsidRDefault="00552F33" w:rsidP="00552F33">
      <w:pPr>
        <w:pStyle w:val="Paragraphedeliste"/>
        <w:numPr>
          <w:ilvl w:val="0"/>
          <w:numId w:val="6"/>
        </w:numPr>
        <w:spacing w:before="120" w:after="120"/>
        <w:ind w:leftChars="257" w:left="705" w:hangingChars="58" w:hanging="140"/>
        <w:jc w:val="both"/>
        <w:rPr>
          <w:rFonts w:ascii="Times New Roman" w:hAnsi="Times New Roman"/>
          <w:sz w:val="24"/>
          <w:szCs w:val="24"/>
        </w:rPr>
      </w:pPr>
      <w:r w:rsidRPr="007820F2">
        <w:rPr>
          <w:rFonts w:ascii="Times New Roman" w:hAnsi="Times New Roman"/>
          <w:b/>
          <w:sz w:val="24"/>
          <w:szCs w:val="24"/>
        </w:rPr>
        <w:t>L</w:t>
      </w:r>
      <w:r>
        <w:rPr>
          <w:rFonts w:ascii="Times New Roman" w:hAnsi="Times New Roman"/>
          <w:b/>
          <w:sz w:val="24"/>
          <w:szCs w:val="24"/>
        </w:rPr>
        <w:t>. 312</w:t>
      </w:r>
      <w:r w:rsidRPr="007820F2">
        <w:rPr>
          <w:rFonts w:ascii="Times New Roman" w:hAnsi="Times New Roman"/>
          <w:b/>
          <w:sz w:val="24"/>
          <w:szCs w:val="24"/>
        </w:rPr>
        <w:t>.</w:t>
      </w:r>
      <w:r>
        <w:rPr>
          <w:rFonts w:ascii="Times New Roman" w:hAnsi="Times New Roman"/>
          <w:b/>
          <w:sz w:val="24"/>
          <w:szCs w:val="24"/>
        </w:rPr>
        <w:t>1</w:t>
      </w:r>
      <w:r w:rsidRPr="007820F2">
        <w:rPr>
          <w:rFonts w:ascii="Times New Roman" w:hAnsi="Times New Roman"/>
          <w:b/>
          <w:sz w:val="24"/>
          <w:szCs w:val="24"/>
        </w:rPr>
        <w:t xml:space="preserve"> </w:t>
      </w:r>
      <w:r w:rsidRPr="004C002C">
        <w:rPr>
          <w:rFonts w:ascii="Times New Roman" w:hAnsi="Times New Roman"/>
          <w:sz w:val="24"/>
          <w:szCs w:val="24"/>
        </w:rPr>
        <w:t>Code de l’Action Sociale et des Familles</w:t>
      </w:r>
    </w:p>
    <w:p w:rsidR="00552F33" w:rsidRPr="00076645" w:rsidRDefault="00552F33" w:rsidP="00552F33">
      <w:pPr>
        <w:pStyle w:val="Paragraphedeliste"/>
        <w:numPr>
          <w:ilvl w:val="0"/>
          <w:numId w:val="6"/>
        </w:numPr>
        <w:spacing w:before="120" w:after="120"/>
        <w:ind w:leftChars="257" w:left="704" w:hangingChars="58" w:hanging="139"/>
        <w:jc w:val="both"/>
        <w:rPr>
          <w:rFonts w:ascii="Times New Roman" w:hAnsi="Times New Roman"/>
          <w:sz w:val="24"/>
          <w:szCs w:val="24"/>
        </w:rPr>
      </w:pPr>
      <w:r w:rsidRPr="00A16A96">
        <w:rPr>
          <w:rFonts w:ascii="Times New Roman" w:hAnsi="Times New Roman"/>
          <w:bCs/>
          <w:sz w:val="24"/>
          <w:szCs w:val="24"/>
        </w:rPr>
        <w:t>Décret n° 2010-870 du 26 juillet 2010 relatif à la procédure d'appel à projet et d'autorisation mentionnée à l'article L. 313-1-1 du code de l'action sociale et des familles</w:t>
      </w:r>
    </w:p>
    <w:p w:rsidR="00552F33" w:rsidRPr="00A16A96" w:rsidRDefault="00552F33" w:rsidP="00552F33">
      <w:pPr>
        <w:pStyle w:val="Paragraphedeliste"/>
        <w:numPr>
          <w:ilvl w:val="0"/>
          <w:numId w:val="6"/>
        </w:numPr>
        <w:spacing w:before="120" w:after="120"/>
        <w:ind w:leftChars="257" w:left="704" w:hangingChars="58" w:hanging="139"/>
        <w:jc w:val="both"/>
        <w:rPr>
          <w:rFonts w:ascii="Times New Roman" w:hAnsi="Times New Roman"/>
          <w:sz w:val="24"/>
          <w:szCs w:val="24"/>
        </w:rPr>
      </w:pPr>
      <w:r>
        <w:rPr>
          <w:rFonts w:ascii="Times New Roman" w:hAnsi="Times New Roman"/>
          <w:sz w:val="24"/>
          <w:szCs w:val="24"/>
        </w:rPr>
        <w:t xml:space="preserve">Décret n°2016-840 du 24 juin 2016 pris en application de l’article L.221-2-2 du code l’action sociale et des familles et relatif à l’accueil et aux conditions d’évaluation de la </w:t>
      </w:r>
      <w:r>
        <w:rPr>
          <w:rFonts w:ascii="Times New Roman" w:hAnsi="Times New Roman"/>
          <w:sz w:val="24"/>
          <w:szCs w:val="24"/>
        </w:rPr>
        <w:lastRenderedPageBreak/>
        <w:t>situation des mineurs privés temporairement ou définitivement de la protection de leur famille.</w:t>
      </w:r>
    </w:p>
    <w:p w:rsidR="00552F33" w:rsidRPr="004C002C" w:rsidRDefault="00552F33" w:rsidP="00552F33">
      <w:pPr>
        <w:pStyle w:val="Paragraphedeliste"/>
        <w:spacing w:before="120" w:after="120"/>
        <w:ind w:left="704"/>
        <w:rPr>
          <w:rFonts w:ascii="Times New Roman" w:hAnsi="Times New Roman"/>
          <w:sz w:val="24"/>
          <w:szCs w:val="24"/>
        </w:rPr>
      </w:pPr>
    </w:p>
    <w:p w:rsidR="00552F33" w:rsidRPr="004C002C" w:rsidRDefault="00552F33" w:rsidP="00552F33">
      <w:pPr>
        <w:ind w:firstLine="426"/>
        <w:jc w:val="both"/>
        <w:rPr>
          <w:rFonts w:ascii="Times New Roman" w:hAnsi="Times New Roman"/>
          <w:sz w:val="24"/>
          <w:szCs w:val="24"/>
        </w:rPr>
      </w:pPr>
      <w:r w:rsidRPr="004C002C">
        <w:rPr>
          <w:rFonts w:ascii="Times New Roman" w:hAnsi="Times New Roman"/>
          <w:sz w:val="24"/>
          <w:szCs w:val="24"/>
        </w:rPr>
        <w:t xml:space="preserve">Un mineur </w:t>
      </w:r>
      <w:r>
        <w:rPr>
          <w:rFonts w:ascii="Times New Roman" w:hAnsi="Times New Roman"/>
          <w:sz w:val="24"/>
          <w:szCs w:val="24"/>
        </w:rPr>
        <w:t>non accompagné (MNA)</w:t>
      </w:r>
      <w:r w:rsidRPr="004C002C">
        <w:rPr>
          <w:rFonts w:ascii="Times New Roman" w:hAnsi="Times New Roman"/>
          <w:sz w:val="24"/>
          <w:szCs w:val="24"/>
        </w:rPr>
        <w:t xml:space="preserve"> est un jeune de moins de 18 ans </w:t>
      </w:r>
      <w:r w:rsidRPr="0023410A">
        <w:rPr>
          <w:rFonts w:ascii="Times New Roman" w:hAnsi="Times New Roman"/>
          <w:sz w:val="24"/>
          <w:szCs w:val="24"/>
        </w:rPr>
        <w:t xml:space="preserve">qui se </w:t>
      </w:r>
      <w:r w:rsidRPr="004C002C">
        <w:rPr>
          <w:rFonts w:ascii="Times New Roman" w:hAnsi="Times New Roman"/>
          <w:sz w:val="24"/>
          <w:szCs w:val="24"/>
        </w:rPr>
        <w:t>trouve séparé de ses représentants légaux sur le sol français. De sa minorité, et de l’absence de représentant légal</w:t>
      </w:r>
      <w:r>
        <w:rPr>
          <w:rFonts w:ascii="Times New Roman" w:hAnsi="Times New Roman"/>
          <w:sz w:val="24"/>
          <w:szCs w:val="24"/>
        </w:rPr>
        <w:t xml:space="preserve"> sur le territoire national découle</w:t>
      </w:r>
      <w:r w:rsidR="00FC1DD3">
        <w:rPr>
          <w:rFonts w:ascii="Times New Roman" w:hAnsi="Times New Roman"/>
          <w:sz w:val="24"/>
          <w:szCs w:val="24"/>
        </w:rPr>
        <w:t>nt</w:t>
      </w:r>
      <w:r w:rsidRPr="004C002C">
        <w:rPr>
          <w:rFonts w:ascii="Times New Roman" w:hAnsi="Times New Roman"/>
          <w:sz w:val="24"/>
          <w:szCs w:val="24"/>
        </w:rPr>
        <w:t xml:space="preserve"> une situation d’isolement et un besoin de protection</w:t>
      </w:r>
      <w:r>
        <w:rPr>
          <w:rFonts w:ascii="Times New Roman" w:hAnsi="Times New Roman"/>
          <w:sz w:val="24"/>
          <w:szCs w:val="24"/>
        </w:rPr>
        <w:t>. Il est en outre privé de capacité juridique du fait de cette même minorité.</w:t>
      </w:r>
      <w:r w:rsidRPr="004C002C">
        <w:rPr>
          <w:rFonts w:ascii="Times New Roman" w:hAnsi="Times New Roman"/>
          <w:sz w:val="24"/>
          <w:szCs w:val="24"/>
        </w:rPr>
        <w:t xml:space="preserve"> Ces </w:t>
      </w:r>
      <w:r w:rsidR="00FC1DD3">
        <w:rPr>
          <w:rFonts w:ascii="Times New Roman" w:hAnsi="Times New Roman"/>
          <w:sz w:val="24"/>
          <w:szCs w:val="24"/>
        </w:rPr>
        <w:t>jeunes</w:t>
      </w:r>
      <w:r w:rsidRPr="004C002C">
        <w:rPr>
          <w:rFonts w:ascii="Times New Roman" w:hAnsi="Times New Roman"/>
          <w:sz w:val="24"/>
          <w:szCs w:val="24"/>
        </w:rPr>
        <w:t xml:space="preserve"> relèvent à la fois </w:t>
      </w:r>
      <w:r w:rsidRPr="0023410A">
        <w:rPr>
          <w:rFonts w:ascii="Times New Roman" w:hAnsi="Times New Roman"/>
          <w:sz w:val="24"/>
          <w:szCs w:val="24"/>
        </w:rPr>
        <w:t xml:space="preserve">du droit des étrangers </w:t>
      </w:r>
      <w:r w:rsidRPr="004C002C">
        <w:rPr>
          <w:rFonts w:ascii="Times New Roman" w:hAnsi="Times New Roman"/>
          <w:sz w:val="24"/>
          <w:szCs w:val="24"/>
        </w:rPr>
        <w:t xml:space="preserve">et, au titre de l’enfance en danger, du dispositif français de protection de l’enfance. </w:t>
      </w:r>
    </w:p>
    <w:p w:rsidR="00552F33" w:rsidRDefault="00552F33" w:rsidP="00552F33">
      <w:pPr>
        <w:pStyle w:val="NormalWeb"/>
        <w:kinsoku w:val="0"/>
        <w:overflowPunct w:val="0"/>
        <w:spacing w:before="80" w:beforeAutospacing="0" w:after="0" w:afterAutospacing="0"/>
        <w:ind w:left="547" w:hanging="547"/>
        <w:textAlignment w:val="baseline"/>
        <w:rPr>
          <w:rFonts w:eastAsia="Microsoft YaHei"/>
        </w:rPr>
      </w:pPr>
    </w:p>
    <w:p w:rsidR="00552F33" w:rsidRPr="004C002C" w:rsidRDefault="00552F33" w:rsidP="00552F33">
      <w:pPr>
        <w:pStyle w:val="NormalWeb"/>
        <w:kinsoku w:val="0"/>
        <w:overflowPunct w:val="0"/>
        <w:spacing w:before="80" w:beforeAutospacing="0" w:after="0" w:afterAutospacing="0"/>
        <w:textAlignment w:val="baseline"/>
        <w:rPr>
          <w:rFonts w:eastAsia="Microsoft YaHei"/>
        </w:rPr>
      </w:pPr>
    </w:p>
    <w:p w:rsidR="00552F33" w:rsidRPr="002B0F1A" w:rsidRDefault="00552F33" w:rsidP="00552F33">
      <w:pPr>
        <w:pStyle w:val="NormalWeb"/>
        <w:numPr>
          <w:ilvl w:val="0"/>
          <w:numId w:val="3"/>
        </w:numPr>
        <w:kinsoku w:val="0"/>
        <w:overflowPunct w:val="0"/>
        <w:spacing w:before="80" w:beforeAutospacing="0" w:after="0" w:afterAutospacing="0"/>
        <w:textAlignment w:val="baseline"/>
        <w:rPr>
          <w:rFonts w:eastAsia="Microsoft YaHei"/>
          <w:b/>
          <w:i/>
        </w:rPr>
      </w:pPr>
      <w:r w:rsidRPr="002B0F1A">
        <w:rPr>
          <w:rFonts w:eastAsia="Microsoft YaHei"/>
          <w:b/>
          <w:i/>
        </w:rPr>
        <w:t xml:space="preserve">Le contexte </w:t>
      </w:r>
      <w:r w:rsidRPr="003B066C">
        <w:rPr>
          <w:rFonts w:eastAsia="Microsoft YaHei"/>
          <w:b/>
          <w:i/>
        </w:rPr>
        <w:t>départemental et périmètre d’intervention actuel :</w:t>
      </w:r>
    </w:p>
    <w:p w:rsidR="00552F33" w:rsidRDefault="00552F33" w:rsidP="00552F33">
      <w:pPr>
        <w:pStyle w:val="NormalWeb"/>
        <w:kinsoku w:val="0"/>
        <w:overflowPunct w:val="0"/>
        <w:spacing w:before="80" w:beforeAutospacing="0" w:after="0" w:afterAutospacing="0"/>
        <w:ind w:firstLine="426"/>
        <w:jc w:val="both"/>
        <w:textAlignment w:val="baseline"/>
        <w:rPr>
          <w:rFonts w:eastAsia="Microsoft YaHei"/>
        </w:rPr>
      </w:pPr>
    </w:p>
    <w:p w:rsidR="00552F33" w:rsidRDefault="00552F33" w:rsidP="00552F33">
      <w:pPr>
        <w:pStyle w:val="NormalWeb"/>
        <w:kinsoku w:val="0"/>
        <w:overflowPunct w:val="0"/>
        <w:spacing w:before="80" w:beforeAutospacing="0" w:after="0" w:afterAutospacing="0"/>
        <w:ind w:firstLine="426"/>
        <w:jc w:val="both"/>
        <w:textAlignment w:val="baseline"/>
        <w:rPr>
          <w:rFonts w:eastAsia="Microsoft YaHei"/>
        </w:rPr>
      </w:pPr>
      <w:r>
        <w:rPr>
          <w:rFonts w:eastAsia="Microsoft YaHei"/>
        </w:rPr>
        <w:t>Depuis le mois de m</w:t>
      </w:r>
      <w:r w:rsidRPr="004C002C">
        <w:rPr>
          <w:rFonts w:eastAsia="Microsoft YaHei"/>
        </w:rPr>
        <w:t xml:space="preserve">ai 2013, le nombre de mineurs </w:t>
      </w:r>
      <w:r>
        <w:rPr>
          <w:rFonts w:eastAsia="Microsoft YaHei"/>
        </w:rPr>
        <w:t>non accompagnés</w:t>
      </w:r>
      <w:r w:rsidRPr="004C002C">
        <w:rPr>
          <w:rFonts w:eastAsia="Microsoft YaHei"/>
        </w:rPr>
        <w:t xml:space="preserve"> confiés au département de l’Aveyron augmente. Ces mineurs présentent un profil spécifique et nécessite</w:t>
      </w:r>
      <w:r>
        <w:rPr>
          <w:rFonts w:eastAsia="Microsoft YaHei"/>
        </w:rPr>
        <w:t>nt</w:t>
      </w:r>
      <w:r w:rsidRPr="004C002C">
        <w:rPr>
          <w:rFonts w:eastAsia="Microsoft YaHei"/>
        </w:rPr>
        <w:t xml:space="preserve"> un accompagnement particul</w:t>
      </w:r>
      <w:r>
        <w:rPr>
          <w:rFonts w:eastAsia="Microsoft YaHei"/>
        </w:rPr>
        <w:t xml:space="preserve">ier tant sur le plan éducatif, psychologique, de la santé mais également </w:t>
      </w:r>
      <w:r w:rsidRPr="004C002C">
        <w:rPr>
          <w:rFonts w:eastAsia="Microsoft YaHei"/>
        </w:rPr>
        <w:t xml:space="preserve"> sur le plan juridique et administratif.</w:t>
      </w:r>
    </w:p>
    <w:p w:rsidR="00552F33" w:rsidRDefault="00552F33" w:rsidP="00552F33">
      <w:pPr>
        <w:pStyle w:val="NormalWeb"/>
        <w:kinsoku w:val="0"/>
        <w:overflowPunct w:val="0"/>
        <w:spacing w:before="80" w:beforeAutospacing="0" w:after="0" w:afterAutospacing="0"/>
        <w:ind w:firstLine="426"/>
        <w:jc w:val="both"/>
        <w:textAlignment w:val="baseline"/>
        <w:rPr>
          <w:rFonts w:eastAsia="Microsoft YaHei"/>
        </w:rPr>
      </w:pPr>
      <w:r>
        <w:rPr>
          <w:rFonts w:eastAsia="Microsoft YaHei"/>
        </w:rPr>
        <w:t xml:space="preserve">Leur nombre, du fait des flux actuels constatés à l’échelon national continue de progresser et </w:t>
      </w:r>
      <w:r w:rsidRPr="00E811F4">
        <w:rPr>
          <w:rFonts w:eastAsia="Microsoft YaHei"/>
        </w:rPr>
        <w:t xml:space="preserve">laisse </w:t>
      </w:r>
      <w:r>
        <w:rPr>
          <w:rFonts w:eastAsia="Microsoft YaHei"/>
        </w:rPr>
        <w:t xml:space="preserve">entrevoir une poursuite de l’augmentation de ces accueils dans le département de l’Aveyron. </w:t>
      </w:r>
    </w:p>
    <w:p w:rsidR="00552F33" w:rsidRDefault="00552F33" w:rsidP="00552F33">
      <w:pPr>
        <w:pStyle w:val="NormalWeb"/>
        <w:kinsoku w:val="0"/>
        <w:overflowPunct w:val="0"/>
        <w:spacing w:before="80" w:beforeAutospacing="0" w:after="0" w:afterAutospacing="0"/>
        <w:ind w:firstLine="426"/>
        <w:jc w:val="both"/>
        <w:textAlignment w:val="baseline"/>
        <w:rPr>
          <w:rFonts w:eastAsia="Microsoft YaHei"/>
        </w:rPr>
      </w:pPr>
      <w:r>
        <w:rPr>
          <w:rFonts w:eastAsia="Microsoft YaHei"/>
        </w:rPr>
        <w:t>Selon les exercices précédents, notre département assure 0,37% à 0,38% du nombre de MNA confiés en protection  de l’enfance à l’ensemble des départements français.</w:t>
      </w:r>
    </w:p>
    <w:p w:rsidR="00552F33" w:rsidRDefault="00552F33" w:rsidP="00552F33">
      <w:pPr>
        <w:pStyle w:val="NormalWeb"/>
        <w:kinsoku w:val="0"/>
        <w:overflowPunct w:val="0"/>
        <w:spacing w:before="80" w:beforeAutospacing="0" w:after="0" w:afterAutospacing="0"/>
        <w:ind w:firstLine="426"/>
        <w:jc w:val="both"/>
        <w:textAlignment w:val="baseline"/>
        <w:rPr>
          <w:rFonts w:eastAsia="Microsoft YaHei"/>
        </w:rPr>
      </w:pPr>
    </w:p>
    <w:p w:rsidR="00552F33" w:rsidRDefault="00552F33" w:rsidP="00552F33">
      <w:pPr>
        <w:pStyle w:val="NormalWeb"/>
        <w:kinsoku w:val="0"/>
        <w:overflowPunct w:val="0"/>
        <w:spacing w:before="80" w:beforeAutospacing="0" w:after="0" w:afterAutospacing="0"/>
        <w:ind w:firstLine="426"/>
        <w:jc w:val="both"/>
        <w:textAlignment w:val="baseline"/>
        <w:rPr>
          <w:rFonts w:eastAsia="Microsoft YaHei"/>
        </w:rPr>
      </w:pPr>
      <w:r>
        <w:rPr>
          <w:rFonts w:eastAsia="Microsoft YaHei"/>
        </w:rPr>
        <w:t>Le tableau ci-après indique l’évolution depuis 2014 :</w:t>
      </w:r>
    </w:p>
    <w:p w:rsidR="00552F33" w:rsidRDefault="00552F33" w:rsidP="00552F33">
      <w:pPr>
        <w:pStyle w:val="NormalWeb"/>
        <w:kinsoku w:val="0"/>
        <w:overflowPunct w:val="0"/>
        <w:spacing w:before="80" w:beforeAutospacing="0" w:after="0" w:afterAutospacing="0"/>
        <w:ind w:firstLine="426"/>
        <w:jc w:val="both"/>
        <w:textAlignment w:val="baseline"/>
        <w:rPr>
          <w:rFonts w:eastAsia="Microsoft YaHei"/>
        </w:rPr>
      </w:pPr>
    </w:p>
    <w:tbl>
      <w:tblPr>
        <w:tblStyle w:val="Grilledutableau"/>
        <w:tblW w:w="0" w:type="auto"/>
        <w:tblLook w:val="04A0" w:firstRow="1" w:lastRow="0" w:firstColumn="1" w:lastColumn="0" w:noHBand="0" w:noVBand="1"/>
      </w:tblPr>
      <w:tblGrid>
        <w:gridCol w:w="1842"/>
        <w:gridCol w:w="1842"/>
        <w:gridCol w:w="1842"/>
        <w:gridCol w:w="1843"/>
        <w:gridCol w:w="1843"/>
      </w:tblGrid>
      <w:tr w:rsidR="00552F33" w:rsidTr="00FC1DD3">
        <w:tc>
          <w:tcPr>
            <w:tcW w:w="1842" w:type="dxa"/>
          </w:tcPr>
          <w:p w:rsidR="00552F33" w:rsidRDefault="00552F33" w:rsidP="00FC1DD3">
            <w:pPr>
              <w:pStyle w:val="NormalWeb"/>
              <w:kinsoku w:val="0"/>
              <w:overflowPunct w:val="0"/>
              <w:spacing w:before="80" w:beforeAutospacing="0" w:after="0" w:afterAutospacing="0"/>
              <w:jc w:val="both"/>
              <w:textAlignment w:val="baseline"/>
              <w:rPr>
                <w:rFonts w:eastAsia="Microsoft YaHei"/>
              </w:rPr>
            </w:pPr>
            <w:r>
              <w:rPr>
                <w:rFonts w:eastAsia="Microsoft YaHei"/>
              </w:rPr>
              <w:t>2014</w:t>
            </w:r>
          </w:p>
        </w:tc>
        <w:tc>
          <w:tcPr>
            <w:tcW w:w="1842" w:type="dxa"/>
          </w:tcPr>
          <w:p w:rsidR="00552F33" w:rsidRDefault="00552F33" w:rsidP="00FC1DD3">
            <w:pPr>
              <w:pStyle w:val="NormalWeb"/>
              <w:kinsoku w:val="0"/>
              <w:overflowPunct w:val="0"/>
              <w:spacing w:before="80" w:beforeAutospacing="0" w:after="0" w:afterAutospacing="0"/>
              <w:jc w:val="both"/>
              <w:textAlignment w:val="baseline"/>
              <w:rPr>
                <w:rFonts w:eastAsia="Microsoft YaHei"/>
              </w:rPr>
            </w:pPr>
            <w:r>
              <w:rPr>
                <w:rFonts w:eastAsia="Microsoft YaHei"/>
              </w:rPr>
              <w:t>2015</w:t>
            </w:r>
          </w:p>
        </w:tc>
        <w:tc>
          <w:tcPr>
            <w:tcW w:w="1842" w:type="dxa"/>
          </w:tcPr>
          <w:p w:rsidR="00552F33" w:rsidRDefault="00552F33" w:rsidP="00FC1DD3">
            <w:pPr>
              <w:pStyle w:val="NormalWeb"/>
              <w:kinsoku w:val="0"/>
              <w:overflowPunct w:val="0"/>
              <w:spacing w:before="80" w:beforeAutospacing="0" w:after="0" w:afterAutospacing="0"/>
              <w:jc w:val="both"/>
              <w:textAlignment w:val="baseline"/>
              <w:rPr>
                <w:rFonts w:eastAsia="Microsoft YaHei"/>
              </w:rPr>
            </w:pPr>
            <w:r>
              <w:rPr>
                <w:rFonts w:eastAsia="Microsoft YaHei"/>
              </w:rPr>
              <w:t>2016</w:t>
            </w:r>
          </w:p>
        </w:tc>
        <w:tc>
          <w:tcPr>
            <w:tcW w:w="1843" w:type="dxa"/>
          </w:tcPr>
          <w:p w:rsidR="00552F33" w:rsidRDefault="00552F33" w:rsidP="00FC1DD3">
            <w:pPr>
              <w:pStyle w:val="NormalWeb"/>
              <w:kinsoku w:val="0"/>
              <w:overflowPunct w:val="0"/>
              <w:spacing w:before="80" w:beforeAutospacing="0" w:after="0" w:afterAutospacing="0"/>
              <w:jc w:val="both"/>
              <w:textAlignment w:val="baseline"/>
              <w:rPr>
                <w:rFonts w:eastAsia="Microsoft YaHei"/>
              </w:rPr>
            </w:pPr>
            <w:r>
              <w:rPr>
                <w:rFonts w:eastAsia="Microsoft YaHei"/>
              </w:rPr>
              <w:t>2017</w:t>
            </w:r>
          </w:p>
        </w:tc>
        <w:tc>
          <w:tcPr>
            <w:tcW w:w="1843" w:type="dxa"/>
          </w:tcPr>
          <w:p w:rsidR="00552F33" w:rsidRDefault="00552F33" w:rsidP="00FC1DD3">
            <w:pPr>
              <w:pStyle w:val="NormalWeb"/>
              <w:kinsoku w:val="0"/>
              <w:overflowPunct w:val="0"/>
              <w:spacing w:before="80" w:beforeAutospacing="0" w:after="0" w:afterAutospacing="0"/>
              <w:jc w:val="both"/>
              <w:textAlignment w:val="baseline"/>
              <w:rPr>
                <w:rFonts w:eastAsia="Microsoft YaHei"/>
              </w:rPr>
            </w:pPr>
            <w:r>
              <w:rPr>
                <w:rFonts w:eastAsia="Microsoft YaHei"/>
              </w:rPr>
              <w:t>2018 (projection)</w:t>
            </w:r>
          </w:p>
        </w:tc>
      </w:tr>
      <w:tr w:rsidR="00552F33" w:rsidTr="00FC1DD3">
        <w:tc>
          <w:tcPr>
            <w:tcW w:w="1842" w:type="dxa"/>
          </w:tcPr>
          <w:p w:rsidR="00552F33" w:rsidRDefault="00552F33" w:rsidP="00FC1DD3">
            <w:pPr>
              <w:pStyle w:val="NormalWeb"/>
              <w:kinsoku w:val="0"/>
              <w:overflowPunct w:val="0"/>
              <w:spacing w:before="80" w:beforeAutospacing="0" w:after="0" w:afterAutospacing="0"/>
              <w:jc w:val="both"/>
              <w:textAlignment w:val="baseline"/>
              <w:rPr>
                <w:rFonts w:eastAsia="Microsoft YaHei"/>
              </w:rPr>
            </w:pPr>
            <w:r>
              <w:rPr>
                <w:rFonts w:eastAsia="Microsoft YaHei"/>
              </w:rPr>
              <w:t>13</w:t>
            </w:r>
          </w:p>
        </w:tc>
        <w:tc>
          <w:tcPr>
            <w:tcW w:w="1842" w:type="dxa"/>
          </w:tcPr>
          <w:p w:rsidR="00552F33" w:rsidRDefault="00552F33" w:rsidP="00FC1DD3">
            <w:pPr>
              <w:pStyle w:val="NormalWeb"/>
              <w:kinsoku w:val="0"/>
              <w:overflowPunct w:val="0"/>
              <w:spacing w:before="80" w:beforeAutospacing="0" w:after="0" w:afterAutospacing="0"/>
              <w:jc w:val="both"/>
              <w:textAlignment w:val="baseline"/>
              <w:rPr>
                <w:rFonts w:eastAsia="Microsoft YaHei"/>
              </w:rPr>
            </w:pPr>
            <w:r>
              <w:rPr>
                <w:rFonts w:eastAsia="Microsoft YaHei"/>
              </w:rPr>
              <w:t>17</w:t>
            </w:r>
          </w:p>
        </w:tc>
        <w:tc>
          <w:tcPr>
            <w:tcW w:w="1842" w:type="dxa"/>
          </w:tcPr>
          <w:p w:rsidR="00552F33" w:rsidRDefault="00552F33" w:rsidP="00FC1DD3">
            <w:pPr>
              <w:pStyle w:val="NormalWeb"/>
              <w:kinsoku w:val="0"/>
              <w:overflowPunct w:val="0"/>
              <w:spacing w:before="80" w:beforeAutospacing="0" w:after="0" w:afterAutospacing="0"/>
              <w:jc w:val="both"/>
              <w:textAlignment w:val="baseline"/>
              <w:rPr>
                <w:rFonts w:eastAsia="Microsoft YaHei"/>
              </w:rPr>
            </w:pPr>
            <w:r>
              <w:rPr>
                <w:rFonts w:eastAsia="Microsoft YaHei"/>
              </w:rPr>
              <w:t>30</w:t>
            </w:r>
          </w:p>
        </w:tc>
        <w:tc>
          <w:tcPr>
            <w:tcW w:w="1843" w:type="dxa"/>
          </w:tcPr>
          <w:p w:rsidR="00552F33" w:rsidRDefault="00552F33" w:rsidP="00FC1DD3">
            <w:pPr>
              <w:pStyle w:val="NormalWeb"/>
              <w:kinsoku w:val="0"/>
              <w:overflowPunct w:val="0"/>
              <w:spacing w:before="80" w:beforeAutospacing="0" w:after="0" w:afterAutospacing="0"/>
              <w:jc w:val="both"/>
              <w:textAlignment w:val="baseline"/>
              <w:rPr>
                <w:rFonts w:eastAsia="Microsoft YaHei"/>
              </w:rPr>
            </w:pPr>
            <w:r>
              <w:rPr>
                <w:rFonts w:eastAsia="Microsoft YaHei"/>
              </w:rPr>
              <w:t>58</w:t>
            </w:r>
          </w:p>
        </w:tc>
        <w:tc>
          <w:tcPr>
            <w:tcW w:w="1843" w:type="dxa"/>
          </w:tcPr>
          <w:p w:rsidR="00552F33" w:rsidRDefault="00552F33" w:rsidP="00FC1DD3">
            <w:pPr>
              <w:pStyle w:val="NormalWeb"/>
              <w:kinsoku w:val="0"/>
              <w:overflowPunct w:val="0"/>
              <w:spacing w:before="80" w:beforeAutospacing="0" w:after="0" w:afterAutospacing="0"/>
              <w:jc w:val="both"/>
              <w:textAlignment w:val="baseline"/>
              <w:rPr>
                <w:rFonts w:eastAsia="Microsoft YaHei"/>
              </w:rPr>
            </w:pPr>
            <w:r>
              <w:rPr>
                <w:rFonts w:eastAsia="Microsoft YaHei"/>
              </w:rPr>
              <w:t>71</w:t>
            </w:r>
            <w:bookmarkStart w:id="0" w:name="_GoBack"/>
            <w:bookmarkEnd w:id="0"/>
          </w:p>
        </w:tc>
      </w:tr>
    </w:tbl>
    <w:p w:rsidR="00552F33" w:rsidRDefault="00552F33" w:rsidP="00552F33">
      <w:pPr>
        <w:pStyle w:val="NormalWeb"/>
        <w:kinsoku w:val="0"/>
        <w:overflowPunct w:val="0"/>
        <w:spacing w:before="80" w:beforeAutospacing="0" w:after="0" w:afterAutospacing="0"/>
        <w:ind w:firstLine="426"/>
        <w:jc w:val="both"/>
        <w:textAlignment w:val="baseline"/>
        <w:rPr>
          <w:rFonts w:eastAsia="Microsoft YaHei"/>
        </w:rPr>
      </w:pPr>
    </w:p>
    <w:p w:rsidR="00552F33" w:rsidRPr="00E811F4" w:rsidRDefault="00552F33" w:rsidP="00552F33">
      <w:pPr>
        <w:pStyle w:val="NormalWeb"/>
        <w:kinsoku w:val="0"/>
        <w:overflowPunct w:val="0"/>
        <w:spacing w:before="80" w:beforeAutospacing="0" w:after="0" w:afterAutospacing="0"/>
        <w:ind w:firstLine="426"/>
        <w:jc w:val="both"/>
        <w:textAlignment w:val="baseline"/>
        <w:rPr>
          <w:rFonts w:eastAsia="Microsoft YaHei"/>
        </w:rPr>
      </w:pPr>
      <w:r w:rsidRPr="00E811F4">
        <w:rPr>
          <w:rFonts w:eastAsia="Microsoft YaHei"/>
        </w:rPr>
        <w:t>Pour répondre à ces besoins le Département de l’Aveyron a lancé un avis d’appel à projet en 2017 pour la création d’un dispositif d’hébergement</w:t>
      </w:r>
      <w:r>
        <w:rPr>
          <w:rFonts w:eastAsia="Microsoft YaHei"/>
        </w:rPr>
        <w:t xml:space="preserve"> </w:t>
      </w:r>
      <w:r w:rsidRPr="00E811F4">
        <w:rPr>
          <w:rFonts w:eastAsia="Microsoft YaHei"/>
        </w:rPr>
        <w:t>et d’accompagnement pour adolescents et mineurs non accompagnés d’une capacité d’accueil de 30 places.</w:t>
      </w:r>
    </w:p>
    <w:p w:rsidR="00552F33" w:rsidRPr="00E811F4" w:rsidRDefault="00552F33" w:rsidP="00552F33">
      <w:pPr>
        <w:pStyle w:val="NormalWeb"/>
        <w:kinsoku w:val="0"/>
        <w:overflowPunct w:val="0"/>
        <w:spacing w:before="80" w:beforeAutospacing="0" w:after="0" w:afterAutospacing="0"/>
        <w:ind w:firstLine="426"/>
        <w:jc w:val="both"/>
        <w:textAlignment w:val="baseline"/>
        <w:rPr>
          <w:rFonts w:eastAsia="Microsoft YaHei"/>
        </w:rPr>
      </w:pPr>
      <w:r w:rsidRPr="00E811F4">
        <w:rPr>
          <w:rFonts w:eastAsia="Microsoft YaHei"/>
        </w:rPr>
        <w:t>L’association Habitat Jeunes du Grand Rodez a été retenue à l’issue du classement rendu par la commission d’appel à projet réunie le 29 mai 2017</w:t>
      </w:r>
      <w:r>
        <w:rPr>
          <w:rFonts w:eastAsia="Microsoft YaHei"/>
        </w:rPr>
        <w:t>.</w:t>
      </w:r>
      <w:r w:rsidRPr="00E811F4">
        <w:rPr>
          <w:rFonts w:eastAsia="Microsoft YaHei"/>
        </w:rPr>
        <w:t xml:space="preserve"> </w:t>
      </w:r>
    </w:p>
    <w:p w:rsidR="00552F33" w:rsidRPr="00E811F4" w:rsidRDefault="00552F33" w:rsidP="00552F33">
      <w:pPr>
        <w:pStyle w:val="NormalWeb"/>
        <w:kinsoku w:val="0"/>
        <w:overflowPunct w:val="0"/>
        <w:spacing w:before="80" w:beforeAutospacing="0" w:after="0" w:afterAutospacing="0"/>
        <w:ind w:firstLine="426"/>
        <w:jc w:val="both"/>
        <w:textAlignment w:val="baseline"/>
        <w:rPr>
          <w:rFonts w:eastAsia="Microsoft YaHei"/>
        </w:rPr>
      </w:pPr>
      <w:r w:rsidRPr="00E811F4">
        <w:rPr>
          <w:rFonts w:eastAsia="Microsoft YaHei"/>
        </w:rPr>
        <w:t xml:space="preserve">Ce dispositif vient compléter une unité d’accueil de 20 places ouverte le 15 janvier 2017 dont 15 MNA rattachée à une MECS et située à </w:t>
      </w:r>
      <w:proofErr w:type="spellStart"/>
      <w:r w:rsidRPr="00E811F4">
        <w:rPr>
          <w:rFonts w:eastAsia="Microsoft YaHei"/>
        </w:rPr>
        <w:t>Sénergues</w:t>
      </w:r>
      <w:proofErr w:type="spellEnd"/>
      <w:r w:rsidRPr="00E811F4">
        <w:rPr>
          <w:rFonts w:eastAsia="Microsoft YaHei"/>
        </w:rPr>
        <w:t xml:space="preserve"> et gérée par l’association Emilie de </w:t>
      </w:r>
      <w:proofErr w:type="spellStart"/>
      <w:r w:rsidRPr="00E811F4">
        <w:rPr>
          <w:rFonts w:eastAsia="Microsoft YaHei"/>
        </w:rPr>
        <w:t>Rodat</w:t>
      </w:r>
      <w:proofErr w:type="spellEnd"/>
      <w:r w:rsidRPr="00E811F4">
        <w:rPr>
          <w:rFonts w:eastAsia="Microsoft YaHei"/>
        </w:rPr>
        <w:t>.</w:t>
      </w:r>
    </w:p>
    <w:p w:rsidR="00552F33" w:rsidRPr="00E811F4" w:rsidRDefault="00552F33" w:rsidP="00552F33">
      <w:pPr>
        <w:pStyle w:val="NormalWeb"/>
        <w:kinsoku w:val="0"/>
        <w:overflowPunct w:val="0"/>
        <w:spacing w:before="80" w:beforeAutospacing="0" w:after="0" w:afterAutospacing="0"/>
        <w:ind w:firstLine="426"/>
        <w:jc w:val="both"/>
        <w:textAlignment w:val="baseline"/>
        <w:rPr>
          <w:rFonts w:eastAsia="Microsoft YaHei"/>
        </w:rPr>
      </w:pPr>
      <w:r w:rsidRPr="00E811F4">
        <w:rPr>
          <w:rFonts w:eastAsia="Microsoft YaHei"/>
        </w:rPr>
        <w:t>Par ailleurs, compte tenu de l’urgence du besoin, le Département a sollicité les MECS de l’Aveyron afin qu’elles proposent dans les limites de leur capacité d’accueil autorisée des places supplémentaires d’hébergement. L’objectif potentiel est la création de 20 places supplémentaires.</w:t>
      </w:r>
    </w:p>
    <w:p w:rsidR="00552F33" w:rsidRPr="008F5CE4" w:rsidRDefault="00552F33" w:rsidP="00552F33">
      <w:pPr>
        <w:pStyle w:val="NormalWeb"/>
        <w:kinsoku w:val="0"/>
        <w:overflowPunct w:val="0"/>
        <w:spacing w:before="80" w:beforeAutospacing="0" w:after="0" w:afterAutospacing="0"/>
        <w:ind w:firstLine="426"/>
        <w:jc w:val="both"/>
        <w:textAlignment w:val="baseline"/>
        <w:rPr>
          <w:rFonts w:eastAsia="Microsoft YaHei"/>
          <w:color w:val="00B050"/>
        </w:rPr>
      </w:pPr>
      <w:r w:rsidRPr="00E811F4">
        <w:rPr>
          <w:rFonts w:eastAsia="Microsoft YaHei"/>
        </w:rPr>
        <w:lastRenderedPageBreak/>
        <w:t>Cependant, le lancement d’un nouvel appel à projet est nécessaire pour la création d’un disp</w:t>
      </w:r>
      <w:r w:rsidR="00EE03F9">
        <w:rPr>
          <w:rFonts w:eastAsia="Microsoft YaHei"/>
        </w:rPr>
        <w:t>ositif similaire afin de pouvoir disposer d’</w:t>
      </w:r>
      <w:r w:rsidRPr="00E811F4">
        <w:rPr>
          <w:rFonts w:eastAsia="Microsoft YaHei"/>
        </w:rPr>
        <w:t>une capacité d’accueil de 25 places supplémentaires</w:t>
      </w:r>
      <w:r>
        <w:rPr>
          <w:rFonts w:eastAsia="Microsoft YaHei"/>
          <w:color w:val="00B050"/>
        </w:rPr>
        <w:t>.</w:t>
      </w:r>
    </w:p>
    <w:p w:rsidR="00552F33" w:rsidRDefault="00552F33" w:rsidP="00552F33">
      <w:pPr>
        <w:pStyle w:val="NormalWeb"/>
        <w:kinsoku w:val="0"/>
        <w:overflowPunct w:val="0"/>
        <w:spacing w:before="80" w:beforeAutospacing="0" w:after="0" w:afterAutospacing="0"/>
        <w:ind w:firstLine="426"/>
        <w:jc w:val="both"/>
        <w:textAlignment w:val="baseline"/>
        <w:rPr>
          <w:rFonts w:eastAsia="Microsoft YaHei"/>
        </w:rPr>
      </w:pPr>
    </w:p>
    <w:p w:rsidR="00552F33" w:rsidRPr="004C002C" w:rsidRDefault="00552F33" w:rsidP="00552F33">
      <w:pPr>
        <w:pStyle w:val="NormalWeb"/>
        <w:kinsoku w:val="0"/>
        <w:overflowPunct w:val="0"/>
        <w:spacing w:before="80" w:beforeAutospacing="0" w:after="0" w:afterAutospacing="0"/>
        <w:ind w:left="547" w:hanging="547"/>
        <w:textAlignment w:val="baseline"/>
        <w:rPr>
          <w:rFonts w:eastAsia="Microsoft YaHei"/>
          <w:b/>
          <w:sz w:val="28"/>
          <w:szCs w:val="28"/>
          <w:u w:val="single"/>
        </w:rPr>
      </w:pPr>
      <w:r w:rsidRPr="004C002C">
        <w:rPr>
          <w:rFonts w:eastAsia="Microsoft YaHei"/>
          <w:b/>
          <w:sz w:val="28"/>
          <w:szCs w:val="28"/>
          <w:u w:val="single"/>
        </w:rPr>
        <w:t>2-</w:t>
      </w:r>
      <w:r w:rsidRPr="00F20C97">
        <w:rPr>
          <w:rFonts w:eastAsia="Microsoft YaHei"/>
          <w:b/>
          <w:sz w:val="28"/>
          <w:szCs w:val="28"/>
          <w:u w:val="single"/>
        </w:rPr>
        <w:t xml:space="preserve">Contenu des missions et projet </w:t>
      </w:r>
      <w:r w:rsidRPr="004C002C">
        <w:rPr>
          <w:rFonts w:eastAsia="Microsoft YaHei"/>
          <w:b/>
          <w:sz w:val="28"/>
          <w:szCs w:val="28"/>
          <w:u w:val="single"/>
        </w:rPr>
        <w:t>attendu :</w:t>
      </w:r>
    </w:p>
    <w:p w:rsidR="00552F33" w:rsidRPr="004C002C" w:rsidRDefault="00552F33" w:rsidP="00552F33">
      <w:pPr>
        <w:pStyle w:val="NormalWeb"/>
        <w:kinsoku w:val="0"/>
        <w:overflowPunct w:val="0"/>
        <w:spacing w:before="0" w:beforeAutospacing="0" w:after="0" w:afterAutospacing="0"/>
        <w:ind w:left="544" w:hanging="544"/>
        <w:textAlignment w:val="baseline"/>
        <w:rPr>
          <w:rFonts w:eastAsia="Microsoft YaHei"/>
        </w:rPr>
      </w:pPr>
    </w:p>
    <w:p w:rsidR="00552F33" w:rsidRDefault="00552F33" w:rsidP="00552F33">
      <w:pPr>
        <w:pStyle w:val="NormalWeb"/>
        <w:numPr>
          <w:ilvl w:val="0"/>
          <w:numId w:val="4"/>
        </w:numPr>
        <w:kinsoku w:val="0"/>
        <w:overflowPunct w:val="0"/>
        <w:spacing w:before="80" w:beforeAutospacing="0" w:after="0" w:afterAutospacing="0"/>
        <w:textAlignment w:val="baseline"/>
        <w:rPr>
          <w:rFonts w:eastAsia="Microsoft YaHei"/>
        </w:rPr>
      </w:pPr>
      <w:r>
        <w:rPr>
          <w:rFonts w:eastAsia="Microsoft YaHei"/>
          <w:b/>
          <w:i/>
        </w:rPr>
        <w:t>L</w:t>
      </w:r>
      <w:r w:rsidRPr="002B0F1A">
        <w:rPr>
          <w:rFonts w:eastAsia="Microsoft YaHei"/>
          <w:b/>
          <w:i/>
        </w:rPr>
        <w:t>ocalisation</w:t>
      </w:r>
      <w:r w:rsidRPr="004C002C">
        <w:rPr>
          <w:rFonts w:eastAsia="Microsoft YaHei"/>
        </w:rPr>
        <w:t> </w:t>
      </w:r>
      <w:r w:rsidRPr="002B0F1A">
        <w:rPr>
          <w:rFonts w:eastAsia="Microsoft YaHei"/>
          <w:b/>
          <w:i/>
        </w:rPr>
        <w:t>:</w:t>
      </w:r>
    </w:p>
    <w:p w:rsidR="00552F33" w:rsidRPr="00D60C61" w:rsidRDefault="00552F33" w:rsidP="00552F33">
      <w:pPr>
        <w:pStyle w:val="NormalWeb"/>
        <w:kinsoku w:val="0"/>
        <w:overflowPunct w:val="0"/>
        <w:spacing w:before="0" w:beforeAutospacing="0" w:after="0" w:afterAutospacing="0"/>
        <w:ind w:left="720"/>
        <w:textAlignment w:val="baseline"/>
        <w:rPr>
          <w:rFonts w:eastAsia="Microsoft YaHei"/>
          <w:sz w:val="18"/>
          <w:szCs w:val="18"/>
        </w:rPr>
      </w:pPr>
    </w:p>
    <w:p w:rsidR="00552F33" w:rsidRDefault="00552F33" w:rsidP="00552F33">
      <w:pPr>
        <w:pStyle w:val="NormalWeb"/>
        <w:kinsoku w:val="0"/>
        <w:overflowPunct w:val="0"/>
        <w:spacing w:before="80" w:beforeAutospacing="0" w:after="0" w:afterAutospacing="0"/>
        <w:ind w:firstLine="426"/>
        <w:jc w:val="both"/>
        <w:textAlignment w:val="baseline"/>
        <w:rPr>
          <w:rFonts w:eastAsia="Microsoft YaHei"/>
        </w:rPr>
      </w:pPr>
      <w:r w:rsidRPr="004C002C">
        <w:rPr>
          <w:rFonts w:eastAsia="Microsoft YaHei"/>
        </w:rPr>
        <w:t>Le dispositif d’accueil et d’accompagnement devra être implanté en Aveyron</w:t>
      </w:r>
      <w:r>
        <w:rPr>
          <w:rFonts w:eastAsia="Microsoft YaHei"/>
        </w:rPr>
        <w:t xml:space="preserve">. Compte tenu des impératifs liés à l’intégration scolaire des jeunes ce dispositif doit être situé sur un des trois pôles urbains du département : Rodez, Villefranche de Rouergue, Millau. </w:t>
      </w:r>
    </w:p>
    <w:p w:rsidR="00552F33" w:rsidRPr="004C002C" w:rsidRDefault="00552F33" w:rsidP="00552F33">
      <w:pPr>
        <w:pStyle w:val="NormalWeb"/>
        <w:kinsoku w:val="0"/>
        <w:overflowPunct w:val="0"/>
        <w:spacing w:before="80" w:beforeAutospacing="0" w:after="0" w:afterAutospacing="0"/>
        <w:textAlignment w:val="baseline"/>
        <w:rPr>
          <w:rFonts w:eastAsia="Microsoft YaHei"/>
        </w:rPr>
      </w:pPr>
    </w:p>
    <w:p w:rsidR="00552F33" w:rsidRDefault="00552F33" w:rsidP="00552F33">
      <w:pPr>
        <w:pStyle w:val="NormalWeb"/>
        <w:numPr>
          <w:ilvl w:val="0"/>
          <w:numId w:val="4"/>
        </w:numPr>
        <w:kinsoku w:val="0"/>
        <w:overflowPunct w:val="0"/>
        <w:spacing w:before="80" w:beforeAutospacing="0" w:after="0" w:afterAutospacing="0"/>
        <w:textAlignment w:val="baseline"/>
        <w:rPr>
          <w:rFonts w:eastAsia="Microsoft YaHei"/>
        </w:rPr>
      </w:pPr>
      <w:r w:rsidRPr="002B0F1A">
        <w:rPr>
          <w:rFonts w:eastAsia="Microsoft YaHei"/>
          <w:b/>
          <w:i/>
        </w:rPr>
        <w:t>Public concerné :</w:t>
      </w:r>
    </w:p>
    <w:p w:rsidR="00552F33" w:rsidRPr="00D60C61" w:rsidRDefault="00552F33" w:rsidP="00552F33">
      <w:pPr>
        <w:pStyle w:val="NormalWeb"/>
        <w:kinsoku w:val="0"/>
        <w:overflowPunct w:val="0"/>
        <w:spacing w:before="0" w:beforeAutospacing="0" w:after="0" w:afterAutospacing="0"/>
        <w:ind w:left="720"/>
        <w:textAlignment w:val="baseline"/>
        <w:rPr>
          <w:rFonts w:eastAsia="Microsoft YaHei"/>
          <w:sz w:val="18"/>
          <w:szCs w:val="18"/>
        </w:rPr>
      </w:pPr>
    </w:p>
    <w:p w:rsidR="00552F33" w:rsidRDefault="00552F33" w:rsidP="00552F33">
      <w:pPr>
        <w:pStyle w:val="NormalWeb"/>
        <w:kinsoku w:val="0"/>
        <w:overflowPunct w:val="0"/>
        <w:spacing w:before="80" w:beforeAutospacing="0" w:after="0" w:afterAutospacing="0"/>
        <w:ind w:firstLine="426"/>
        <w:jc w:val="both"/>
        <w:textAlignment w:val="baseline"/>
        <w:rPr>
          <w:rFonts w:eastAsia="Microsoft YaHei"/>
        </w:rPr>
      </w:pPr>
      <w:r w:rsidRPr="00DD52B0">
        <w:rPr>
          <w:rFonts w:eastAsia="Microsoft YaHei"/>
        </w:rPr>
        <w:t xml:space="preserve">Ce projet s’adresse aux </w:t>
      </w:r>
      <w:r>
        <w:rPr>
          <w:rFonts w:eastAsia="Microsoft YaHei"/>
        </w:rPr>
        <w:t>MNA</w:t>
      </w:r>
      <w:r w:rsidRPr="00DD52B0">
        <w:rPr>
          <w:rFonts w:eastAsia="Microsoft YaHei"/>
        </w:rPr>
        <w:t xml:space="preserve"> confié</w:t>
      </w:r>
      <w:r>
        <w:rPr>
          <w:rFonts w:eastAsia="Microsoft YaHei"/>
        </w:rPr>
        <w:t>s</w:t>
      </w:r>
      <w:r w:rsidRPr="00DD52B0">
        <w:rPr>
          <w:rFonts w:eastAsia="Microsoft YaHei"/>
        </w:rPr>
        <w:t xml:space="preserve"> au département de l’Aveyron dans le cadre </w:t>
      </w:r>
      <w:r>
        <w:rPr>
          <w:rFonts w:eastAsia="Microsoft YaHei"/>
        </w:rPr>
        <w:t>de la protection de l’enfance.</w:t>
      </w:r>
    </w:p>
    <w:p w:rsidR="00552F33" w:rsidRDefault="00552F33" w:rsidP="00552F33">
      <w:pPr>
        <w:pStyle w:val="NormalWeb"/>
        <w:kinsoku w:val="0"/>
        <w:overflowPunct w:val="0"/>
        <w:spacing w:before="80" w:beforeAutospacing="0" w:after="0" w:afterAutospacing="0"/>
        <w:ind w:firstLine="426"/>
        <w:jc w:val="both"/>
        <w:textAlignment w:val="baseline"/>
        <w:rPr>
          <w:rFonts w:eastAsia="Microsoft YaHei"/>
        </w:rPr>
      </w:pPr>
    </w:p>
    <w:p w:rsidR="00552F33" w:rsidRDefault="00552F33" w:rsidP="00552F33">
      <w:pPr>
        <w:pStyle w:val="NormalWeb"/>
        <w:kinsoku w:val="0"/>
        <w:overflowPunct w:val="0"/>
        <w:spacing w:before="80" w:beforeAutospacing="0" w:after="0" w:afterAutospacing="0"/>
        <w:ind w:firstLine="426"/>
        <w:jc w:val="both"/>
        <w:textAlignment w:val="baseline"/>
        <w:rPr>
          <w:rFonts w:eastAsia="Microsoft YaHei"/>
        </w:rPr>
      </w:pPr>
      <w:r>
        <w:rPr>
          <w:rFonts w:eastAsia="Microsoft YaHei"/>
        </w:rPr>
        <w:t>Leur orientation vers cette unité d’accueil se fera après :</w:t>
      </w:r>
    </w:p>
    <w:p w:rsidR="00552F33" w:rsidRPr="0032440C" w:rsidRDefault="00552F33" w:rsidP="00552F33">
      <w:pPr>
        <w:pStyle w:val="NormalWeb"/>
        <w:kinsoku w:val="0"/>
        <w:overflowPunct w:val="0"/>
        <w:spacing w:before="80" w:beforeAutospacing="0" w:after="0" w:afterAutospacing="0"/>
        <w:ind w:firstLine="426"/>
        <w:jc w:val="both"/>
        <w:textAlignment w:val="baseline"/>
        <w:rPr>
          <w:rFonts w:eastAsia="Microsoft YaHei"/>
        </w:rPr>
      </w:pPr>
      <w:r>
        <w:rPr>
          <w:rFonts w:eastAsia="Microsoft YaHei"/>
        </w:rPr>
        <w:t xml:space="preserve">- </w:t>
      </w:r>
      <w:r w:rsidRPr="0032440C">
        <w:rPr>
          <w:rFonts w:eastAsia="Microsoft YaHei"/>
        </w:rPr>
        <w:t xml:space="preserve">accueil </w:t>
      </w:r>
      <w:r w:rsidRPr="00E811F4">
        <w:rPr>
          <w:rFonts w:eastAsia="Microsoft YaHei"/>
        </w:rPr>
        <w:t>à la MDEF</w:t>
      </w:r>
      <w:r w:rsidRPr="0032440C">
        <w:rPr>
          <w:rFonts w:eastAsia="Microsoft YaHei"/>
        </w:rPr>
        <w:t xml:space="preserve">  dans le cadre de la phase d’évaluation (dispositions réglementaires) permettant de vérifier l</w:t>
      </w:r>
      <w:r w:rsidRPr="00E811F4">
        <w:rPr>
          <w:rFonts w:eastAsia="Microsoft YaHei"/>
        </w:rPr>
        <w:t>’isolement du mineur et sa minorité.</w:t>
      </w:r>
    </w:p>
    <w:p w:rsidR="00552F33" w:rsidRDefault="00552F33" w:rsidP="00552F33">
      <w:pPr>
        <w:pStyle w:val="NormalWeb"/>
        <w:kinsoku w:val="0"/>
        <w:overflowPunct w:val="0"/>
        <w:spacing w:before="80" w:beforeAutospacing="0" w:after="0" w:afterAutospacing="0"/>
        <w:ind w:firstLine="426"/>
        <w:jc w:val="both"/>
        <w:textAlignment w:val="baseline"/>
        <w:rPr>
          <w:rFonts w:eastAsia="Microsoft YaHei"/>
        </w:rPr>
      </w:pPr>
      <w:r w:rsidRPr="00E811F4">
        <w:rPr>
          <w:rFonts w:eastAsia="Microsoft YaHei"/>
        </w:rPr>
        <w:t>La période d’accueil à la MDEF</w:t>
      </w:r>
      <w:r w:rsidRPr="0032440C">
        <w:rPr>
          <w:rFonts w:eastAsia="Microsoft YaHei"/>
        </w:rPr>
        <w:t xml:space="preserve"> intégrera si besoin une phase d’observation et de préparation</w:t>
      </w:r>
      <w:r w:rsidRPr="00BC3F1E">
        <w:rPr>
          <w:rFonts w:eastAsia="Microsoft YaHei"/>
        </w:rPr>
        <w:t xml:space="preserve"> supplémentaire </w:t>
      </w:r>
      <w:r w:rsidRPr="0032440C">
        <w:rPr>
          <w:rFonts w:eastAsia="Microsoft YaHei"/>
        </w:rPr>
        <w:t>préalable à la réorientation du mineur.</w:t>
      </w:r>
      <w:r w:rsidRPr="00BC3F1E">
        <w:rPr>
          <w:rFonts w:eastAsia="Microsoft YaHei"/>
        </w:rPr>
        <w:t xml:space="preserve"> </w:t>
      </w:r>
    </w:p>
    <w:p w:rsidR="00552F33" w:rsidRPr="0032440C" w:rsidRDefault="00552F33" w:rsidP="00552F33">
      <w:pPr>
        <w:pStyle w:val="NormalWeb"/>
        <w:kinsoku w:val="0"/>
        <w:overflowPunct w:val="0"/>
        <w:spacing w:before="80" w:beforeAutospacing="0" w:after="0" w:afterAutospacing="0"/>
        <w:ind w:firstLine="426"/>
        <w:jc w:val="both"/>
        <w:textAlignment w:val="baseline"/>
        <w:rPr>
          <w:rFonts w:eastAsia="Microsoft YaHei"/>
        </w:rPr>
      </w:pPr>
      <w:r>
        <w:rPr>
          <w:rFonts w:eastAsia="Microsoft YaHei"/>
        </w:rPr>
        <w:t>- a</w:t>
      </w:r>
      <w:r w:rsidRPr="0032440C">
        <w:rPr>
          <w:rFonts w:eastAsia="Microsoft YaHei"/>
        </w:rPr>
        <w:t>ccueil dans tout autre dispositif départemental de mise à l’abri dès lors que la capacité d’accueil de la MDEF sera atteinte</w:t>
      </w:r>
      <w:r w:rsidRPr="00E811F4">
        <w:rPr>
          <w:rFonts w:eastAsia="Microsoft YaHei"/>
        </w:rPr>
        <w:t>.</w:t>
      </w:r>
      <w:r w:rsidRPr="0032440C">
        <w:rPr>
          <w:rFonts w:eastAsia="Microsoft YaHei"/>
          <w:strike/>
        </w:rPr>
        <w:t xml:space="preserve"> </w:t>
      </w:r>
    </w:p>
    <w:p w:rsidR="00552F33" w:rsidRDefault="00552F33" w:rsidP="00552F33">
      <w:pPr>
        <w:pStyle w:val="NormalWeb"/>
        <w:kinsoku w:val="0"/>
        <w:overflowPunct w:val="0"/>
        <w:spacing w:before="80" w:beforeAutospacing="0" w:after="0" w:afterAutospacing="0"/>
        <w:ind w:firstLine="426"/>
        <w:jc w:val="both"/>
        <w:textAlignment w:val="baseline"/>
        <w:rPr>
          <w:rFonts w:eastAsia="Microsoft YaHei"/>
        </w:rPr>
      </w:pPr>
    </w:p>
    <w:p w:rsidR="00552F33" w:rsidRDefault="00552F33" w:rsidP="00552F33">
      <w:pPr>
        <w:pStyle w:val="NormalWeb"/>
        <w:kinsoku w:val="0"/>
        <w:overflowPunct w:val="0"/>
        <w:spacing w:before="80" w:beforeAutospacing="0" w:after="0" w:afterAutospacing="0"/>
        <w:ind w:firstLine="426"/>
        <w:jc w:val="both"/>
        <w:textAlignment w:val="baseline"/>
        <w:rPr>
          <w:rFonts w:eastAsia="Microsoft YaHei"/>
        </w:rPr>
      </w:pPr>
      <w:r w:rsidRPr="00DD52B0">
        <w:rPr>
          <w:rFonts w:eastAsia="Microsoft YaHei"/>
        </w:rPr>
        <w:t xml:space="preserve">Les jeunes </w:t>
      </w:r>
      <w:r>
        <w:rPr>
          <w:rFonts w:eastAsia="Microsoft YaHei"/>
        </w:rPr>
        <w:t xml:space="preserve">concernés </w:t>
      </w:r>
      <w:r w:rsidRPr="00DD52B0">
        <w:rPr>
          <w:rFonts w:eastAsia="Microsoft YaHei"/>
        </w:rPr>
        <w:t>seront âgés de 1</w:t>
      </w:r>
      <w:r>
        <w:rPr>
          <w:rFonts w:eastAsia="Microsoft YaHei"/>
        </w:rPr>
        <w:t>6</w:t>
      </w:r>
      <w:r w:rsidRPr="00DD52B0">
        <w:rPr>
          <w:rFonts w:eastAsia="Microsoft YaHei"/>
        </w:rPr>
        <w:t xml:space="preserve"> à </w:t>
      </w:r>
      <w:r>
        <w:rPr>
          <w:rFonts w:eastAsia="Microsoft YaHei"/>
        </w:rPr>
        <w:t>2</w:t>
      </w:r>
      <w:r w:rsidRPr="00DD52B0">
        <w:rPr>
          <w:rFonts w:eastAsia="Microsoft YaHei"/>
        </w:rPr>
        <w:t>1 ans</w:t>
      </w:r>
      <w:r>
        <w:rPr>
          <w:rFonts w:eastAsia="Microsoft YaHei"/>
        </w:rPr>
        <w:t>, garçons ou filles (de 18 à 21 ans s’ils bénéf</w:t>
      </w:r>
      <w:r w:rsidR="00FC1DD3">
        <w:rPr>
          <w:rFonts w:eastAsia="Microsoft YaHei"/>
        </w:rPr>
        <w:t xml:space="preserve">icient d’une aide jeune majeur </w:t>
      </w:r>
      <w:r>
        <w:rPr>
          <w:rFonts w:eastAsia="Microsoft YaHei"/>
        </w:rPr>
        <w:t>de la part de la collectivité)</w:t>
      </w:r>
      <w:r w:rsidRPr="00DD52B0">
        <w:rPr>
          <w:rFonts w:eastAsia="Microsoft YaHei"/>
        </w:rPr>
        <w:t>. Ils pourront présenter des problèmes de santé, des troubles du comportement</w:t>
      </w:r>
      <w:r>
        <w:rPr>
          <w:rFonts w:eastAsia="Microsoft YaHei"/>
        </w:rPr>
        <w:t xml:space="preserve"> ou de la conduite</w:t>
      </w:r>
      <w:r w:rsidRPr="00DD52B0">
        <w:rPr>
          <w:rFonts w:eastAsia="Microsoft YaHei"/>
        </w:rPr>
        <w:t xml:space="preserve"> (fugues, conduites à risque…), des difficultés d’apprentissage et de ma</w:t>
      </w:r>
      <w:r>
        <w:rPr>
          <w:rFonts w:eastAsia="Microsoft YaHei"/>
        </w:rPr>
        <w:t>î</w:t>
      </w:r>
      <w:r w:rsidRPr="00DD52B0">
        <w:rPr>
          <w:rFonts w:eastAsia="Microsoft YaHei"/>
        </w:rPr>
        <w:t>trise de la langue française, des troubles liés à leur exil.</w:t>
      </w:r>
      <w:r>
        <w:rPr>
          <w:rFonts w:eastAsia="Microsoft YaHei"/>
        </w:rPr>
        <w:t xml:space="preserve"> </w:t>
      </w:r>
    </w:p>
    <w:p w:rsidR="00552F33" w:rsidRPr="004C002C" w:rsidRDefault="00552F33" w:rsidP="00552F33">
      <w:pPr>
        <w:pStyle w:val="NormalWeb"/>
        <w:kinsoku w:val="0"/>
        <w:overflowPunct w:val="0"/>
        <w:spacing w:before="80" w:beforeAutospacing="0" w:after="0" w:afterAutospacing="0"/>
        <w:ind w:firstLine="426"/>
        <w:jc w:val="both"/>
        <w:textAlignment w:val="baseline"/>
        <w:rPr>
          <w:rFonts w:eastAsia="Microsoft YaHei"/>
        </w:rPr>
      </w:pPr>
    </w:p>
    <w:p w:rsidR="00552F33" w:rsidRDefault="00552F33" w:rsidP="00552F33">
      <w:pPr>
        <w:pStyle w:val="NormalWeb"/>
        <w:numPr>
          <w:ilvl w:val="0"/>
          <w:numId w:val="4"/>
        </w:numPr>
        <w:kinsoku w:val="0"/>
        <w:overflowPunct w:val="0"/>
        <w:spacing w:before="80" w:beforeAutospacing="0" w:after="0" w:afterAutospacing="0"/>
        <w:textAlignment w:val="baseline"/>
        <w:rPr>
          <w:rFonts w:eastAsia="Microsoft YaHei"/>
          <w:b/>
          <w:i/>
        </w:rPr>
      </w:pPr>
      <w:r w:rsidRPr="002B0F1A">
        <w:rPr>
          <w:rFonts w:eastAsia="Microsoft YaHei"/>
          <w:b/>
          <w:i/>
        </w:rPr>
        <w:t>Prestations attendues :</w:t>
      </w:r>
    </w:p>
    <w:p w:rsidR="00552F33" w:rsidRPr="002B0F1A" w:rsidRDefault="00552F33" w:rsidP="00552F33">
      <w:pPr>
        <w:pStyle w:val="NormalWeb"/>
        <w:kinsoku w:val="0"/>
        <w:overflowPunct w:val="0"/>
        <w:spacing w:before="0" w:beforeAutospacing="0" w:after="0" w:afterAutospacing="0"/>
        <w:ind w:left="720"/>
        <w:textAlignment w:val="baseline"/>
        <w:rPr>
          <w:rFonts w:eastAsia="Microsoft YaHei"/>
          <w:b/>
          <w:i/>
        </w:rPr>
      </w:pPr>
    </w:p>
    <w:p w:rsidR="00552F33" w:rsidRDefault="00552F33" w:rsidP="00552F33">
      <w:pPr>
        <w:pStyle w:val="NormalWeb"/>
        <w:kinsoku w:val="0"/>
        <w:overflowPunct w:val="0"/>
        <w:spacing w:before="80" w:beforeAutospacing="0" w:after="0" w:afterAutospacing="0"/>
        <w:ind w:left="1080"/>
        <w:jc w:val="both"/>
        <w:textAlignment w:val="baseline"/>
        <w:rPr>
          <w:rFonts w:eastAsia="Microsoft YaHei"/>
          <w:b/>
          <w:u w:val="single"/>
        </w:rPr>
      </w:pPr>
      <w:r>
        <w:rPr>
          <w:rFonts w:eastAsia="Microsoft YaHei"/>
        </w:rPr>
        <w:t>*</w:t>
      </w:r>
      <w:r>
        <w:rPr>
          <w:rFonts w:eastAsia="Microsoft YaHei"/>
          <w:b/>
        </w:rPr>
        <w:t xml:space="preserve"> </w:t>
      </w:r>
      <w:r>
        <w:rPr>
          <w:rFonts w:eastAsia="Microsoft YaHei"/>
          <w:b/>
          <w:u w:val="single"/>
        </w:rPr>
        <w:t xml:space="preserve">L’ensemble des prestations liées à l’accompagnement du jeune devront être assurées par </w:t>
      </w:r>
      <w:r w:rsidRPr="0019646A">
        <w:rPr>
          <w:rFonts w:eastAsia="Microsoft YaHei"/>
          <w:b/>
          <w:u w:val="single"/>
        </w:rPr>
        <w:t>le prestataire et formalisées dans le cadre du « projet  de service » :</w:t>
      </w:r>
      <w:r>
        <w:rPr>
          <w:rFonts w:eastAsia="Microsoft YaHei"/>
          <w:b/>
          <w:u w:val="single"/>
        </w:rPr>
        <w:t xml:space="preserve"> </w:t>
      </w:r>
    </w:p>
    <w:p w:rsidR="00552F33" w:rsidRDefault="00552F33" w:rsidP="00552F33">
      <w:pPr>
        <w:pStyle w:val="NormalWeb"/>
        <w:kinsoku w:val="0"/>
        <w:overflowPunct w:val="0"/>
        <w:spacing w:before="0" w:beforeAutospacing="0" w:after="0" w:afterAutospacing="0"/>
        <w:textAlignment w:val="baseline"/>
        <w:rPr>
          <w:rFonts w:eastAsia="Microsoft YaHei"/>
        </w:rPr>
      </w:pPr>
    </w:p>
    <w:p w:rsidR="00552F33" w:rsidRPr="00144F3D" w:rsidRDefault="00552F33" w:rsidP="00552F33">
      <w:pPr>
        <w:pStyle w:val="NormalWeb"/>
        <w:kinsoku w:val="0"/>
        <w:overflowPunct w:val="0"/>
        <w:spacing w:after="0"/>
        <w:ind w:left="1080"/>
        <w:jc w:val="both"/>
        <w:textAlignment w:val="baseline"/>
        <w:rPr>
          <w:rFonts w:eastAsia="Microsoft YaHei"/>
        </w:rPr>
      </w:pPr>
      <w:r w:rsidRPr="00144F3D">
        <w:rPr>
          <w:rFonts w:eastAsia="Microsoft YaHei"/>
        </w:rPr>
        <w:t xml:space="preserve">- </w:t>
      </w:r>
      <w:r w:rsidRPr="00144F3D">
        <w:rPr>
          <w:rFonts w:eastAsia="Microsoft YaHei"/>
          <w:i/>
        </w:rPr>
        <w:t>volet administratif</w:t>
      </w:r>
      <w:r w:rsidRPr="00144F3D">
        <w:rPr>
          <w:rFonts w:eastAsia="Microsoft YaHei"/>
        </w:rPr>
        <w:t xml:space="preserve"> : </w:t>
      </w:r>
      <w:r>
        <w:rPr>
          <w:rFonts w:eastAsia="Microsoft YaHei"/>
        </w:rPr>
        <w:t xml:space="preserve">affiliation </w:t>
      </w:r>
      <w:r w:rsidRPr="00144F3D">
        <w:rPr>
          <w:rFonts w:eastAsia="Microsoft YaHei"/>
        </w:rPr>
        <w:t>CMU</w:t>
      </w:r>
      <w:r>
        <w:rPr>
          <w:rFonts w:eastAsia="Microsoft YaHei"/>
        </w:rPr>
        <w:t xml:space="preserve"> et CMUC</w:t>
      </w:r>
      <w:r w:rsidRPr="00144F3D">
        <w:rPr>
          <w:rFonts w:eastAsia="Microsoft YaHei"/>
        </w:rPr>
        <w:t xml:space="preserve">, dossier scolarité, dossier sinistre, dossier de régularisation du droit de séjour en </w:t>
      </w:r>
      <w:r>
        <w:rPr>
          <w:rFonts w:eastAsia="Microsoft YaHei"/>
        </w:rPr>
        <w:t> France.</w:t>
      </w:r>
    </w:p>
    <w:p w:rsidR="00552F33" w:rsidRDefault="00552F33" w:rsidP="00552F33">
      <w:pPr>
        <w:pStyle w:val="NormalWeb"/>
        <w:kinsoku w:val="0"/>
        <w:overflowPunct w:val="0"/>
        <w:spacing w:after="0"/>
        <w:ind w:left="1080"/>
        <w:jc w:val="both"/>
        <w:textAlignment w:val="baseline"/>
        <w:rPr>
          <w:rFonts w:eastAsia="Microsoft YaHei"/>
        </w:rPr>
      </w:pPr>
      <w:r w:rsidRPr="00144F3D">
        <w:rPr>
          <w:rFonts w:eastAsia="Microsoft YaHei"/>
        </w:rPr>
        <w:t xml:space="preserve">- </w:t>
      </w:r>
      <w:r w:rsidRPr="00144F3D">
        <w:rPr>
          <w:rFonts w:eastAsia="Microsoft YaHei"/>
          <w:i/>
        </w:rPr>
        <w:t>volet éducatif</w:t>
      </w:r>
      <w:r w:rsidRPr="00144F3D">
        <w:rPr>
          <w:rFonts w:eastAsia="Microsoft YaHei"/>
        </w:rPr>
        <w:t xml:space="preserve"> : procédure d’admission, participation à l’élaboration du Projet Pour l’Enfant, </w:t>
      </w:r>
      <w:r>
        <w:rPr>
          <w:rFonts w:eastAsia="Microsoft YaHei"/>
        </w:rPr>
        <w:t xml:space="preserve">lien avec éventuels membres de la famille, </w:t>
      </w:r>
      <w:r w:rsidRPr="00144F3D">
        <w:rPr>
          <w:rFonts w:eastAsia="Microsoft YaHei"/>
        </w:rPr>
        <w:t xml:space="preserve">orientation et projet </w:t>
      </w:r>
      <w:r>
        <w:rPr>
          <w:rFonts w:eastAsia="Microsoft YaHei"/>
        </w:rPr>
        <w:t xml:space="preserve">d’orientation notamment au moment de la </w:t>
      </w:r>
      <w:r w:rsidRPr="00144F3D">
        <w:rPr>
          <w:rFonts w:eastAsia="Microsoft YaHei"/>
        </w:rPr>
        <w:t>majorité.</w:t>
      </w:r>
    </w:p>
    <w:p w:rsidR="00552F33" w:rsidRDefault="00552F33" w:rsidP="00552F33">
      <w:pPr>
        <w:pStyle w:val="NormalWeb"/>
        <w:kinsoku w:val="0"/>
        <w:overflowPunct w:val="0"/>
        <w:spacing w:after="0"/>
        <w:ind w:left="1080"/>
        <w:jc w:val="both"/>
        <w:textAlignment w:val="baseline"/>
        <w:rPr>
          <w:rFonts w:eastAsia="Microsoft YaHei"/>
        </w:rPr>
      </w:pPr>
      <w:r>
        <w:rPr>
          <w:rFonts w:eastAsia="Microsoft YaHei"/>
        </w:rPr>
        <w:lastRenderedPageBreak/>
        <w:t>-</w:t>
      </w:r>
      <w:r w:rsidRPr="00E811F4">
        <w:rPr>
          <w:rFonts w:eastAsia="Microsoft YaHei"/>
          <w:i/>
        </w:rPr>
        <w:t>volet santé :</w:t>
      </w:r>
      <w:r>
        <w:rPr>
          <w:rFonts w:eastAsia="Microsoft YaHei"/>
        </w:rPr>
        <w:t xml:space="preserve"> toute démarche de soins auprès de la Permanence d’Accès aux Soins et à la Santé, des établissements de santé.</w:t>
      </w:r>
    </w:p>
    <w:p w:rsidR="00552F33" w:rsidRDefault="00552F33" w:rsidP="00552F33">
      <w:pPr>
        <w:pStyle w:val="NormalWeb"/>
        <w:kinsoku w:val="0"/>
        <w:overflowPunct w:val="0"/>
        <w:spacing w:after="0"/>
        <w:ind w:left="1080"/>
        <w:jc w:val="both"/>
        <w:textAlignment w:val="baseline"/>
        <w:rPr>
          <w:rFonts w:eastAsia="Microsoft YaHei"/>
        </w:rPr>
      </w:pPr>
      <w:r>
        <w:rPr>
          <w:rFonts w:eastAsia="Microsoft YaHei"/>
        </w:rPr>
        <w:t>Le prestataire conduira les actions é</w:t>
      </w:r>
      <w:r w:rsidR="00FC1DD3">
        <w:rPr>
          <w:rFonts w:eastAsia="Microsoft YaHei"/>
        </w:rPr>
        <w:t xml:space="preserve">ducatives en lien étroit avec l’Unité Mineurs Non Accompagnés de la Direction Famille. </w:t>
      </w:r>
      <w:r w:rsidRPr="00144F3D">
        <w:rPr>
          <w:rFonts w:eastAsia="Microsoft YaHei"/>
        </w:rPr>
        <w:t>L’exercice de l’Autorité Parentale</w:t>
      </w:r>
      <w:r>
        <w:rPr>
          <w:rFonts w:eastAsia="Microsoft YaHei"/>
        </w:rPr>
        <w:t xml:space="preserve"> n’est, sauf exception, pas exercée par les parents : elle est déléguée par l’autorité judiciaire au Président du Conseil Départemental (</w:t>
      </w:r>
      <w:r w:rsidR="00FC1DD3">
        <w:rPr>
          <w:rFonts w:eastAsia="Microsoft YaHei"/>
        </w:rPr>
        <w:t>l’Unité Mineurs Non Accompagnés de la Direction</w:t>
      </w:r>
      <w:r w:rsidR="00061254">
        <w:rPr>
          <w:rFonts w:eastAsia="Microsoft YaHei"/>
        </w:rPr>
        <w:t xml:space="preserve"> Enfance</w:t>
      </w:r>
      <w:r w:rsidR="00FC1DD3">
        <w:rPr>
          <w:rFonts w:eastAsia="Microsoft YaHei"/>
        </w:rPr>
        <w:t xml:space="preserve"> Famille</w:t>
      </w:r>
      <w:r>
        <w:rPr>
          <w:rFonts w:eastAsia="Microsoft YaHei"/>
        </w:rPr>
        <w:t>)</w:t>
      </w:r>
      <w:r w:rsidR="00FC1DD3">
        <w:rPr>
          <w:rFonts w:eastAsia="Microsoft YaHei"/>
        </w:rPr>
        <w:t>.</w:t>
      </w:r>
    </w:p>
    <w:p w:rsidR="00552F33" w:rsidRDefault="00552F33" w:rsidP="00552F33">
      <w:pPr>
        <w:pStyle w:val="NormalWeb"/>
        <w:kinsoku w:val="0"/>
        <w:overflowPunct w:val="0"/>
        <w:spacing w:after="0"/>
        <w:ind w:left="1080"/>
        <w:jc w:val="both"/>
        <w:textAlignment w:val="baseline"/>
        <w:rPr>
          <w:rFonts w:eastAsia="Microsoft YaHei"/>
        </w:rPr>
      </w:pPr>
      <w:r>
        <w:rPr>
          <w:rFonts w:eastAsia="Microsoft YaHei"/>
        </w:rPr>
        <w:t>Ce service prendra</w:t>
      </w:r>
      <w:r w:rsidRPr="00144F3D">
        <w:rPr>
          <w:rFonts w:eastAsia="Microsoft YaHei"/>
        </w:rPr>
        <w:t xml:space="preserve"> toutes les décisions liées au Projet Pour l’Enfant (scolarité, soins, procédures administratives et judiciaires</w:t>
      </w:r>
      <w:r>
        <w:rPr>
          <w:rFonts w:eastAsia="Microsoft YaHei"/>
        </w:rPr>
        <w:t>)</w:t>
      </w:r>
      <w:r w:rsidRPr="00144F3D">
        <w:rPr>
          <w:rFonts w:eastAsia="Microsoft YaHei"/>
        </w:rPr>
        <w:t>.</w:t>
      </w:r>
    </w:p>
    <w:p w:rsidR="00552F33" w:rsidRDefault="00552F33" w:rsidP="00552F33">
      <w:pPr>
        <w:pStyle w:val="NormalWeb"/>
        <w:kinsoku w:val="0"/>
        <w:overflowPunct w:val="0"/>
        <w:spacing w:after="0"/>
        <w:ind w:left="1080"/>
        <w:jc w:val="both"/>
        <w:textAlignment w:val="baseline"/>
        <w:rPr>
          <w:rFonts w:eastAsia="Microsoft YaHei"/>
        </w:rPr>
      </w:pPr>
      <w:r>
        <w:rPr>
          <w:rFonts w:eastAsia="Microsoft YaHei"/>
        </w:rPr>
        <w:t>Le Projet pour l’enfant tel que défini par le d</w:t>
      </w:r>
      <w:r w:rsidRPr="004141E2">
        <w:rPr>
          <w:rStyle w:val="lev"/>
          <w:b w:val="0"/>
        </w:rPr>
        <w:t>écret n° 2016-1283 du 28 septembre 201</w:t>
      </w:r>
      <w:r w:rsidRPr="0023410A">
        <w:rPr>
          <w:rStyle w:val="lev"/>
          <w:b w:val="0"/>
        </w:rPr>
        <w:t>6 relatif au référentiel fixant le contenu du projet pour l'enfant prévu à l'article L. 223-1-1 du code de l'action sociale et des familles</w:t>
      </w:r>
      <w:r>
        <w:rPr>
          <w:rStyle w:val="lev"/>
          <w:b w:val="0"/>
        </w:rPr>
        <w:t>, sera mis en œuvre par le prestataire.</w:t>
      </w:r>
    </w:p>
    <w:p w:rsidR="00823912" w:rsidRDefault="00552F33" w:rsidP="00552F33">
      <w:pPr>
        <w:pStyle w:val="NormalWeb"/>
        <w:kinsoku w:val="0"/>
        <w:overflowPunct w:val="0"/>
        <w:spacing w:before="0" w:beforeAutospacing="0" w:after="0" w:afterAutospacing="0"/>
        <w:ind w:left="1080"/>
        <w:jc w:val="both"/>
        <w:textAlignment w:val="baseline"/>
        <w:rPr>
          <w:rFonts w:eastAsia="Microsoft YaHei"/>
        </w:rPr>
      </w:pPr>
      <w:r w:rsidRPr="00D74104">
        <w:rPr>
          <w:rFonts w:eastAsia="Microsoft YaHei"/>
        </w:rPr>
        <w:t>Le prestataire propos</w:t>
      </w:r>
      <w:r>
        <w:rPr>
          <w:rFonts w:eastAsia="Microsoft YaHei"/>
        </w:rPr>
        <w:t>era une organisation permettant</w:t>
      </w:r>
      <w:r w:rsidRPr="00D74104">
        <w:rPr>
          <w:rFonts w:eastAsia="Microsoft YaHei"/>
        </w:rPr>
        <w:t xml:space="preserve"> d’acc</w:t>
      </w:r>
      <w:r>
        <w:rPr>
          <w:rFonts w:eastAsia="Microsoft YaHei"/>
        </w:rPr>
        <w:t xml:space="preserve">ueillir sans délai les mineurs </w:t>
      </w:r>
      <w:r w:rsidRPr="00D74104">
        <w:rPr>
          <w:rFonts w:eastAsia="Microsoft YaHei"/>
        </w:rPr>
        <w:t>après sollicitation de</w:t>
      </w:r>
      <w:r w:rsidR="00823912">
        <w:rPr>
          <w:rFonts w:eastAsia="Microsoft YaHei"/>
        </w:rPr>
        <w:t xml:space="preserve"> l’Unité MNA de la DEF.</w:t>
      </w:r>
    </w:p>
    <w:p w:rsidR="00552F33" w:rsidRDefault="00552F33" w:rsidP="00552F33">
      <w:pPr>
        <w:pStyle w:val="NormalWeb"/>
        <w:kinsoku w:val="0"/>
        <w:overflowPunct w:val="0"/>
        <w:spacing w:before="0" w:beforeAutospacing="0" w:after="0" w:afterAutospacing="0"/>
        <w:ind w:left="1080"/>
        <w:jc w:val="both"/>
        <w:textAlignment w:val="baseline"/>
        <w:rPr>
          <w:rFonts w:eastAsia="Microsoft YaHei"/>
        </w:rPr>
      </w:pPr>
      <w:r w:rsidRPr="00D74104">
        <w:rPr>
          <w:rFonts w:eastAsia="Microsoft YaHei"/>
        </w:rPr>
        <w:t>Le prestataire assurera régulièrement une évaluation de la situation du mineur pris en charge (</w:t>
      </w:r>
      <w:r w:rsidRPr="00D74104">
        <w:rPr>
          <w:rFonts w:eastAsia="Microsoft YaHei"/>
          <w:i/>
        </w:rPr>
        <w:t>situation familiale, administrative, juridique, santé</w:t>
      </w:r>
      <w:r w:rsidRPr="00D74104">
        <w:rPr>
          <w:rFonts w:eastAsia="Microsoft YaHei"/>
        </w:rPr>
        <w:t>) avant chaque échéance administrative ou judiciaire et à minima une fois par an L’accompagnement devra se faire afin de favoriser l’insertion scolaire et sociale des jeunes. Celui-ci devra se faire en lien avec les services de l’éducation nationale (</w:t>
      </w:r>
      <w:r w:rsidRPr="00D74104">
        <w:rPr>
          <w:rFonts w:eastAsia="Microsoft YaHei"/>
          <w:i/>
        </w:rPr>
        <w:t>établissements scolaires, classe FLE,…</w:t>
      </w:r>
      <w:r w:rsidRPr="00D74104">
        <w:rPr>
          <w:rFonts w:eastAsia="Microsoft YaHei"/>
        </w:rPr>
        <w:t>) où ils sont inscrits et/ou les centres de formation autorisés pour la prise en charge de ces jeunes, ainsi que les missions locales, les services de santé locaux.</w:t>
      </w:r>
      <w:r>
        <w:rPr>
          <w:rFonts w:eastAsia="Microsoft YaHei"/>
        </w:rPr>
        <w:t xml:space="preserve"> </w:t>
      </w:r>
    </w:p>
    <w:p w:rsidR="00552F33" w:rsidRDefault="00552F33" w:rsidP="00552F33">
      <w:pPr>
        <w:pStyle w:val="NormalWeb"/>
        <w:kinsoku w:val="0"/>
        <w:overflowPunct w:val="0"/>
        <w:spacing w:before="0" w:beforeAutospacing="0" w:after="0" w:afterAutospacing="0"/>
        <w:ind w:left="1080"/>
        <w:jc w:val="both"/>
        <w:textAlignment w:val="baseline"/>
        <w:rPr>
          <w:rFonts w:eastAsia="Microsoft YaHei"/>
        </w:rPr>
      </w:pPr>
    </w:p>
    <w:p w:rsidR="00552F33" w:rsidRPr="00DD52B0" w:rsidRDefault="00552F33" w:rsidP="00552F33">
      <w:pPr>
        <w:pStyle w:val="NormalWeb"/>
        <w:kinsoku w:val="0"/>
        <w:overflowPunct w:val="0"/>
        <w:spacing w:before="80" w:beforeAutospacing="0" w:after="0" w:afterAutospacing="0"/>
        <w:ind w:left="1080"/>
        <w:jc w:val="both"/>
        <w:textAlignment w:val="baseline"/>
        <w:rPr>
          <w:rFonts w:eastAsia="Microsoft YaHei"/>
        </w:rPr>
      </w:pPr>
      <w:r w:rsidRPr="00DD52B0">
        <w:rPr>
          <w:rFonts w:eastAsia="Microsoft YaHei"/>
          <w:u w:val="single"/>
        </w:rPr>
        <w:t>*Un environnement sécurisé et des conditions de vie décentes</w:t>
      </w:r>
      <w:r w:rsidRPr="00DD52B0">
        <w:rPr>
          <w:rFonts w:eastAsia="Microsoft YaHei"/>
        </w:rPr>
        <w:t> :</w:t>
      </w:r>
    </w:p>
    <w:p w:rsidR="00552F33" w:rsidRPr="00DD52B0" w:rsidRDefault="00552F33" w:rsidP="00552F33">
      <w:pPr>
        <w:pStyle w:val="NormalWeb"/>
        <w:kinsoku w:val="0"/>
        <w:overflowPunct w:val="0"/>
        <w:spacing w:before="80" w:beforeAutospacing="0" w:after="0" w:afterAutospacing="0"/>
        <w:ind w:left="1080"/>
        <w:jc w:val="both"/>
        <w:textAlignment w:val="baseline"/>
        <w:rPr>
          <w:rFonts w:eastAsia="Microsoft YaHei"/>
        </w:rPr>
      </w:pPr>
      <w:r w:rsidRPr="00DD52B0">
        <w:rPr>
          <w:rFonts w:eastAsia="Microsoft YaHei"/>
        </w:rPr>
        <w:t>Les locaux et l’intervention des professionnels encadrant permettront de favoriser une prise en charge sécurisée du jeune et un respect de sa vie privée. Le jeune sera accompagné dans sa vie quotidienne.</w:t>
      </w:r>
    </w:p>
    <w:p w:rsidR="00552F33" w:rsidRPr="00DD52B0" w:rsidRDefault="00552F33" w:rsidP="00552F33">
      <w:pPr>
        <w:pStyle w:val="NormalWeb"/>
        <w:kinsoku w:val="0"/>
        <w:overflowPunct w:val="0"/>
        <w:spacing w:before="80" w:beforeAutospacing="0" w:after="0" w:afterAutospacing="0"/>
        <w:jc w:val="both"/>
        <w:textAlignment w:val="baseline"/>
        <w:rPr>
          <w:rFonts w:eastAsia="Microsoft YaHei"/>
        </w:rPr>
      </w:pPr>
    </w:p>
    <w:p w:rsidR="00552F33" w:rsidRPr="00DD52B0" w:rsidRDefault="00552F33" w:rsidP="00552F33">
      <w:pPr>
        <w:pStyle w:val="NormalWeb"/>
        <w:kinsoku w:val="0"/>
        <w:overflowPunct w:val="0"/>
        <w:spacing w:before="80" w:beforeAutospacing="0" w:after="0" w:afterAutospacing="0"/>
        <w:ind w:left="1080"/>
        <w:jc w:val="both"/>
        <w:textAlignment w:val="baseline"/>
        <w:rPr>
          <w:rFonts w:eastAsia="Microsoft YaHei"/>
        </w:rPr>
      </w:pPr>
      <w:r w:rsidRPr="00DD52B0">
        <w:rPr>
          <w:rFonts w:eastAsia="Microsoft YaHei"/>
          <w:u w:val="single"/>
        </w:rPr>
        <w:t>*Un accompagnement spécifique favorisant l’intégration de chaque jeune</w:t>
      </w:r>
      <w:r w:rsidRPr="00DD52B0">
        <w:rPr>
          <w:rFonts w:eastAsia="Microsoft YaHei"/>
        </w:rPr>
        <w:t xml:space="preserve"> : </w:t>
      </w:r>
    </w:p>
    <w:p w:rsidR="00552F33" w:rsidRDefault="00552F33" w:rsidP="00552F33">
      <w:pPr>
        <w:pStyle w:val="NormalWeb"/>
        <w:kinsoku w:val="0"/>
        <w:overflowPunct w:val="0"/>
        <w:spacing w:before="80" w:beforeAutospacing="0" w:after="0" w:afterAutospacing="0"/>
        <w:ind w:left="1080"/>
        <w:jc w:val="both"/>
        <w:textAlignment w:val="baseline"/>
        <w:rPr>
          <w:rFonts w:eastAsia="Microsoft YaHei"/>
        </w:rPr>
      </w:pPr>
      <w:r w:rsidRPr="00DD52B0">
        <w:rPr>
          <w:rFonts w:eastAsia="Microsoft YaHei"/>
        </w:rPr>
        <w:t xml:space="preserve">L’accompagnement proposé au jeune devra tenir compte de son histoire et de sa culture. </w:t>
      </w:r>
      <w:r>
        <w:rPr>
          <w:rFonts w:eastAsia="Microsoft YaHei"/>
        </w:rPr>
        <w:t xml:space="preserve">Il devra disposer de l’accès à la scolarité et la formation de droit commun.  </w:t>
      </w:r>
      <w:r w:rsidRPr="00DD52B0">
        <w:rPr>
          <w:rFonts w:eastAsia="Microsoft YaHei"/>
        </w:rPr>
        <w:t>Des activités de jour pourront être proposées en complément de la scolarité et de la formation.</w:t>
      </w:r>
    </w:p>
    <w:p w:rsidR="00552F33" w:rsidRPr="00A14AC0" w:rsidRDefault="00552F33" w:rsidP="00552F33">
      <w:pPr>
        <w:pStyle w:val="NormalWeb"/>
        <w:kinsoku w:val="0"/>
        <w:overflowPunct w:val="0"/>
        <w:spacing w:before="80" w:beforeAutospacing="0" w:after="0" w:afterAutospacing="0"/>
        <w:ind w:left="1080"/>
        <w:jc w:val="both"/>
        <w:textAlignment w:val="baseline"/>
        <w:rPr>
          <w:rFonts w:eastAsia="Microsoft YaHei"/>
        </w:rPr>
      </w:pPr>
    </w:p>
    <w:p w:rsidR="00552F33" w:rsidRPr="00DD52B0" w:rsidRDefault="00552F33" w:rsidP="00552F33">
      <w:pPr>
        <w:pStyle w:val="NormalWeb"/>
        <w:kinsoku w:val="0"/>
        <w:overflowPunct w:val="0"/>
        <w:spacing w:before="80" w:beforeAutospacing="0" w:after="0" w:afterAutospacing="0"/>
        <w:ind w:left="1080"/>
        <w:jc w:val="both"/>
        <w:textAlignment w:val="baseline"/>
        <w:rPr>
          <w:rFonts w:eastAsia="Microsoft YaHei"/>
          <w:u w:val="single"/>
        </w:rPr>
      </w:pPr>
      <w:r w:rsidRPr="00DD52B0">
        <w:rPr>
          <w:rFonts w:eastAsia="Microsoft YaHei"/>
          <w:u w:val="single"/>
        </w:rPr>
        <w:t>*Un apprentissage de l’autonomie</w:t>
      </w:r>
      <w:r w:rsidRPr="00DD52B0">
        <w:rPr>
          <w:rFonts w:eastAsia="Microsoft YaHei"/>
        </w:rPr>
        <w:t> :</w:t>
      </w:r>
      <w:r w:rsidRPr="00DD52B0">
        <w:rPr>
          <w:rFonts w:eastAsia="Microsoft YaHei"/>
          <w:u w:val="single"/>
        </w:rPr>
        <w:t xml:space="preserve"> </w:t>
      </w:r>
    </w:p>
    <w:p w:rsidR="00552F33" w:rsidRPr="00DD52B0" w:rsidRDefault="00552F33" w:rsidP="00552F33">
      <w:pPr>
        <w:pStyle w:val="NormalWeb"/>
        <w:kinsoku w:val="0"/>
        <w:overflowPunct w:val="0"/>
        <w:spacing w:before="80" w:beforeAutospacing="0" w:after="0" w:afterAutospacing="0"/>
        <w:ind w:left="1080"/>
        <w:jc w:val="both"/>
        <w:textAlignment w:val="baseline"/>
        <w:rPr>
          <w:rFonts w:eastAsia="Microsoft YaHei"/>
          <w:u w:val="single"/>
        </w:rPr>
      </w:pPr>
      <w:r w:rsidRPr="00DD52B0">
        <w:rPr>
          <w:rFonts w:eastAsia="Microsoft YaHei"/>
        </w:rPr>
        <w:t>Les jeunes seront accompagnés en fonction de leur âge et de leurs capacités dans la préparation de leur vie d’adulte.</w:t>
      </w:r>
    </w:p>
    <w:p w:rsidR="00552F33" w:rsidRPr="00DD52B0" w:rsidRDefault="00552F33" w:rsidP="00552F33">
      <w:pPr>
        <w:pStyle w:val="NormalWeb"/>
        <w:kinsoku w:val="0"/>
        <w:overflowPunct w:val="0"/>
        <w:spacing w:before="80" w:beforeAutospacing="0" w:after="0" w:afterAutospacing="0"/>
        <w:ind w:left="1418"/>
        <w:jc w:val="both"/>
        <w:textAlignment w:val="baseline"/>
        <w:rPr>
          <w:rFonts w:eastAsia="Microsoft YaHei"/>
        </w:rPr>
      </w:pPr>
    </w:p>
    <w:p w:rsidR="00552F33" w:rsidRPr="00DD52B0" w:rsidRDefault="00552F33" w:rsidP="00552F33">
      <w:pPr>
        <w:pStyle w:val="NormalWeb"/>
        <w:kinsoku w:val="0"/>
        <w:overflowPunct w:val="0"/>
        <w:spacing w:before="80" w:beforeAutospacing="0" w:after="0" w:afterAutospacing="0"/>
        <w:ind w:left="1080"/>
        <w:jc w:val="both"/>
        <w:textAlignment w:val="baseline"/>
        <w:rPr>
          <w:rFonts w:eastAsia="Microsoft YaHei"/>
        </w:rPr>
      </w:pPr>
      <w:r w:rsidRPr="00DD52B0">
        <w:rPr>
          <w:rFonts w:eastAsia="Microsoft YaHei"/>
          <w:u w:val="single"/>
        </w:rPr>
        <w:t>*Le suivi médical</w:t>
      </w:r>
      <w:r w:rsidRPr="00DD52B0">
        <w:rPr>
          <w:rFonts w:eastAsia="Microsoft YaHei"/>
        </w:rPr>
        <w:t xml:space="preserve"> : </w:t>
      </w:r>
    </w:p>
    <w:p w:rsidR="00552F33" w:rsidRPr="00DD52B0" w:rsidRDefault="00552F33" w:rsidP="00552F33">
      <w:pPr>
        <w:pStyle w:val="NormalWeb"/>
        <w:kinsoku w:val="0"/>
        <w:overflowPunct w:val="0"/>
        <w:spacing w:before="80" w:beforeAutospacing="0" w:after="0" w:afterAutospacing="0"/>
        <w:ind w:left="1080"/>
        <w:jc w:val="both"/>
        <w:textAlignment w:val="baseline"/>
        <w:rPr>
          <w:rFonts w:eastAsia="Microsoft YaHei"/>
        </w:rPr>
      </w:pPr>
      <w:r>
        <w:rPr>
          <w:rFonts w:eastAsia="Microsoft YaHei"/>
        </w:rPr>
        <w:t>Le</w:t>
      </w:r>
      <w:r w:rsidRPr="00DD52B0">
        <w:rPr>
          <w:rFonts w:eastAsia="Microsoft YaHei"/>
        </w:rPr>
        <w:t xml:space="preserve"> bilan de santé </w:t>
      </w:r>
      <w:r>
        <w:rPr>
          <w:rFonts w:eastAsia="Microsoft YaHei"/>
        </w:rPr>
        <w:t xml:space="preserve">s’il n’a pas pu être réalisé et finalisé dans le cadre de son accueil à la MDEF </w:t>
      </w:r>
      <w:r w:rsidR="00823912">
        <w:rPr>
          <w:rFonts w:eastAsia="Microsoft YaHei"/>
        </w:rPr>
        <w:t xml:space="preserve">ou dans tout autre dispositif de mise à l’abri, </w:t>
      </w:r>
      <w:r w:rsidRPr="00DD52B0">
        <w:rPr>
          <w:rFonts w:eastAsia="Microsoft YaHei"/>
        </w:rPr>
        <w:t xml:space="preserve">sera </w:t>
      </w:r>
      <w:r>
        <w:rPr>
          <w:rFonts w:eastAsia="Microsoft YaHei"/>
        </w:rPr>
        <w:t>poursuivi par la structure</w:t>
      </w:r>
      <w:r w:rsidRPr="00DD52B0">
        <w:rPr>
          <w:rFonts w:eastAsia="Microsoft YaHei"/>
        </w:rPr>
        <w:t xml:space="preserve"> et les </w:t>
      </w:r>
      <w:r>
        <w:rPr>
          <w:rFonts w:eastAsia="Microsoft YaHei"/>
        </w:rPr>
        <w:t>préconisations mise en œuvre.</w:t>
      </w:r>
    </w:p>
    <w:p w:rsidR="00552F33" w:rsidRDefault="00552F33" w:rsidP="00552F33">
      <w:pPr>
        <w:pStyle w:val="NormalWeb"/>
        <w:kinsoku w:val="0"/>
        <w:overflowPunct w:val="0"/>
        <w:spacing w:before="80" w:beforeAutospacing="0" w:after="0" w:afterAutospacing="0"/>
        <w:ind w:left="1080"/>
        <w:jc w:val="both"/>
        <w:textAlignment w:val="baseline"/>
        <w:rPr>
          <w:rFonts w:eastAsia="Microsoft YaHei"/>
        </w:rPr>
      </w:pPr>
    </w:p>
    <w:p w:rsidR="00552F33" w:rsidRPr="00DD52B0" w:rsidRDefault="00552F33" w:rsidP="00552F33">
      <w:pPr>
        <w:pStyle w:val="NormalWeb"/>
        <w:kinsoku w:val="0"/>
        <w:overflowPunct w:val="0"/>
        <w:spacing w:before="80" w:beforeAutospacing="0" w:after="0" w:afterAutospacing="0"/>
        <w:ind w:left="1080"/>
        <w:jc w:val="both"/>
        <w:textAlignment w:val="baseline"/>
        <w:rPr>
          <w:rFonts w:eastAsia="Microsoft YaHei"/>
        </w:rPr>
      </w:pPr>
      <w:r w:rsidRPr="00DD52B0">
        <w:rPr>
          <w:rFonts w:eastAsia="Microsoft YaHei"/>
        </w:rPr>
        <w:t>*</w:t>
      </w:r>
      <w:r w:rsidRPr="00DD52B0">
        <w:rPr>
          <w:rFonts w:eastAsia="Microsoft YaHei"/>
          <w:u w:val="single"/>
        </w:rPr>
        <w:t>L’accompagnement des jeunes du point de vue de leur statut juridique particulier</w:t>
      </w:r>
      <w:r>
        <w:rPr>
          <w:rFonts w:eastAsia="Microsoft YaHei"/>
          <w:u w:val="single"/>
        </w:rPr>
        <w:t xml:space="preserve"> (MNA)</w:t>
      </w:r>
      <w:r w:rsidRPr="00DD52B0">
        <w:rPr>
          <w:rFonts w:eastAsia="Microsoft YaHei"/>
        </w:rPr>
        <w:t xml:space="preserve"> : </w:t>
      </w:r>
    </w:p>
    <w:p w:rsidR="00552F33" w:rsidRPr="00DD52B0" w:rsidRDefault="00552F33" w:rsidP="00552F33">
      <w:pPr>
        <w:pStyle w:val="NormalWeb"/>
        <w:kinsoku w:val="0"/>
        <w:overflowPunct w:val="0"/>
        <w:spacing w:before="80" w:beforeAutospacing="0" w:after="0" w:afterAutospacing="0"/>
        <w:ind w:left="1080"/>
        <w:jc w:val="both"/>
        <w:textAlignment w:val="baseline"/>
        <w:rPr>
          <w:rFonts w:eastAsia="Microsoft YaHei"/>
        </w:rPr>
      </w:pPr>
      <w:r w:rsidRPr="00DD52B0">
        <w:rPr>
          <w:rFonts w:eastAsia="Microsoft YaHei"/>
        </w:rPr>
        <w:t xml:space="preserve">La structure devra accompagner les jeunes  dans leur projet qu’il soit de retourner dans leur pays d’origine ou de maintien sur le territoire français. Les démarches devront se faire en étroite collaboration </w:t>
      </w:r>
      <w:r>
        <w:rPr>
          <w:rFonts w:eastAsia="Microsoft YaHei"/>
        </w:rPr>
        <w:t>l’Unité Mineur Non Accompagnée de la DEF</w:t>
      </w:r>
      <w:r w:rsidRPr="00DD52B0">
        <w:rPr>
          <w:rFonts w:eastAsia="Microsoft YaHei"/>
        </w:rPr>
        <w:t>.</w:t>
      </w:r>
      <w:r>
        <w:rPr>
          <w:rFonts w:eastAsia="Microsoft YaHei"/>
        </w:rPr>
        <w:t xml:space="preserve"> </w:t>
      </w:r>
      <w:r w:rsidRPr="00DD52B0">
        <w:rPr>
          <w:rFonts w:eastAsia="Microsoft YaHei"/>
        </w:rPr>
        <w:t>L’accompagnement (déplacements, rendez-vous) sera réalisé par la structure accueillante.</w:t>
      </w:r>
    </w:p>
    <w:p w:rsidR="00552F33" w:rsidRPr="00DD52B0" w:rsidRDefault="00552F33" w:rsidP="00552F33">
      <w:pPr>
        <w:pStyle w:val="NormalWeb"/>
        <w:kinsoku w:val="0"/>
        <w:overflowPunct w:val="0"/>
        <w:spacing w:before="80" w:beforeAutospacing="0" w:after="0" w:afterAutospacing="0"/>
        <w:ind w:left="1080"/>
        <w:jc w:val="both"/>
        <w:textAlignment w:val="baseline"/>
        <w:rPr>
          <w:rFonts w:eastAsia="Microsoft YaHei"/>
        </w:rPr>
      </w:pPr>
    </w:p>
    <w:p w:rsidR="00552F33" w:rsidRPr="00DD52B0" w:rsidRDefault="00552F33" w:rsidP="00552F33">
      <w:pPr>
        <w:pStyle w:val="NormalWeb"/>
        <w:kinsoku w:val="0"/>
        <w:overflowPunct w:val="0"/>
        <w:spacing w:before="80" w:beforeAutospacing="0" w:after="0" w:afterAutospacing="0"/>
        <w:ind w:left="1080"/>
        <w:jc w:val="both"/>
        <w:textAlignment w:val="baseline"/>
        <w:rPr>
          <w:rFonts w:eastAsia="Microsoft YaHei"/>
          <w:u w:val="single"/>
        </w:rPr>
      </w:pPr>
      <w:r w:rsidRPr="00DD52B0">
        <w:rPr>
          <w:rFonts w:eastAsia="Microsoft YaHei"/>
        </w:rPr>
        <w:t>*</w:t>
      </w:r>
      <w:r w:rsidRPr="00DD52B0">
        <w:rPr>
          <w:rFonts w:eastAsia="Microsoft YaHei"/>
          <w:u w:val="single"/>
        </w:rPr>
        <w:t>L’</w:t>
      </w:r>
      <w:r>
        <w:rPr>
          <w:rFonts w:eastAsia="Microsoft YaHei"/>
          <w:u w:val="single"/>
        </w:rPr>
        <w:t>accès</w:t>
      </w:r>
      <w:r w:rsidRPr="00DD52B0">
        <w:rPr>
          <w:rFonts w:eastAsia="Microsoft YaHei"/>
          <w:u w:val="single"/>
        </w:rPr>
        <w:t xml:space="preserve"> à la majorité</w:t>
      </w:r>
      <w:r w:rsidRPr="00DD52B0">
        <w:rPr>
          <w:rFonts w:eastAsia="Microsoft YaHei"/>
        </w:rPr>
        <w:t> :</w:t>
      </w:r>
      <w:r w:rsidRPr="00DD52B0">
        <w:rPr>
          <w:rFonts w:eastAsia="Microsoft YaHei"/>
          <w:u w:val="single"/>
        </w:rPr>
        <w:t xml:space="preserve"> </w:t>
      </w:r>
    </w:p>
    <w:p w:rsidR="00552F33" w:rsidRPr="00DD52B0" w:rsidRDefault="00552F33" w:rsidP="00552F33">
      <w:pPr>
        <w:pStyle w:val="NormalWeb"/>
        <w:kinsoku w:val="0"/>
        <w:overflowPunct w:val="0"/>
        <w:spacing w:before="80" w:beforeAutospacing="0" w:after="0" w:afterAutospacing="0"/>
        <w:ind w:left="1080"/>
        <w:jc w:val="both"/>
        <w:textAlignment w:val="baseline"/>
        <w:rPr>
          <w:rFonts w:eastAsia="Microsoft YaHei"/>
        </w:rPr>
      </w:pPr>
      <w:r w:rsidRPr="00DD52B0">
        <w:rPr>
          <w:rFonts w:eastAsia="Microsoft YaHei"/>
        </w:rPr>
        <w:t>Cette étape sera préparé</w:t>
      </w:r>
      <w:r w:rsidR="00823912">
        <w:rPr>
          <w:rFonts w:eastAsia="Microsoft YaHei"/>
        </w:rPr>
        <w:t xml:space="preserve">e avec le jeune en lien avec l’unité MNA de la DEF </w:t>
      </w:r>
      <w:r>
        <w:rPr>
          <w:rFonts w:eastAsia="Microsoft YaHei"/>
        </w:rPr>
        <w:t>référent MNA de la DEF</w:t>
      </w:r>
      <w:r w:rsidRPr="00DD52B0">
        <w:rPr>
          <w:rFonts w:eastAsia="Microsoft YaHei"/>
        </w:rPr>
        <w:t xml:space="preserve">. Un travail préparatoire à l’échéance de la majorité sera mis en place tout au long de l’accompagnement. La structure formulera </w:t>
      </w:r>
      <w:r w:rsidR="00823912">
        <w:rPr>
          <w:rFonts w:eastAsia="Microsoft YaHei"/>
        </w:rPr>
        <w:t xml:space="preserve">auprès de l’unité MNA </w:t>
      </w:r>
      <w:r w:rsidRPr="00DD52B0">
        <w:rPr>
          <w:rFonts w:eastAsia="Microsoft YaHei"/>
        </w:rPr>
        <w:t xml:space="preserve">une proposition d’orientation </w:t>
      </w:r>
      <w:r>
        <w:rPr>
          <w:rFonts w:eastAsia="Microsoft YaHei"/>
        </w:rPr>
        <w:t>en .privilégiant l’accès au droit commun à l’accès à un accueil jeune majeur.</w:t>
      </w:r>
    </w:p>
    <w:p w:rsidR="00552F33" w:rsidRPr="00DD52B0" w:rsidRDefault="00552F33" w:rsidP="00552F33">
      <w:pPr>
        <w:pStyle w:val="NormalWeb"/>
        <w:kinsoku w:val="0"/>
        <w:overflowPunct w:val="0"/>
        <w:spacing w:before="80" w:beforeAutospacing="0" w:after="0" w:afterAutospacing="0"/>
        <w:jc w:val="both"/>
        <w:textAlignment w:val="baseline"/>
        <w:rPr>
          <w:rFonts w:eastAsia="Microsoft YaHei"/>
        </w:rPr>
      </w:pPr>
    </w:p>
    <w:p w:rsidR="00552F33" w:rsidRPr="00974128" w:rsidRDefault="00552F33" w:rsidP="00552F33">
      <w:pPr>
        <w:pStyle w:val="NormalWeb"/>
        <w:numPr>
          <w:ilvl w:val="0"/>
          <w:numId w:val="4"/>
        </w:numPr>
        <w:kinsoku w:val="0"/>
        <w:overflowPunct w:val="0"/>
        <w:spacing w:before="80" w:beforeAutospacing="0" w:after="0" w:afterAutospacing="0"/>
        <w:textAlignment w:val="baseline"/>
        <w:rPr>
          <w:rFonts w:eastAsia="Microsoft YaHei"/>
        </w:rPr>
      </w:pPr>
      <w:r w:rsidRPr="00974128">
        <w:rPr>
          <w:rFonts w:eastAsia="Microsoft YaHei"/>
          <w:b/>
          <w:i/>
        </w:rPr>
        <w:t>Critères de qualité de la structure :</w:t>
      </w:r>
    </w:p>
    <w:p w:rsidR="00552F33" w:rsidRDefault="00552F33" w:rsidP="00552F33">
      <w:pPr>
        <w:pStyle w:val="NormalWeb"/>
        <w:kinsoku w:val="0"/>
        <w:overflowPunct w:val="0"/>
        <w:spacing w:before="80" w:beforeAutospacing="0" w:after="0" w:afterAutospacing="0"/>
        <w:ind w:left="1080"/>
        <w:jc w:val="both"/>
        <w:textAlignment w:val="baseline"/>
        <w:rPr>
          <w:rFonts w:eastAsia="Microsoft YaHei"/>
        </w:rPr>
      </w:pPr>
    </w:p>
    <w:p w:rsidR="00552F33" w:rsidRPr="004C002C" w:rsidRDefault="00552F33" w:rsidP="00552F33">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w:t>
      </w:r>
      <w:r>
        <w:rPr>
          <w:rFonts w:eastAsia="Microsoft YaHei"/>
        </w:rPr>
        <w:t xml:space="preserve"> </w:t>
      </w:r>
      <w:r w:rsidRPr="004C002C">
        <w:rPr>
          <w:rFonts w:eastAsia="Microsoft YaHei"/>
          <w:u w:val="single"/>
        </w:rPr>
        <w:t>La localisation</w:t>
      </w:r>
      <w:r w:rsidRPr="004C002C">
        <w:rPr>
          <w:rFonts w:eastAsia="Microsoft YaHei"/>
        </w:rPr>
        <w:t> :</w:t>
      </w:r>
      <w:r>
        <w:rPr>
          <w:rFonts w:eastAsia="Microsoft YaHei"/>
        </w:rPr>
        <w:t xml:space="preserve"> </w:t>
      </w:r>
    </w:p>
    <w:p w:rsidR="00552F33" w:rsidRDefault="00552F33" w:rsidP="00552F33">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 xml:space="preserve">La localisation de la structure devra </w:t>
      </w:r>
      <w:r>
        <w:rPr>
          <w:rFonts w:eastAsia="Microsoft YaHei"/>
        </w:rPr>
        <w:t>permettre de répondre aux besoins essentiels au développement d’un jeune adolescent (scolarité, formation, accès aux soins, transports, activités sportives ou culturelles…).</w:t>
      </w:r>
    </w:p>
    <w:p w:rsidR="00552F33" w:rsidRDefault="00552F33" w:rsidP="00552F33">
      <w:pPr>
        <w:pStyle w:val="NormalWeb"/>
        <w:kinsoku w:val="0"/>
        <w:overflowPunct w:val="0"/>
        <w:spacing w:before="80" w:beforeAutospacing="0" w:after="0" w:afterAutospacing="0"/>
        <w:ind w:left="1080"/>
        <w:jc w:val="both"/>
        <w:textAlignment w:val="baseline"/>
        <w:rPr>
          <w:rFonts w:eastAsia="Microsoft YaHei"/>
        </w:rPr>
      </w:pPr>
      <w:r>
        <w:rPr>
          <w:rFonts w:eastAsia="Microsoft YaHei"/>
        </w:rPr>
        <w:t>De façon à optimiser les ressources locales et les possibilités d’accès au droit commun l’offre pourra comporter plusieurs options géographiques : une unité de 25 places sur un site donné, ou deux unités distinctes et sur des communes différentes dont le total capacitaire serait de 25 places.</w:t>
      </w:r>
    </w:p>
    <w:p w:rsidR="00552F33" w:rsidRDefault="00552F33" w:rsidP="00552F33">
      <w:pPr>
        <w:pStyle w:val="NormalWeb"/>
        <w:kinsoku w:val="0"/>
        <w:overflowPunct w:val="0"/>
        <w:spacing w:before="80" w:beforeAutospacing="0" w:after="0" w:afterAutospacing="0"/>
        <w:ind w:left="1080"/>
        <w:jc w:val="both"/>
        <w:textAlignment w:val="baseline"/>
        <w:rPr>
          <w:rFonts w:eastAsia="Microsoft YaHei"/>
        </w:rPr>
      </w:pPr>
      <w:r>
        <w:rPr>
          <w:rFonts w:eastAsia="Microsoft YaHei"/>
        </w:rPr>
        <w:t xml:space="preserve">Comme indiqué supra, l’implantation de l’offre doit avoir lieu sur un des trois pôles urbain du département : Rodez, Villefranche de Rouergue, Millau  </w:t>
      </w:r>
    </w:p>
    <w:p w:rsidR="00552F33" w:rsidRPr="008F5CE4" w:rsidRDefault="00552F33" w:rsidP="00552F33">
      <w:pPr>
        <w:pStyle w:val="NormalWeb"/>
        <w:kinsoku w:val="0"/>
        <w:overflowPunct w:val="0"/>
        <w:spacing w:before="80" w:beforeAutospacing="0" w:after="0" w:afterAutospacing="0"/>
        <w:ind w:left="1080"/>
        <w:jc w:val="both"/>
        <w:textAlignment w:val="baseline"/>
        <w:rPr>
          <w:rFonts w:eastAsia="Microsoft YaHei"/>
          <w:color w:val="00B050"/>
        </w:rPr>
      </w:pPr>
    </w:p>
    <w:p w:rsidR="00552F33" w:rsidRPr="004C002C" w:rsidRDefault="00552F33" w:rsidP="00552F33">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w:t>
      </w:r>
      <w:r w:rsidRPr="004C002C">
        <w:rPr>
          <w:rFonts w:eastAsia="Microsoft YaHei"/>
          <w:u w:val="single"/>
        </w:rPr>
        <w:t>Fonctionnement de la structure</w:t>
      </w:r>
      <w:r w:rsidRPr="004C002C">
        <w:rPr>
          <w:rFonts w:eastAsia="Microsoft YaHei"/>
        </w:rPr>
        <w:t> :</w:t>
      </w:r>
    </w:p>
    <w:p w:rsidR="00552F33" w:rsidRPr="004C002C" w:rsidRDefault="00552F33" w:rsidP="00552F33">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Le candidat doit indiquer les modalités d’accueil, d’organisation interne, les amplitudes d</w:t>
      </w:r>
      <w:r>
        <w:rPr>
          <w:rFonts w:eastAsia="Microsoft YaHei"/>
        </w:rPr>
        <w:t>’ouverture de l’établissement,</w:t>
      </w:r>
      <w:r w:rsidRPr="004C002C">
        <w:rPr>
          <w:rFonts w:eastAsia="Microsoft YaHei"/>
        </w:rPr>
        <w:t xml:space="preserve"> le rythme d’intervention auprès des jeunes, les modalités d’astreintes et la gestion des urgences. Le détail d’une journée type sera proposé et des activités et prestations seront présentées par le prestataire. Des procédures d’admission et de sortie du dispositif seront proposées et feront appara</w:t>
      </w:r>
      <w:r>
        <w:rPr>
          <w:rFonts w:eastAsia="Microsoft YaHei"/>
        </w:rPr>
        <w:t>î</w:t>
      </w:r>
      <w:r w:rsidRPr="004C002C">
        <w:rPr>
          <w:rFonts w:eastAsia="Microsoft YaHei"/>
        </w:rPr>
        <w:t xml:space="preserve">tre les délais. </w:t>
      </w:r>
    </w:p>
    <w:p w:rsidR="00552F33" w:rsidRDefault="00552F33" w:rsidP="00552F33">
      <w:pPr>
        <w:pStyle w:val="NormalWeb"/>
        <w:kinsoku w:val="0"/>
        <w:overflowPunct w:val="0"/>
        <w:spacing w:before="80" w:beforeAutospacing="0" w:after="0" w:afterAutospacing="0"/>
        <w:ind w:left="1080"/>
        <w:jc w:val="both"/>
        <w:textAlignment w:val="baseline"/>
        <w:rPr>
          <w:rFonts w:eastAsia="Microsoft YaHei"/>
        </w:rPr>
      </w:pPr>
    </w:p>
    <w:p w:rsidR="00552F33" w:rsidRPr="004C002C" w:rsidRDefault="00552F33" w:rsidP="00552F33">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w:t>
      </w:r>
      <w:r w:rsidRPr="004C002C">
        <w:rPr>
          <w:rFonts w:eastAsia="Microsoft YaHei"/>
          <w:u w:val="single"/>
        </w:rPr>
        <w:t>Projet individuel</w:t>
      </w:r>
      <w:r w:rsidRPr="004C002C">
        <w:rPr>
          <w:rFonts w:eastAsia="Microsoft YaHei"/>
        </w:rPr>
        <w:t> :</w:t>
      </w:r>
    </w:p>
    <w:p w:rsidR="00552F33" w:rsidRPr="004C002C" w:rsidRDefault="00552F33" w:rsidP="00552F33">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Les modalités d’élaboration et de mise en œuvre des projets des jeunes accueillis seront détaillées et évaluées. Ils devront tenir compte de</w:t>
      </w:r>
      <w:r>
        <w:rPr>
          <w:rFonts w:eastAsia="Microsoft YaHei"/>
        </w:rPr>
        <w:t>s exigences posées par la loi du 5</w:t>
      </w:r>
      <w:r w:rsidRPr="004C002C">
        <w:rPr>
          <w:rFonts w:eastAsia="Microsoft YaHei"/>
        </w:rPr>
        <w:t xml:space="preserve"> mars 2007</w:t>
      </w:r>
      <w:r>
        <w:rPr>
          <w:rFonts w:eastAsia="Microsoft YaHei"/>
        </w:rPr>
        <w:t>-293 réformant la protection de l’enfance et celle du 14 mars 2016 relative à la protection de l’enfance.</w:t>
      </w:r>
    </w:p>
    <w:p w:rsidR="00552F33" w:rsidRPr="004C002C" w:rsidRDefault="00552F33" w:rsidP="00552F33">
      <w:pPr>
        <w:pStyle w:val="NormalWeb"/>
        <w:kinsoku w:val="0"/>
        <w:overflowPunct w:val="0"/>
        <w:spacing w:before="80" w:beforeAutospacing="0" w:after="0" w:afterAutospacing="0"/>
        <w:ind w:left="1080"/>
        <w:jc w:val="both"/>
        <w:textAlignment w:val="baseline"/>
        <w:rPr>
          <w:rFonts w:eastAsia="Microsoft YaHei"/>
        </w:rPr>
      </w:pPr>
    </w:p>
    <w:p w:rsidR="00552F33" w:rsidRPr="004C002C" w:rsidRDefault="00552F33" w:rsidP="00552F33">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w:t>
      </w:r>
      <w:r w:rsidRPr="004C002C">
        <w:rPr>
          <w:rFonts w:eastAsia="Microsoft YaHei"/>
          <w:u w:val="single"/>
        </w:rPr>
        <w:t>Partenariat et collaboration </w:t>
      </w:r>
      <w:r w:rsidRPr="004C002C">
        <w:rPr>
          <w:rFonts w:eastAsia="Microsoft YaHei"/>
        </w:rPr>
        <w:t xml:space="preserve">: </w:t>
      </w:r>
    </w:p>
    <w:p w:rsidR="00552F33" w:rsidRPr="004C002C" w:rsidRDefault="00552F33" w:rsidP="00552F33">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lastRenderedPageBreak/>
        <w:t>Les projets de collaboration et de modalité</w:t>
      </w:r>
      <w:r>
        <w:rPr>
          <w:rFonts w:eastAsia="Microsoft YaHei"/>
        </w:rPr>
        <w:t>s</w:t>
      </w:r>
      <w:r w:rsidRPr="004C002C">
        <w:rPr>
          <w:rFonts w:eastAsia="Microsoft YaHei"/>
        </w:rPr>
        <w:t xml:space="preserve"> de partenariat seront posés.</w:t>
      </w:r>
    </w:p>
    <w:p w:rsidR="00552F33" w:rsidRPr="004C002C" w:rsidRDefault="00552F33" w:rsidP="00552F33">
      <w:pPr>
        <w:pStyle w:val="NormalWeb"/>
        <w:kinsoku w:val="0"/>
        <w:overflowPunct w:val="0"/>
        <w:spacing w:before="80" w:beforeAutospacing="0" w:after="0" w:afterAutospacing="0"/>
        <w:ind w:left="1080"/>
        <w:jc w:val="both"/>
        <w:textAlignment w:val="baseline"/>
        <w:rPr>
          <w:rFonts w:eastAsia="Microsoft YaHei"/>
        </w:rPr>
      </w:pPr>
    </w:p>
    <w:p w:rsidR="00552F33" w:rsidRPr="004C002C" w:rsidRDefault="00552F33" w:rsidP="00552F33">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w:t>
      </w:r>
      <w:r w:rsidRPr="004C002C">
        <w:rPr>
          <w:rFonts w:eastAsia="Microsoft YaHei"/>
          <w:u w:val="single"/>
        </w:rPr>
        <w:t>Actions menées en vue de préparer la sortie des jeunes </w:t>
      </w:r>
      <w:r w:rsidRPr="004C002C">
        <w:rPr>
          <w:rFonts w:eastAsia="Microsoft YaHei"/>
        </w:rPr>
        <w:t>:</w:t>
      </w:r>
    </w:p>
    <w:p w:rsidR="00552F33" w:rsidRPr="004C002C" w:rsidRDefault="00552F33" w:rsidP="00552F33">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Le prestataire présentera les modalités d’élaboration d’orientation.</w:t>
      </w:r>
    </w:p>
    <w:p w:rsidR="00552F33" w:rsidRPr="004C002C" w:rsidRDefault="00552F33" w:rsidP="00552F33">
      <w:pPr>
        <w:pStyle w:val="NormalWeb"/>
        <w:kinsoku w:val="0"/>
        <w:overflowPunct w:val="0"/>
        <w:spacing w:before="80" w:beforeAutospacing="0" w:after="0" w:afterAutospacing="0"/>
        <w:ind w:left="1080"/>
        <w:jc w:val="both"/>
        <w:textAlignment w:val="baseline"/>
        <w:rPr>
          <w:rFonts w:eastAsia="Microsoft YaHei"/>
        </w:rPr>
      </w:pPr>
    </w:p>
    <w:p w:rsidR="00552F33" w:rsidRPr="004C002C" w:rsidRDefault="00552F33" w:rsidP="00552F33">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w:t>
      </w:r>
      <w:r w:rsidRPr="004C002C">
        <w:rPr>
          <w:rFonts w:eastAsia="Microsoft YaHei"/>
          <w:u w:val="single"/>
        </w:rPr>
        <w:t>Ressources Humaines</w:t>
      </w:r>
      <w:r w:rsidRPr="004C002C">
        <w:rPr>
          <w:rFonts w:eastAsia="Microsoft YaHei"/>
        </w:rPr>
        <w:t> :</w:t>
      </w:r>
    </w:p>
    <w:p w:rsidR="00552F33" w:rsidRDefault="00552F33" w:rsidP="00552F33">
      <w:pPr>
        <w:pStyle w:val="NormalWeb"/>
        <w:kinsoku w:val="0"/>
        <w:overflowPunct w:val="0"/>
        <w:spacing w:before="0" w:beforeAutospacing="0" w:after="0" w:afterAutospacing="0"/>
        <w:ind w:left="1077"/>
        <w:jc w:val="both"/>
        <w:textAlignment w:val="baseline"/>
        <w:rPr>
          <w:rFonts w:eastAsia="Microsoft YaHei"/>
        </w:rPr>
      </w:pPr>
      <w:r w:rsidRPr="00670DCA">
        <w:rPr>
          <w:rFonts w:eastAsia="Microsoft YaHei"/>
        </w:rPr>
        <w:t>Le candidat devra garantir un travail effectué par une équipe pluridisciplinaire.</w:t>
      </w:r>
    </w:p>
    <w:p w:rsidR="00552F33" w:rsidRDefault="00552F33" w:rsidP="00552F33">
      <w:pPr>
        <w:pStyle w:val="NormalWeb"/>
        <w:kinsoku w:val="0"/>
        <w:overflowPunct w:val="0"/>
        <w:spacing w:before="0" w:beforeAutospacing="0" w:after="0" w:afterAutospacing="0"/>
        <w:ind w:left="1077"/>
        <w:jc w:val="both"/>
        <w:textAlignment w:val="baseline"/>
        <w:rPr>
          <w:rFonts w:eastAsia="Microsoft YaHei"/>
        </w:rPr>
      </w:pPr>
    </w:p>
    <w:p w:rsidR="00552F33" w:rsidRPr="00E6065C" w:rsidRDefault="00552F33" w:rsidP="00552F33">
      <w:pPr>
        <w:pStyle w:val="NormalWeb"/>
        <w:kinsoku w:val="0"/>
        <w:overflowPunct w:val="0"/>
        <w:spacing w:before="0" w:beforeAutospacing="0" w:after="0" w:afterAutospacing="0"/>
        <w:ind w:left="1077"/>
        <w:jc w:val="both"/>
        <w:textAlignment w:val="baseline"/>
        <w:rPr>
          <w:rFonts w:eastAsia="Microsoft YaHei"/>
        </w:rPr>
      </w:pPr>
      <w:r w:rsidRPr="00E6065C">
        <w:rPr>
          <w:rFonts w:eastAsia="Microsoft YaHei"/>
        </w:rPr>
        <w:t>Le dossier indiquera :</w:t>
      </w:r>
    </w:p>
    <w:p w:rsidR="00552F33" w:rsidRPr="00E6065C" w:rsidRDefault="00552F33" w:rsidP="00552F33">
      <w:pPr>
        <w:pStyle w:val="NormalWeb"/>
        <w:kinsoku w:val="0"/>
        <w:overflowPunct w:val="0"/>
        <w:spacing w:before="0" w:beforeAutospacing="0" w:after="0" w:afterAutospacing="0"/>
        <w:ind w:left="1077"/>
        <w:jc w:val="both"/>
        <w:textAlignment w:val="baseline"/>
        <w:rPr>
          <w:rFonts w:eastAsia="Microsoft YaHei"/>
        </w:rPr>
      </w:pPr>
      <w:r w:rsidRPr="00E6065C">
        <w:rPr>
          <w:rFonts w:eastAsia="Microsoft YaHei"/>
        </w:rPr>
        <w:t>-le tableau des effectifs par type de qualification et emploi (en ETP),</w:t>
      </w:r>
    </w:p>
    <w:p w:rsidR="00552F33" w:rsidRPr="00E6065C" w:rsidRDefault="00552F33" w:rsidP="00552F33">
      <w:pPr>
        <w:pStyle w:val="NormalWeb"/>
        <w:kinsoku w:val="0"/>
        <w:overflowPunct w:val="0"/>
        <w:spacing w:before="0" w:beforeAutospacing="0" w:after="0" w:afterAutospacing="0"/>
        <w:ind w:left="1077"/>
        <w:jc w:val="both"/>
        <w:textAlignment w:val="baseline"/>
        <w:rPr>
          <w:rFonts w:eastAsia="Microsoft YaHei"/>
        </w:rPr>
      </w:pPr>
      <w:r>
        <w:rPr>
          <w:rFonts w:eastAsia="Microsoft YaHei"/>
        </w:rPr>
        <w:t xml:space="preserve">-les </w:t>
      </w:r>
      <w:r w:rsidRPr="00E6065C">
        <w:rPr>
          <w:rFonts w:eastAsia="Microsoft YaHei"/>
        </w:rPr>
        <w:t>recrutements envisagés en termes de compétence et d’expérience professionnelle,</w:t>
      </w:r>
    </w:p>
    <w:p w:rsidR="00552F33" w:rsidRPr="00E6065C" w:rsidRDefault="00552F33" w:rsidP="00552F33">
      <w:pPr>
        <w:pStyle w:val="NormalWeb"/>
        <w:kinsoku w:val="0"/>
        <w:overflowPunct w:val="0"/>
        <w:spacing w:before="0" w:beforeAutospacing="0" w:after="0" w:afterAutospacing="0"/>
        <w:ind w:left="1077"/>
        <w:jc w:val="both"/>
        <w:textAlignment w:val="baseline"/>
        <w:rPr>
          <w:rFonts w:eastAsia="Microsoft YaHei"/>
        </w:rPr>
      </w:pPr>
      <w:r w:rsidRPr="00E6065C">
        <w:rPr>
          <w:rFonts w:eastAsia="Microsoft YaHei"/>
        </w:rPr>
        <w:t>-un planning-type envisagé pour une semaine,</w:t>
      </w:r>
    </w:p>
    <w:p w:rsidR="00552F33" w:rsidRPr="00E6065C" w:rsidRDefault="00552F33" w:rsidP="00552F33">
      <w:pPr>
        <w:pStyle w:val="NormalWeb"/>
        <w:kinsoku w:val="0"/>
        <w:overflowPunct w:val="0"/>
        <w:spacing w:before="0" w:beforeAutospacing="0" w:after="0" w:afterAutospacing="0"/>
        <w:ind w:left="1077"/>
        <w:jc w:val="both"/>
        <w:textAlignment w:val="baseline"/>
        <w:rPr>
          <w:rFonts w:eastAsia="Microsoft YaHei"/>
        </w:rPr>
      </w:pPr>
      <w:r w:rsidRPr="00E6065C">
        <w:rPr>
          <w:rFonts w:eastAsia="Microsoft YaHei"/>
        </w:rPr>
        <w:t>- les éventuels intervenants extérieurs.</w:t>
      </w:r>
    </w:p>
    <w:p w:rsidR="00552F33" w:rsidRPr="00E6065C" w:rsidRDefault="00552F33" w:rsidP="00552F33">
      <w:pPr>
        <w:pStyle w:val="NormalWeb"/>
        <w:kinsoku w:val="0"/>
        <w:overflowPunct w:val="0"/>
        <w:spacing w:before="0" w:beforeAutospacing="0" w:after="0" w:afterAutospacing="0"/>
        <w:ind w:left="1077"/>
        <w:jc w:val="both"/>
        <w:textAlignment w:val="baseline"/>
        <w:rPr>
          <w:rFonts w:eastAsia="Microsoft YaHei"/>
        </w:rPr>
      </w:pPr>
    </w:p>
    <w:p w:rsidR="00552F33" w:rsidRDefault="00552F33" w:rsidP="00552F33">
      <w:pPr>
        <w:pStyle w:val="NormalWeb"/>
        <w:kinsoku w:val="0"/>
        <w:overflowPunct w:val="0"/>
        <w:spacing w:before="0" w:beforeAutospacing="0" w:after="0" w:afterAutospacing="0"/>
        <w:ind w:left="1077"/>
        <w:jc w:val="both"/>
        <w:textAlignment w:val="baseline"/>
        <w:rPr>
          <w:rFonts w:eastAsia="Microsoft YaHei"/>
        </w:rPr>
      </w:pPr>
      <w:r w:rsidRPr="00E6065C">
        <w:rPr>
          <w:rFonts w:eastAsia="Microsoft YaHei"/>
        </w:rPr>
        <w:t>Attentes en matière de qualification :</w:t>
      </w:r>
    </w:p>
    <w:p w:rsidR="00552F33" w:rsidRPr="00670DCA" w:rsidRDefault="00552F33" w:rsidP="00552F33">
      <w:pPr>
        <w:pStyle w:val="NormalWeb"/>
        <w:kinsoku w:val="0"/>
        <w:overflowPunct w:val="0"/>
        <w:spacing w:before="0" w:beforeAutospacing="0" w:after="0" w:afterAutospacing="0"/>
        <w:ind w:left="1077"/>
        <w:jc w:val="both"/>
        <w:textAlignment w:val="baseline"/>
        <w:rPr>
          <w:rFonts w:eastAsia="Microsoft YaHei"/>
        </w:rPr>
      </w:pPr>
      <w:r w:rsidRPr="00670DCA">
        <w:rPr>
          <w:rFonts w:eastAsia="Microsoft YaHei"/>
        </w:rPr>
        <w:t>- mission de direction, animation, coordination, diplôme d’encadrement, niveau BAC + 3 minimum,</w:t>
      </w:r>
    </w:p>
    <w:p w:rsidR="00552F33" w:rsidRPr="00670DCA" w:rsidRDefault="00552F33" w:rsidP="00552F33">
      <w:pPr>
        <w:pStyle w:val="NormalWeb"/>
        <w:kinsoku w:val="0"/>
        <w:overflowPunct w:val="0"/>
        <w:spacing w:before="0" w:beforeAutospacing="0" w:after="0" w:afterAutospacing="0"/>
        <w:ind w:left="1077"/>
        <w:jc w:val="both"/>
        <w:textAlignment w:val="baseline"/>
        <w:rPr>
          <w:rFonts w:eastAsia="Microsoft YaHei"/>
        </w:rPr>
      </w:pPr>
      <w:r w:rsidRPr="00670DCA">
        <w:rPr>
          <w:rFonts w:eastAsia="Microsoft YaHei"/>
        </w:rPr>
        <w:t>- mission secrétariat administratif (accueil, information, orientation), niveau BAC pro/BTS,</w:t>
      </w:r>
    </w:p>
    <w:p w:rsidR="00552F33" w:rsidRDefault="00552F33" w:rsidP="00552F33">
      <w:pPr>
        <w:pStyle w:val="NormalWeb"/>
        <w:kinsoku w:val="0"/>
        <w:overflowPunct w:val="0"/>
        <w:spacing w:before="0" w:beforeAutospacing="0" w:after="0" w:afterAutospacing="0"/>
        <w:ind w:left="1077"/>
        <w:jc w:val="both"/>
        <w:textAlignment w:val="baseline"/>
        <w:rPr>
          <w:rFonts w:eastAsia="Microsoft YaHei"/>
        </w:rPr>
      </w:pPr>
      <w:r w:rsidRPr="00670DCA">
        <w:rPr>
          <w:rFonts w:eastAsia="Microsoft YaHei"/>
        </w:rPr>
        <w:t>- mission accompagnem</w:t>
      </w:r>
      <w:r>
        <w:rPr>
          <w:rFonts w:eastAsia="Microsoft YaHei"/>
        </w:rPr>
        <w:t xml:space="preserve">ent éducatif/ </w:t>
      </w:r>
      <w:r w:rsidRPr="0032440C">
        <w:rPr>
          <w:rFonts w:eastAsia="Microsoft YaHei"/>
        </w:rPr>
        <w:t xml:space="preserve">hébergement des </w:t>
      </w:r>
      <w:r w:rsidRPr="00E811F4">
        <w:rPr>
          <w:rFonts w:eastAsia="Microsoft YaHei"/>
        </w:rPr>
        <w:t>MNA</w:t>
      </w:r>
      <w:r w:rsidRPr="0032440C">
        <w:rPr>
          <w:rFonts w:eastAsia="Microsoft YaHei"/>
        </w:rPr>
        <w:t xml:space="preserve"> </w:t>
      </w:r>
      <w:r w:rsidRPr="00670DCA">
        <w:rPr>
          <w:rFonts w:eastAsia="Microsoft YaHei"/>
        </w:rPr>
        <w:t>: professionnels ayant une connaissance des publics étrangers (maîtrise de l’anglais), des réseaux partenariaux.</w:t>
      </w:r>
    </w:p>
    <w:p w:rsidR="00552F33" w:rsidRDefault="00552F33" w:rsidP="00552F33">
      <w:pPr>
        <w:pStyle w:val="NormalWeb"/>
        <w:kinsoku w:val="0"/>
        <w:overflowPunct w:val="0"/>
        <w:spacing w:before="0" w:beforeAutospacing="0" w:after="0" w:afterAutospacing="0"/>
        <w:ind w:left="1077"/>
        <w:jc w:val="both"/>
        <w:textAlignment w:val="baseline"/>
        <w:rPr>
          <w:rFonts w:eastAsia="Microsoft YaHei"/>
        </w:rPr>
      </w:pPr>
    </w:p>
    <w:p w:rsidR="00552F33" w:rsidRDefault="00552F33" w:rsidP="00552F33">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w:t>
      </w:r>
      <w:r w:rsidRPr="003173D1">
        <w:rPr>
          <w:rFonts w:eastAsia="Microsoft YaHei"/>
          <w:u w:val="single"/>
        </w:rPr>
        <w:t>Modalités d’évaluation</w:t>
      </w:r>
      <w:r>
        <w:rPr>
          <w:rFonts w:eastAsia="Microsoft YaHei"/>
          <w:u w:val="single"/>
        </w:rPr>
        <w:t xml:space="preserve"> de la qualité</w:t>
      </w:r>
      <w:r w:rsidRPr="003173D1">
        <w:rPr>
          <w:rFonts w:eastAsia="Microsoft YaHei"/>
          <w:u w:val="single"/>
        </w:rPr>
        <w:t xml:space="preserve"> et mise</w:t>
      </w:r>
      <w:r w:rsidRPr="004C002C">
        <w:rPr>
          <w:rFonts w:eastAsia="Microsoft YaHei"/>
          <w:u w:val="single"/>
        </w:rPr>
        <w:t xml:space="preserve"> en œuvre des droits des usagers</w:t>
      </w:r>
      <w:r w:rsidRPr="004C002C">
        <w:rPr>
          <w:rFonts w:eastAsia="Microsoft YaHei"/>
        </w:rPr>
        <w:t> :</w:t>
      </w:r>
    </w:p>
    <w:p w:rsidR="00552F33" w:rsidRDefault="00552F33" w:rsidP="00552F33">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 xml:space="preserve">Le projet doit indiquer les modalités de mise </w:t>
      </w:r>
      <w:r>
        <w:rPr>
          <w:rFonts w:eastAsia="Microsoft YaHei"/>
        </w:rPr>
        <w:t>en œuvre des outils de la loi du 2 janvier</w:t>
      </w:r>
      <w:r w:rsidRPr="004C002C">
        <w:rPr>
          <w:rFonts w:eastAsia="Microsoft YaHei"/>
        </w:rPr>
        <w:t xml:space="preserve"> 2002</w:t>
      </w:r>
      <w:r>
        <w:rPr>
          <w:rFonts w:eastAsia="Microsoft YaHei"/>
        </w:rPr>
        <w:t>-2</w:t>
      </w:r>
      <w:r w:rsidRPr="004C002C">
        <w:rPr>
          <w:rFonts w:eastAsia="Microsoft YaHei"/>
        </w:rPr>
        <w:t xml:space="preserve"> garantissant le respect des droits des usagers</w:t>
      </w:r>
      <w:r>
        <w:rPr>
          <w:rFonts w:eastAsia="Microsoft YaHei"/>
        </w:rPr>
        <w:t xml:space="preserve"> (article L311-1 à L311-9 du CASF) :</w:t>
      </w:r>
      <w:r w:rsidRPr="004C002C">
        <w:rPr>
          <w:rFonts w:eastAsia="Microsoft YaHei"/>
        </w:rPr>
        <w:t xml:space="preserve"> </w:t>
      </w:r>
      <w:r>
        <w:rPr>
          <w:rFonts w:eastAsia="Microsoft YaHei"/>
        </w:rPr>
        <w:t>livret d’accueil, contrat de séjour/DIPC, charte des droits et des libertés, règlement de fonctionnement, conseil de la vie sociale ou autres formes de participation, projet de service, … (</w:t>
      </w:r>
      <w:proofErr w:type="gramStart"/>
      <w:r>
        <w:rPr>
          <w:rFonts w:eastAsia="Microsoft YaHei"/>
        </w:rPr>
        <w:t>articles</w:t>
      </w:r>
      <w:proofErr w:type="gramEnd"/>
      <w:r>
        <w:rPr>
          <w:rFonts w:eastAsia="Microsoft YaHei"/>
        </w:rPr>
        <w:t xml:space="preserve"> L311-1 à L311-9 du CASF). </w:t>
      </w:r>
    </w:p>
    <w:p w:rsidR="00552F33" w:rsidRDefault="00552F33" w:rsidP="00552F33">
      <w:pPr>
        <w:pStyle w:val="NormalWeb"/>
        <w:kinsoku w:val="0"/>
        <w:overflowPunct w:val="0"/>
        <w:spacing w:before="80" w:beforeAutospacing="0" w:after="0" w:afterAutospacing="0"/>
        <w:ind w:left="1080"/>
        <w:jc w:val="both"/>
        <w:textAlignment w:val="baseline"/>
        <w:rPr>
          <w:rFonts w:eastAsia="Microsoft YaHei"/>
        </w:rPr>
      </w:pPr>
      <w:r>
        <w:rPr>
          <w:rFonts w:eastAsia="Microsoft YaHei"/>
        </w:rPr>
        <w:t>Il doit également prévoir les conditions visant à promouvoir la bientraitance au sein du service.</w:t>
      </w:r>
    </w:p>
    <w:p w:rsidR="00552F33" w:rsidRPr="004C002C" w:rsidRDefault="00EE03F9" w:rsidP="00552F33">
      <w:pPr>
        <w:pStyle w:val="NormalWeb"/>
        <w:kinsoku w:val="0"/>
        <w:overflowPunct w:val="0"/>
        <w:spacing w:before="80" w:beforeAutospacing="0" w:after="0" w:afterAutospacing="0"/>
        <w:ind w:left="1080"/>
        <w:jc w:val="both"/>
        <w:textAlignment w:val="baseline"/>
        <w:rPr>
          <w:rFonts w:eastAsia="Microsoft YaHei"/>
        </w:rPr>
      </w:pPr>
      <w:r>
        <w:rPr>
          <w:rFonts w:eastAsia="Microsoft YaHei"/>
        </w:rPr>
        <w:t xml:space="preserve">Le candidat </w:t>
      </w:r>
      <w:r w:rsidR="00552F33">
        <w:rPr>
          <w:rFonts w:eastAsia="Microsoft YaHei"/>
        </w:rPr>
        <w:t>précisera enfin les modalités de pilotage de l’amélioration continue de la qualité et notamment les modalités prévues d’évaluation de la qualité du service rendu aux usagers.</w:t>
      </w:r>
    </w:p>
    <w:p w:rsidR="00552F33" w:rsidRPr="004C002C" w:rsidRDefault="00552F33" w:rsidP="00552F33">
      <w:pPr>
        <w:jc w:val="both"/>
        <w:rPr>
          <w:rFonts w:eastAsia="Microsoft YaHei"/>
        </w:rPr>
      </w:pPr>
      <w:r>
        <w:rPr>
          <w:rFonts w:cs="Calibri"/>
        </w:rPr>
        <w:t xml:space="preserve">                        </w:t>
      </w:r>
    </w:p>
    <w:p w:rsidR="00552F33" w:rsidRDefault="00552F33" w:rsidP="00552F33">
      <w:pPr>
        <w:pStyle w:val="NormalWeb"/>
        <w:kinsoku w:val="0"/>
        <w:overflowPunct w:val="0"/>
        <w:spacing w:before="80" w:beforeAutospacing="0" w:after="0" w:afterAutospacing="0"/>
        <w:ind w:left="851"/>
        <w:jc w:val="both"/>
        <w:textAlignment w:val="baseline"/>
        <w:rPr>
          <w:rFonts w:eastAsia="Microsoft YaHei"/>
          <w:b/>
          <w:i/>
        </w:rPr>
      </w:pPr>
      <w:r>
        <w:rPr>
          <w:rFonts w:eastAsia="Microsoft YaHei"/>
          <w:b/>
          <w:i/>
          <w:u w:val="single"/>
        </w:rPr>
        <w:t>e-</w:t>
      </w:r>
      <w:r w:rsidRPr="00C95391">
        <w:rPr>
          <w:rFonts w:eastAsia="Microsoft YaHei"/>
          <w:b/>
          <w:i/>
          <w:u w:val="single"/>
        </w:rPr>
        <w:t>Délai de mise en œuvre </w:t>
      </w:r>
      <w:r w:rsidRPr="00C95391">
        <w:rPr>
          <w:rFonts w:eastAsia="Microsoft YaHei"/>
          <w:b/>
          <w:i/>
        </w:rPr>
        <w:t xml:space="preserve">: </w:t>
      </w:r>
    </w:p>
    <w:p w:rsidR="00552F33" w:rsidRPr="00C95391" w:rsidRDefault="00552F33" w:rsidP="00552F33">
      <w:pPr>
        <w:pStyle w:val="NormalWeb"/>
        <w:kinsoku w:val="0"/>
        <w:overflowPunct w:val="0"/>
        <w:spacing w:before="0" w:beforeAutospacing="0" w:after="0" w:afterAutospacing="0"/>
        <w:ind w:left="851"/>
        <w:jc w:val="both"/>
        <w:textAlignment w:val="baseline"/>
        <w:rPr>
          <w:rFonts w:eastAsia="Microsoft YaHei"/>
          <w:b/>
          <w:i/>
          <w:color w:val="000000" w:themeColor="text1"/>
          <w:u w:val="single"/>
        </w:rPr>
      </w:pPr>
    </w:p>
    <w:p w:rsidR="00552F33" w:rsidRPr="00E811F4" w:rsidRDefault="00EE03F9" w:rsidP="00552F33">
      <w:pPr>
        <w:pStyle w:val="NormalWeb"/>
        <w:kinsoku w:val="0"/>
        <w:overflowPunct w:val="0"/>
        <w:spacing w:before="0" w:beforeAutospacing="0" w:after="0" w:afterAutospacing="0"/>
        <w:ind w:left="1134"/>
        <w:jc w:val="both"/>
        <w:textAlignment w:val="baseline"/>
        <w:rPr>
          <w:rFonts w:eastAsia="Microsoft YaHei"/>
        </w:rPr>
      </w:pPr>
      <w:r>
        <w:rPr>
          <w:rFonts w:eastAsia="Microsoft YaHei"/>
        </w:rPr>
        <w:t xml:space="preserve">Deuxième trimestre </w:t>
      </w:r>
      <w:r w:rsidR="00552F33" w:rsidRPr="00E811F4">
        <w:rPr>
          <w:rFonts w:eastAsia="Microsoft YaHei"/>
        </w:rPr>
        <w:t>2019.</w:t>
      </w:r>
    </w:p>
    <w:p w:rsidR="00552F33" w:rsidRPr="0032440C" w:rsidRDefault="00552F33" w:rsidP="00552F33">
      <w:pPr>
        <w:pStyle w:val="NormalWeb"/>
        <w:kinsoku w:val="0"/>
        <w:overflowPunct w:val="0"/>
        <w:spacing w:before="80" w:beforeAutospacing="0" w:after="0" w:afterAutospacing="0"/>
        <w:ind w:left="1134"/>
        <w:jc w:val="both"/>
        <w:textAlignment w:val="baseline"/>
        <w:rPr>
          <w:rFonts w:eastAsia="Microsoft YaHei"/>
        </w:rPr>
      </w:pPr>
      <w:r w:rsidRPr="0032440C">
        <w:rPr>
          <w:rFonts w:eastAsia="Microsoft YaHei"/>
        </w:rPr>
        <w:t xml:space="preserve">L’autorisation délivrée portera sur une capacité d’accueil de </w:t>
      </w:r>
      <w:r w:rsidRPr="00E811F4">
        <w:rPr>
          <w:rFonts w:eastAsia="Microsoft YaHei"/>
        </w:rPr>
        <w:t>25</w:t>
      </w:r>
      <w:r w:rsidRPr="0032440C">
        <w:rPr>
          <w:rFonts w:eastAsia="Microsoft YaHei"/>
        </w:rPr>
        <w:t xml:space="preserve"> places.</w:t>
      </w:r>
    </w:p>
    <w:p w:rsidR="00552F33" w:rsidRPr="0032440C" w:rsidRDefault="00552F33" w:rsidP="00552F33">
      <w:pPr>
        <w:pStyle w:val="NormalWeb"/>
        <w:kinsoku w:val="0"/>
        <w:overflowPunct w:val="0"/>
        <w:spacing w:before="80" w:beforeAutospacing="0" w:after="0" w:afterAutospacing="0"/>
        <w:ind w:left="1134"/>
        <w:jc w:val="both"/>
        <w:textAlignment w:val="baseline"/>
        <w:rPr>
          <w:rFonts w:eastAsia="Microsoft YaHei"/>
        </w:rPr>
      </w:pPr>
    </w:p>
    <w:p w:rsidR="00552F33" w:rsidRPr="0032440C" w:rsidRDefault="00552F33" w:rsidP="00552F33">
      <w:pPr>
        <w:pStyle w:val="NormalWeb"/>
        <w:kinsoku w:val="0"/>
        <w:overflowPunct w:val="0"/>
        <w:spacing w:before="0" w:beforeAutospacing="0" w:after="0"/>
        <w:ind w:left="851"/>
        <w:jc w:val="both"/>
        <w:textAlignment w:val="baseline"/>
        <w:rPr>
          <w:rFonts w:eastAsia="Microsoft YaHei"/>
          <w:b/>
          <w:i/>
          <w:u w:val="single"/>
        </w:rPr>
      </w:pPr>
      <w:r w:rsidRPr="00E811F4">
        <w:rPr>
          <w:rFonts w:eastAsia="Microsoft YaHei"/>
          <w:b/>
          <w:i/>
          <w:u w:val="single"/>
        </w:rPr>
        <w:t xml:space="preserve">f-Aspects financiers : </w:t>
      </w:r>
    </w:p>
    <w:p w:rsidR="00552F33" w:rsidRPr="0032440C" w:rsidRDefault="00552F33" w:rsidP="00552F33">
      <w:pPr>
        <w:pStyle w:val="NormalWeb"/>
        <w:kinsoku w:val="0"/>
        <w:overflowPunct w:val="0"/>
        <w:spacing w:before="0" w:beforeAutospacing="0" w:after="0"/>
        <w:ind w:left="1134"/>
        <w:jc w:val="both"/>
        <w:textAlignment w:val="baseline"/>
        <w:rPr>
          <w:rFonts w:eastAsia="Microsoft YaHei"/>
        </w:rPr>
      </w:pPr>
      <w:r w:rsidRPr="00E811F4">
        <w:rPr>
          <w:rFonts w:eastAsia="Microsoft YaHei"/>
        </w:rPr>
        <w:t xml:space="preserve">Le candidat devra être réaliste en termes de moyens mobilisés pour cette prise en charge. </w:t>
      </w:r>
    </w:p>
    <w:p w:rsidR="00552F33" w:rsidRPr="005E01BD" w:rsidRDefault="00552F33" w:rsidP="00552F33">
      <w:pPr>
        <w:pStyle w:val="NormalWeb"/>
        <w:kinsoku w:val="0"/>
        <w:overflowPunct w:val="0"/>
        <w:ind w:left="1134"/>
        <w:jc w:val="both"/>
        <w:textAlignment w:val="baseline"/>
        <w:rPr>
          <w:rFonts w:eastAsia="Microsoft YaHei"/>
        </w:rPr>
      </w:pPr>
      <w:r w:rsidRPr="005E01BD">
        <w:rPr>
          <w:rFonts w:eastAsia="Microsoft YaHei"/>
        </w:rPr>
        <w:lastRenderedPageBreak/>
        <w:t>Il devra présenter, pour la réponse à l’appel à projets :</w:t>
      </w:r>
    </w:p>
    <w:p w:rsidR="00552F33" w:rsidRPr="005E01BD" w:rsidRDefault="00552F33" w:rsidP="00552F33">
      <w:pPr>
        <w:pStyle w:val="NormalWeb"/>
        <w:kinsoku w:val="0"/>
        <w:overflowPunct w:val="0"/>
        <w:ind w:left="1134" w:right="113"/>
        <w:jc w:val="both"/>
        <w:textAlignment w:val="baseline"/>
        <w:rPr>
          <w:rFonts w:eastAsia="Microsoft YaHei"/>
        </w:rPr>
      </w:pPr>
      <w:r w:rsidRPr="005E01BD">
        <w:rPr>
          <w:rFonts w:eastAsia="Microsoft YaHei"/>
        </w:rPr>
        <w:t>-</w:t>
      </w:r>
      <w:r w:rsidRPr="005E01BD">
        <w:rPr>
          <w:rFonts w:eastAsia="Microsoft YaHei"/>
        </w:rPr>
        <w:tab/>
        <w:t>un Budget Prévisionnel</w:t>
      </w:r>
      <w:r>
        <w:rPr>
          <w:rFonts w:eastAsia="Microsoft YaHei"/>
        </w:rPr>
        <w:t xml:space="preserve"> </w:t>
      </w:r>
      <w:r w:rsidRPr="00E811F4">
        <w:rPr>
          <w:rFonts w:eastAsia="Microsoft YaHei"/>
          <w:b/>
        </w:rPr>
        <w:t>propre à cette activité</w:t>
      </w:r>
      <w:r w:rsidRPr="005E01BD">
        <w:rPr>
          <w:rFonts w:eastAsia="Microsoft YaHei"/>
        </w:rPr>
        <w:t xml:space="preserve"> sur une année pleine de fonctionnement. Les modèles des documents relatifs au Budget Prévisionnel et Plan Pluriannuel d’Investissement doivent être conformes au cadre normalisé fixé par arrêté pour  les </w:t>
      </w:r>
      <w:r>
        <w:rPr>
          <w:rFonts w:eastAsia="Microsoft YaHei"/>
        </w:rPr>
        <w:t>é</w:t>
      </w:r>
      <w:r w:rsidRPr="005E01BD">
        <w:rPr>
          <w:rFonts w:eastAsia="Microsoft YaHei"/>
        </w:rPr>
        <w:t>tablissements relevant de l’article L313.1 du C</w:t>
      </w:r>
      <w:r>
        <w:rPr>
          <w:rFonts w:eastAsia="Microsoft YaHei"/>
        </w:rPr>
        <w:t>ASF</w:t>
      </w:r>
      <w:r w:rsidRPr="005E01BD">
        <w:rPr>
          <w:rFonts w:eastAsia="Microsoft YaHei"/>
        </w:rPr>
        <w:t>,</w:t>
      </w:r>
    </w:p>
    <w:p w:rsidR="00552F33" w:rsidRPr="005E01BD" w:rsidRDefault="00552F33" w:rsidP="00552F33">
      <w:pPr>
        <w:pStyle w:val="NormalWeb"/>
        <w:kinsoku w:val="0"/>
        <w:overflowPunct w:val="0"/>
        <w:spacing w:before="80" w:after="0"/>
        <w:ind w:left="1134"/>
        <w:jc w:val="both"/>
        <w:textAlignment w:val="baseline"/>
        <w:rPr>
          <w:rFonts w:eastAsia="Microsoft YaHei"/>
        </w:rPr>
      </w:pPr>
      <w:r w:rsidRPr="005E01BD">
        <w:rPr>
          <w:rFonts w:eastAsia="Microsoft YaHei"/>
        </w:rPr>
        <w:t>-</w:t>
      </w:r>
      <w:r w:rsidRPr="005E01BD">
        <w:rPr>
          <w:rFonts w:eastAsia="Microsoft YaHei"/>
        </w:rPr>
        <w:tab/>
        <w:t>un Plan Pluriannuel d’Investissement et un Plan Pluriannuel de formation sur une durée de 5 ans pour le service,</w:t>
      </w:r>
    </w:p>
    <w:p w:rsidR="00552F33" w:rsidRPr="005E01BD" w:rsidRDefault="00552F33" w:rsidP="00552F33">
      <w:pPr>
        <w:pStyle w:val="NormalWeb"/>
        <w:kinsoku w:val="0"/>
        <w:overflowPunct w:val="0"/>
        <w:ind w:left="1134"/>
        <w:jc w:val="both"/>
        <w:textAlignment w:val="baseline"/>
        <w:rPr>
          <w:rFonts w:eastAsia="Microsoft YaHei"/>
        </w:rPr>
      </w:pPr>
      <w:r>
        <w:rPr>
          <w:rFonts w:eastAsia="Microsoft YaHei"/>
        </w:rPr>
        <w:t>- L</w:t>
      </w:r>
      <w:r w:rsidRPr="005E01BD">
        <w:rPr>
          <w:rFonts w:eastAsia="Microsoft YaHei"/>
        </w:rPr>
        <w:t>e compte annuel consolidé de l’organisme gestionnaire : bilan financier de l’année N-1 (annexe 8),</w:t>
      </w:r>
    </w:p>
    <w:p w:rsidR="00552F33" w:rsidRPr="00076645" w:rsidRDefault="00552F33" w:rsidP="00552F33">
      <w:pPr>
        <w:pStyle w:val="NormalWeb"/>
        <w:kinsoku w:val="0"/>
        <w:overflowPunct w:val="0"/>
        <w:spacing w:before="80" w:after="0"/>
        <w:ind w:left="1134"/>
        <w:jc w:val="both"/>
        <w:textAlignment w:val="baseline"/>
        <w:rPr>
          <w:rFonts w:eastAsia="Microsoft YaHei"/>
        </w:rPr>
      </w:pPr>
      <w:r w:rsidRPr="005E01BD">
        <w:rPr>
          <w:rFonts w:eastAsia="Microsoft YaHei"/>
        </w:rPr>
        <w:t>-</w:t>
      </w:r>
      <w:r w:rsidRPr="005E01BD">
        <w:rPr>
          <w:rFonts w:eastAsia="Microsoft YaHei"/>
        </w:rPr>
        <w:tab/>
        <w:t>Le compte administratif de l’année N-1de l’organisme gestionnaire.</w:t>
      </w:r>
    </w:p>
    <w:p w:rsidR="00552F33" w:rsidRPr="005E01BD" w:rsidRDefault="00552F33" w:rsidP="00552F33">
      <w:pPr>
        <w:pStyle w:val="NormalWeb"/>
        <w:kinsoku w:val="0"/>
        <w:overflowPunct w:val="0"/>
        <w:spacing w:before="0" w:beforeAutospacing="0" w:after="0" w:afterAutospacing="0"/>
        <w:ind w:left="1134"/>
        <w:jc w:val="both"/>
        <w:textAlignment w:val="baseline"/>
        <w:rPr>
          <w:rFonts w:eastAsia="Microsoft YaHei"/>
        </w:rPr>
      </w:pPr>
      <w:r w:rsidRPr="005E01BD">
        <w:rPr>
          <w:rFonts w:eastAsia="Microsoft YaHei"/>
        </w:rPr>
        <w:t>- Le candidat devra au travers du prix de journée</w:t>
      </w:r>
      <w:r>
        <w:rPr>
          <w:rFonts w:eastAsia="Microsoft YaHei"/>
        </w:rPr>
        <w:t xml:space="preserve"> établi par jeune accompagné</w:t>
      </w:r>
      <w:r w:rsidRPr="005E01BD">
        <w:rPr>
          <w:rFonts w:eastAsia="Microsoft YaHei"/>
        </w:rPr>
        <w:t xml:space="preserve">  assurer le financement des missions ci-dessous listées</w:t>
      </w:r>
      <w:r>
        <w:rPr>
          <w:rFonts w:eastAsia="Microsoft YaHei"/>
        </w:rPr>
        <w:t xml:space="preserve"> (a</w:t>
      </w:r>
      <w:r w:rsidRPr="00AD7294">
        <w:rPr>
          <w:rFonts w:eastAsia="Microsoft YaHei"/>
        </w:rPr>
        <w:t>rticle R314-12</w:t>
      </w:r>
      <w:r>
        <w:rPr>
          <w:rFonts w:eastAsia="Microsoft YaHei"/>
        </w:rPr>
        <w:t>)</w:t>
      </w:r>
      <w:r w:rsidRPr="00AD7294">
        <w:rPr>
          <w:rFonts w:eastAsia="Microsoft YaHei"/>
        </w:rPr>
        <w:t> </w:t>
      </w:r>
      <w:r w:rsidRPr="005E01BD">
        <w:rPr>
          <w:rFonts w:eastAsia="Microsoft YaHei"/>
        </w:rPr>
        <w:t>:</w:t>
      </w:r>
      <w:r>
        <w:rPr>
          <w:rFonts w:eastAsia="Microsoft YaHei"/>
        </w:rPr>
        <w:t xml:space="preserve"> </w:t>
      </w:r>
    </w:p>
    <w:p w:rsidR="00552F33" w:rsidRDefault="00552F33" w:rsidP="00552F33">
      <w:pPr>
        <w:spacing w:before="100" w:beforeAutospacing="1" w:after="0" w:line="240" w:lineRule="auto"/>
        <w:jc w:val="both"/>
        <w:rPr>
          <w:rFonts w:ascii="Times New Roman" w:hAnsi="Times New Roman"/>
          <w:sz w:val="24"/>
          <w:szCs w:val="24"/>
          <w:lang w:eastAsia="fr-FR"/>
        </w:rPr>
      </w:pPr>
      <w:r w:rsidRPr="00E811F4">
        <w:rPr>
          <w:rFonts w:ascii="Times New Roman" w:hAnsi="Times New Roman"/>
          <w:sz w:val="24"/>
          <w:szCs w:val="24"/>
          <w:lang w:eastAsia="fr-FR"/>
        </w:rPr>
        <w:tab/>
        <w:t>I. - La section d'exploitation du budget général ou d'un budget principal ou annexe retrace les charges d'exploitation normales et courantes de l'établissement ou du service, et notamment :</w:t>
      </w:r>
    </w:p>
    <w:p w:rsidR="00552F33" w:rsidRPr="00E811F4" w:rsidRDefault="00552F33" w:rsidP="00552F33">
      <w:pPr>
        <w:spacing w:after="0" w:line="240" w:lineRule="auto"/>
        <w:jc w:val="both"/>
        <w:rPr>
          <w:rFonts w:ascii="Times New Roman" w:hAnsi="Times New Roman"/>
          <w:sz w:val="24"/>
          <w:szCs w:val="24"/>
          <w:lang w:eastAsia="fr-FR"/>
        </w:rPr>
      </w:pPr>
    </w:p>
    <w:p w:rsidR="00552F33" w:rsidRPr="00E811F4" w:rsidRDefault="00552F33" w:rsidP="00552F33">
      <w:pPr>
        <w:spacing w:after="0" w:line="240" w:lineRule="auto"/>
        <w:jc w:val="both"/>
        <w:rPr>
          <w:rFonts w:ascii="Times New Roman" w:hAnsi="Times New Roman"/>
          <w:sz w:val="24"/>
          <w:szCs w:val="24"/>
          <w:lang w:eastAsia="fr-FR"/>
        </w:rPr>
      </w:pPr>
      <w:r w:rsidRPr="00E811F4">
        <w:rPr>
          <w:rFonts w:ascii="Times New Roman" w:hAnsi="Times New Roman"/>
          <w:sz w:val="24"/>
          <w:szCs w:val="24"/>
          <w:lang w:eastAsia="fr-FR"/>
        </w:rPr>
        <w:t>1° Les charges d'exploitation relatives au personnel ;</w:t>
      </w:r>
    </w:p>
    <w:p w:rsidR="00552F33" w:rsidRPr="00E811F4" w:rsidRDefault="00552F33" w:rsidP="00552F33">
      <w:pPr>
        <w:spacing w:after="0" w:line="240" w:lineRule="auto"/>
        <w:jc w:val="both"/>
        <w:rPr>
          <w:rFonts w:ascii="Times New Roman" w:hAnsi="Times New Roman"/>
          <w:sz w:val="24"/>
          <w:szCs w:val="24"/>
          <w:lang w:eastAsia="fr-FR"/>
        </w:rPr>
      </w:pPr>
      <w:r w:rsidRPr="00E811F4">
        <w:rPr>
          <w:rFonts w:ascii="Times New Roman" w:hAnsi="Times New Roman"/>
          <w:sz w:val="24"/>
          <w:szCs w:val="24"/>
          <w:lang w:eastAsia="fr-FR"/>
        </w:rPr>
        <w:t>2° Les autres charges d'exploitation courante ;</w:t>
      </w:r>
    </w:p>
    <w:p w:rsidR="00552F33" w:rsidRPr="00E811F4" w:rsidRDefault="00552F33" w:rsidP="00552F33">
      <w:pPr>
        <w:spacing w:after="0" w:line="240" w:lineRule="auto"/>
        <w:jc w:val="both"/>
        <w:rPr>
          <w:rFonts w:ascii="Times New Roman" w:hAnsi="Times New Roman"/>
          <w:sz w:val="24"/>
          <w:szCs w:val="24"/>
          <w:lang w:eastAsia="fr-FR"/>
        </w:rPr>
      </w:pPr>
      <w:r w:rsidRPr="00E811F4">
        <w:rPr>
          <w:rFonts w:ascii="Times New Roman" w:hAnsi="Times New Roman"/>
          <w:sz w:val="24"/>
          <w:szCs w:val="24"/>
          <w:lang w:eastAsia="fr-FR"/>
        </w:rPr>
        <w:t>3° Les charges financières et exceptionnelles ;</w:t>
      </w:r>
    </w:p>
    <w:p w:rsidR="00552F33" w:rsidRPr="00E811F4" w:rsidRDefault="00552F33" w:rsidP="00552F33">
      <w:pPr>
        <w:spacing w:after="0" w:line="240" w:lineRule="auto"/>
        <w:jc w:val="both"/>
        <w:rPr>
          <w:rFonts w:ascii="Times New Roman" w:hAnsi="Times New Roman"/>
          <w:sz w:val="24"/>
          <w:szCs w:val="24"/>
          <w:lang w:eastAsia="fr-FR"/>
        </w:rPr>
      </w:pPr>
      <w:r w:rsidRPr="00E811F4">
        <w:rPr>
          <w:rFonts w:ascii="Times New Roman" w:hAnsi="Times New Roman"/>
          <w:sz w:val="24"/>
          <w:szCs w:val="24"/>
          <w:lang w:eastAsia="fr-FR"/>
        </w:rPr>
        <w:t>4° Les dotations aux comptes d'amortissements et de provisions.</w:t>
      </w:r>
    </w:p>
    <w:p w:rsidR="00552F33" w:rsidRPr="00E811F4" w:rsidRDefault="00552F33" w:rsidP="00552F33">
      <w:pPr>
        <w:spacing w:before="100" w:beforeAutospacing="1" w:after="0" w:line="240" w:lineRule="auto"/>
        <w:jc w:val="both"/>
        <w:rPr>
          <w:rFonts w:ascii="Times New Roman" w:hAnsi="Times New Roman"/>
          <w:sz w:val="24"/>
          <w:szCs w:val="24"/>
          <w:lang w:eastAsia="fr-FR"/>
        </w:rPr>
      </w:pPr>
      <w:r w:rsidRPr="00E811F4">
        <w:rPr>
          <w:rFonts w:ascii="Times New Roman" w:hAnsi="Times New Roman"/>
          <w:sz w:val="24"/>
          <w:szCs w:val="24"/>
          <w:lang w:eastAsia="fr-FR"/>
        </w:rPr>
        <w:tab/>
        <w:t>II. - Elle retrace notamment, en produits :</w:t>
      </w:r>
    </w:p>
    <w:p w:rsidR="00552F33" w:rsidRDefault="00552F33" w:rsidP="00552F33">
      <w:pPr>
        <w:spacing w:after="0" w:line="240" w:lineRule="auto"/>
        <w:jc w:val="both"/>
        <w:rPr>
          <w:rFonts w:ascii="Times New Roman" w:hAnsi="Times New Roman"/>
          <w:sz w:val="24"/>
          <w:szCs w:val="24"/>
          <w:lang w:eastAsia="fr-FR"/>
        </w:rPr>
      </w:pPr>
    </w:p>
    <w:p w:rsidR="00552F33" w:rsidRPr="00E811F4" w:rsidRDefault="00552F33" w:rsidP="00552F33">
      <w:pPr>
        <w:spacing w:after="0" w:line="240" w:lineRule="auto"/>
        <w:jc w:val="both"/>
        <w:rPr>
          <w:rFonts w:ascii="Times New Roman" w:hAnsi="Times New Roman"/>
          <w:sz w:val="24"/>
          <w:szCs w:val="24"/>
          <w:lang w:eastAsia="fr-FR"/>
        </w:rPr>
      </w:pPr>
      <w:r w:rsidRPr="00E811F4">
        <w:rPr>
          <w:rFonts w:ascii="Times New Roman" w:hAnsi="Times New Roman"/>
          <w:sz w:val="24"/>
          <w:szCs w:val="24"/>
          <w:lang w:eastAsia="fr-FR"/>
        </w:rPr>
        <w:t>1° Les produits de la tarification ;</w:t>
      </w:r>
    </w:p>
    <w:p w:rsidR="00552F33" w:rsidRPr="00E811F4" w:rsidRDefault="00552F33" w:rsidP="00552F33">
      <w:pPr>
        <w:spacing w:after="0" w:line="240" w:lineRule="auto"/>
        <w:jc w:val="both"/>
        <w:rPr>
          <w:rFonts w:ascii="Times New Roman" w:hAnsi="Times New Roman"/>
          <w:sz w:val="24"/>
          <w:szCs w:val="24"/>
          <w:lang w:eastAsia="fr-FR"/>
        </w:rPr>
      </w:pPr>
      <w:r w:rsidRPr="00E811F4">
        <w:rPr>
          <w:rFonts w:ascii="Times New Roman" w:hAnsi="Times New Roman"/>
          <w:sz w:val="24"/>
          <w:szCs w:val="24"/>
          <w:lang w:eastAsia="fr-FR"/>
        </w:rPr>
        <w:t>2° Les produits des services rendus et des biens vendus autres que les valeurs immobilisées, calculés selon la réglementation en vigueur ou en vertu de conventions passées avec l'établissement ou le service ;</w:t>
      </w:r>
    </w:p>
    <w:p w:rsidR="00552F33" w:rsidRPr="00E811F4" w:rsidRDefault="00552F33" w:rsidP="00552F33">
      <w:pPr>
        <w:spacing w:after="0" w:line="240" w:lineRule="auto"/>
        <w:jc w:val="both"/>
        <w:rPr>
          <w:rFonts w:ascii="Times New Roman" w:hAnsi="Times New Roman"/>
          <w:sz w:val="24"/>
          <w:szCs w:val="24"/>
          <w:lang w:eastAsia="fr-FR"/>
        </w:rPr>
      </w:pPr>
      <w:r w:rsidRPr="00E811F4">
        <w:rPr>
          <w:rFonts w:ascii="Times New Roman" w:hAnsi="Times New Roman"/>
          <w:sz w:val="24"/>
          <w:szCs w:val="24"/>
          <w:lang w:eastAsia="fr-FR"/>
        </w:rPr>
        <w:t>3° Les subventions, dons et legs affectés à l'exploitation ;</w:t>
      </w:r>
    </w:p>
    <w:p w:rsidR="00552F33" w:rsidRDefault="00552F33" w:rsidP="00552F33">
      <w:pPr>
        <w:spacing w:after="0" w:line="240" w:lineRule="auto"/>
        <w:jc w:val="both"/>
        <w:rPr>
          <w:rFonts w:ascii="Times New Roman" w:hAnsi="Times New Roman"/>
          <w:sz w:val="24"/>
          <w:szCs w:val="24"/>
          <w:lang w:eastAsia="fr-FR"/>
        </w:rPr>
      </w:pPr>
      <w:r w:rsidRPr="00E811F4">
        <w:rPr>
          <w:rFonts w:ascii="Times New Roman" w:hAnsi="Times New Roman"/>
          <w:sz w:val="24"/>
          <w:szCs w:val="24"/>
          <w:lang w:eastAsia="fr-FR"/>
        </w:rPr>
        <w:t>4° Les produits financiers et les produits exceptionnels ;</w:t>
      </w:r>
    </w:p>
    <w:p w:rsidR="00552F33" w:rsidRPr="00E811F4" w:rsidRDefault="00552F33" w:rsidP="00552F33">
      <w:pPr>
        <w:spacing w:after="0" w:line="240" w:lineRule="auto"/>
        <w:jc w:val="both"/>
        <w:rPr>
          <w:rFonts w:ascii="Times New Roman" w:hAnsi="Times New Roman"/>
          <w:sz w:val="24"/>
          <w:szCs w:val="24"/>
          <w:lang w:eastAsia="fr-FR"/>
        </w:rPr>
      </w:pPr>
      <w:r w:rsidRPr="00E811F4">
        <w:rPr>
          <w:rFonts w:ascii="Times New Roman" w:hAnsi="Times New Roman"/>
          <w:sz w:val="24"/>
          <w:szCs w:val="24"/>
          <w:lang w:eastAsia="fr-FR"/>
        </w:rPr>
        <w:t>5° Les reprises sur provisions ;</w:t>
      </w:r>
    </w:p>
    <w:p w:rsidR="00552F33" w:rsidRPr="00E811F4" w:rsidRDefault="00552F33" w:rsidP="00552F33">
      <w:pPr>
        <w:spacing w:after="0" w:line="240" w:lineRule="auto"/>
        <w:jc w:val="both"/>
        <w:rPr>
          <w:rFonts w:ascii="Times New Roman" w:hAnsi="Times New Roman"/>
          <w:sz w:val="24"/>
          <w:szCs w:val="24"/>
          <w:lang w:eastAsia="fr-FR"/>
        </w:rPr>
      </w:pPr>
      <w:r w:rsidRPr="00E811F4">
        <w:rPr>
          <w:rFonts w:ascii="Times New Roman" w:hAnsi="Times New Roman"/>
          <w:sz w:val="24"/>
          <w:szCs w:val="24"/>
          <w:lang w:eastAsia="fr-FR"/>
        </w:rPr>
        <w:t>6° La valeur des dettes atteintes de péremption ou de déchéance ;</w:t>
      </w:r>
    </w:p>
    <w:p w:rsidR="00552F33" w:rsidRPr="00E811F4" w:rsidRDefault="00552F33" w:rsidP="00552F33">
      <w:pPr>
        <w:spacing w:after="0" w:line="240" w:lineRule="auto"/>
        <w:jc w:val="both"/>
        <w:rPr>
          <w:rFonts w:ascii="Times New Roman" w:hAnsi="Times New Roman"/>
          <w:sz w:val="24"/>
          <w:szCs w:val="24"/>
          <w:lang w:eastAsia="fr-FR"/>
        </w:rPr>
      </w:pPr>
      <w:r w:rsidRPr="00E811F4">
        <w:rPr>
          <w:rFonts w:ascii="Times New Roman" w:hAnsi="Times New Roman"/>
          <w:sz w:val="24"/>
          <w:szCs w:val="24"/>
          <w:lang w:eastAsia="fr-FR"/>
        </w:rPr>
        <w:t>7° La valeur des travaux ou des productions de stocks réalisés par l'établissement ou le service pour lui-même ;</w:t>
      </w:r>
    </w:p>
    <w:p w:rsidR="00552F33" w:rsidRPr="00E811F4" w:rsidRDefault="00552F33" w:rsidP="00552F33">
      <w:pPr>
        <w:spacing w:after="0" w:line="240" w:lineRule="auto"/>
        <w:jc w:val="both"/>
        <w:rPr>
          <w:rFonts w:ascii="Times New Roman" w:hAnsi="Times New Roman"/>
          <w:sz w:val="24"/>
          <w:szCs w:val="24"/>
          <w:lang w:eastAsia="fr-FR"/>
        </w:rPr>
      </w:pPr>
      <w:r w:rsidRPr="00E811F4">
        <w:rPr>
          <w:rFonts w:ascii="Times New Roman" w:hAnsi="Times New Roman"/>
          <w:sz w:val="24"/>
          <w:szCs w:val="24"/>
          <w:lang w:eastAsia="fr-FR"/>
        </w:rPr>
        <w:t>8° Les transferts de charges.</w:t>
      </w:r>
    </w:p>
    <w:p w:rsidR="00552F33" w:rsidRDefault="00552F33" w:rsidP="00552F33">
      <w:pPr>
        <w:pStyle w:val="NormalWeb"/>
        <w:kinsoku w:val="0"/>
        <w:overflowPunct w:val="0"/>
        <w:spacing w:before="80" w:after="0"/>
        <w:ind w:left="1134"/>
        <w:jc w:val="both"/>
        <w:textAlignment w:val="baseline"/>
        <w:rPr>
          <w:rFonts w:eastAsia="Microsoft YaHei"/>
        </w:rPr>
      </w:pPr>
    </w:p>
    <w:p w:rsidR="00552F33" w:rsidRPr="0032440C" w:rsidRDefault="00552F33" w:rsidP="00552F33">
      <w:pPr>
        <w:pStyle w:val="NormalWeb"/>
        <w:kinsoku w:val="0"/>
        <w:overflowPunct w:val="0"/>
        <w:spacing w:before="80" w:after="0"/>
        <w:ind w:left="1134"/>
        <w:jc w:val="both"/>
        <w:textAlignment w:val="baseline"/>
        <w:rPr>
          <w:rFonts w:eastAsia="Microsoft YaHei"/>
        </w:rPr>
      </w:pPr>
      <w:r w:rsidRPr="00E811F4">
        <w:rPr>
          <w:rFonts w:eastAsia="Microsoft YaHei"/>
        </w:rPr>
        <w:t>Le candidat devra bâtir un budget de fonctionnement englobant l’ensemble des charges listées ci-dessus. La proposition pour l’année 2019</w:t>
      </w:r>
      <w:r w:rsidRPr="0032440C">
        <w:rPr>
          <w:rFonts w:eastAsia="Microsoft YaHei"/>
        </w:rPr>
        <w:t xml:space="preserve"> devra </w:t>
      </w:r>
      <w:r w:rsidRPr="00BC3F1E">
        <w:rPr>
          <w:rFonts w:eastAsia="Microsoft YaHei"/>
        </w:rPr>
        <w:t>être construite dans une logique de maîtrise de la dé</w:t>
      </w:r>
      <w:r w:rsidRPr="00E811F4">
        <w:rPr>
          <w:rFonts w:eastAsia="Microsoft YaHei"/>
        </w:rPr>
        <w:t>pense.</w:t>
      </w:r>
    </w:p>
    <w:p w:rsidR="00552F33" w:rsidRDefault="00552F33" w:rsidP="00552F33">
      <w:pPr>
        <w:pStyle w:val="NormalWeb"/>
        <w:kinsoku w:val="0"/>
        <w:overflowPunct w:val="0"/>
        <w:ind w:left="1134"/>
        <w:jc w:val="both"/>
        <w:textAlignment w:val="baseline"/>
        <w:rPr>
          <w:rFonts w:eastAsia="Microsoft YaHei"/>
        </w:rPr>
      </w:pPr>
      <w:r w:rsidRPr="00E811F4">
        <w:rPr>
          <w:rFonts w:eastAsia="Microsoft YaHei"/>
        </w:rPr>
        <w:t>Dans cette perspective, la proposition devra être en adéquation avec des références de l’Etat en matière de coût annuel à la place d’accueil d’un MNA, soit 40 000€ / an / jeune.</w:t>
      </w:r>
      <w:r w:rsidRPr="0032440C">
        <w:rPr>
          <w:rFonts w:eastAsia="Microsoft YaHei"/>
        </w:rPr>
        <w:t xml:space="preserve">  </w:t>
      </w:r>
    </w:p>
    <w:p w:rsidR="00552F33" w:rsidRPr="005E01BD" w:rsidRDefault="00552F33" w:rsidP="00552F33">
      <w:pPr>
        <w:pStyle w:val="NormalWeb"/>
        <w:kinsoku w:val="0"/>
        <w:overflowPunct w:val="0"/>
        <w:ind w:left="1134"/>
        <w:jc w:val="both"/>
        <w:textAlignment w:val="baseline"/>
        <w:rPr>
          <w:rFonts w:eastAsia="Microsoft YaHei"/>
        </w:rPr>
      </w:pPr>
    </w:p>
    <w:p w:rsidR="00552F33" w:rsidRPr="005E01BD" w:rsidRDefault="00552F33" w:rsidP="00552F33">
      <w:pPr>
        <w:pStyle w:val="NormalWeb"/>
        <w:kinsoku w:val="0"/>
        <w:overflowPunct w:val="0"/>
        <w:spacing w:before="80" w:after="0"/>
        <w:ind w:left="851"/>
        <w:jc w:val="both"/>
        <w:textAlignment w:val="baseline"/>
        <w:rPr>
          <w:rFonts w:eastAsia="Microsoft YaHei"/>
          <w:b/>
          <w:i/>
          <w:u w:val="single"/>
        </w:rPr>
      </w:pPr>
      <w:r w:rsidRPr="005E01BD">
        <w:rPr>
          <w:rFonts w:eastAsia="Microsoft YaHei"/>
          <w:b/>
          <w:i/>
          <w:u w:val="single"/>
        </w:rPr>
        <w:t>g-Contrôle budgétaire et financier</w:t>
      </w:r>
    </w:p>
    <w:p w:rsidR="00552F33" w:rsidRPr="005E01BD" w:rsidRDefault="00552F33" w:rsidP="00552F33">
      <w:pPr>
        <w:pStyle w:val="NormalWeb"/>
        <w:kinsoku w:val="0"/>
        <w:overflowPunct w:val="0"/>
        <w:spacing w:before="80" w:after="0"/>
        <w:ind w:left="1134"/>
        <w:jc w:val="both"/>
        <w:textAlignment w:val="baseline"/>
        <w:rPr>
          <w:rFonts w:eastAsia="Microsoft YaHei"/>
        </w:rPr>
      </w:pPr>
      <w:r w:rsidRPr="005E01BD">
        <w:rPr>
          <w:rFonts w:eastAsia="Microsoft YaHei"/>
          <w:color w:val="1F497D"/>
        </w:rPr>
        <w:t xml:space="preserve">     </w:t>
      </w:r>
      <w:r w:rsidRPr="005E01BD">
        <w:rPr>
          <w:rFonts w:eastAsia="Microsoft YaHei"/>
        </w:rPr>
        <w:t>Le candidat retenu deviendra, s’il ne l’est pas déjà, un service social et médico-social relevant des dispositions de l’article L312-1 du CASF, autorisé à accueillir des mineurs confiés par le Service de l’Aide Sociale à l’Enfance.</w:t>
      </w:r>
    </w:p>
    <w:p w:rsidR="00552F33" w:rsidRPr="005E01BD" w:rsidRDefault="00552F33" w:rsidP="00552F33">
      <w:pPr>
        <w:pStyle w:val="NormalWeb"/>
        <w:kinsoku w:val="0"/>
        <w:overflowPunct w:val="0"/>
        <w:spacing w:before="80" w:after="0"/>
        <w:ind w:left="1134"/>
        <w:jc w:val="both"/>
        <w:textAlignment w:val="baseline"/>
        <w:rPr>
          <w:rFonts w:eastAsia="Microsoft YaHei"/>
        </w:rPr>
      </w:pPr>
      <w:r w:rsidRPr="005E01BD">
        <w:rPr>
          <w:rFonts w:eastAsia="Microsoft YaHei"/>
        </w:rPr>
        <w:t>A ce titre, il devra fournir chaque année dans les délais impartis les documents administratifs et financiers prévus par les articles R314-1 et R314-17 du CASF (budget prévisionnel accompagné d’un rapport explicatif, le tableau des effectifs, le détail des rémunérations, le compte administratif de clôture, bilan d’activité, bilan financier, compte de résultat …).</w:t>
      </w:r>
    </w:p>
    <w:p w:rsidR="00552F33" w:rsidRPr="005E01BD" w:rsidRDefault="00552F33" w:rsidP="00552F33">
      <w:pPr>
        <w:pStyle w:val="NormalWeb"/>
        <w:kinsoku w:val="0"/>
        <w:overflowPunct w:val="0"/>
        <w:spacing w:before="80" w:after="0"/>
        <w:ind w:left="1134"/>
        <w:jc w:val="both"/>
        <w:textAlignment w:val="baseline"/>
        <w:rPr>
          <w:rFonts w:eastAsia="Microsoft YaHei"/>
        </w:rPr>
      </w:pPr>
      <w:r w:rsidRPr="005E01BD">
        <w:rPr>
          <w:rFonts w:eastAsia="Microsoft YaHei"/>
        </w:rPr>
        <w:t>Il devra s’engager à accepter et faciliter tout contrôle administratif, comptable ou financier par les agents du département (conformément au C</w:t>
      </w:r>
      <w:r>
        <w:rPr>
          <w:rFonts w:eastAsia="Microsoft YaHei"/>
        </w:rPr>
        <w:t>ASF</w:t>
      </w:r>
      <w:r w:rsidRPr="005E01BD">
        <w:rPr>
          <w:rFonts w:eastAsia="Microsoft YaHei"/>
        </w:rPr>
        <w:t xml:space="preserve">). </w:t>
      </w:r>
    </w:p>
    <w:p w:rsidR="00552F33" w:rsidRPr="00C1437D" w:rsidRDefault="00552F33" w:rsidP="00552F33">
      <w:pPr>
        <w:pStyle w:val="NormalWeb"/>
        <w:kinsoku w:val="0"/>
        <w:overflowPunct w:val="0"/>
        <w:spacing w:before="80" w:after="0"/>
        <w:ind w:left="1134"/>
        <w:jc w:val="both"/>
        <w:textAlignment w:val="baseline"/>
        <w:rPr>
          <w:rFonts w:eastAsia="Microsoft YaHei"/>
        </w:rPr>
      </w:pPr>
      <w:r w:rsidRPr="00C1437D">
        <w:rPr>
          <w:rFonts w:eastAsia="Microsoft YaHei"/>
        </w:rPr>
        <w:t xml:space="preserve">Il devra se soumettre à la procédure réglementaire de tarification avec le Département, autorité de tarification, et aux contraintes réglementaires liées. </w:t>
      </w:r>
    </w:p>
    <w:p w:rsidR="00552F33" w:rsidRPr="00C1437D" w:rsidRDefault="00552F33" w:rsidP="00552F33">
      <w:pPr>
        <w:pStyle w:val="NormalWeb"/>
        <w:kinsoku w:val="0"/>
        <w:overflowPunct w:val="0"/>
        <w:spacing w:before="80" w:after="0"/>
        <w:ind w:left="1134"/>
        <w:jc w:val="both"/>
        <w:textAlignment w:val="baseline"/>
        <w:rPr>
          <w:rFonts w:eastAsia="Microsoft YaHei"/>
        </w:rPr>
      </w:pPr>
      <w:r w:rsidRPr="00C1437D">
        <w:rPr>
          <w:rFonts w:eastAsia="Microsoft YaHei"/>
        </w:rPr>
        <w:t xml:space="preserve">Cette procédure annuelle repose sur les 2 temps suivants : </w:t>
      </w:r>
    </w:p>
    <w:p w:rsidR="00552F33" w:rsidRPr="00BC3F1E" w:rsidRDefault="00552F33" w:rsidP="00552F33">
      <w:pPr>
        <w:pStyle w:val="NormalWeb"/>
        <w:kinsoku w:val="0"/>
        <w:overflowPunct w:val="0"/>
        <w:spacing w:before="80" w:after="0"/>
        <w:ind w:left="1134"/>
        <w:jc w:val="both"/>
        <w:textAlignment w:val="baseline"/>
        <w:rPr>
          <w:rFonts w:eastAsia="Microsoft YaHei"/>
        </w:rPr>
      </w:pPr>
      <w:r w:rsidRPr="00C1437D">
        <w:rPr>
          <w:rFonts w:eastAsia="Microsoft YaHei"/>
        </w:rPr>
        <w:t>-</w:t>
      </w:r>
      <w:r w:rsidRPr="00C1437D">
        <w:rPr>
          <w:rFonts w:eastAsia="Microsoft YaHei"/>
        </w:rPr>
        <w:tab/>
        <w:t xml:space="preserve">Conformément aux articles R314-3 et suivants du CASF, le dépôt d’un budget prévisionnel de l’année N pour ce service de prise en charge </w:t>
      </w:r>
      <w:r w:rsidRPr="0032440C">
        <w:rPr>
          <w:rFonts w:eastAsia="Microsoft YaHei"/>
        </w:rPr>
        <w:t>des</w:t>
      </w:r>
      <w:r w:rsidRPr="00BC3F1E">
        <w:rPr>
          <w:rFonts w:eastAsia="Microsoft YaHei"/>
        </w:rPr>
        <w:t xml:space="preserve"> </w:t>
      </w:r>
      <w:r w:rsidRPr="00E811F4">
        <w:rPr>
          <w:rFonts w:eastAsia="Microsoft YaHei"/>
        </w:rPr>
        <w:t>MNA</w:t>
      </w:r>
      <w:r w:rsidRPr="0032440C">
        <w:rPr>
          <w:rFonts w:eastAsia="Microsoft YaHei"/>
        </w:rPr>
        <w:t xml:space="preserve">, avant le 31 octobre de l’année N-1. Le Département arrêtera un budget prévisionnel, et fixera par arrêté le prix de journée retenu après </w:t>
      </w:r>
      <w:r w:rsidRPr="00E811F4">
        <w:rPr>
          <w:rFonts w:eastAsia="Microsoft YaHei"/>
        </w:rPr>
        <w:t xml:space="preserve">une période </w:t>
      </w:r>
      <w:r w:rsidRPr="0032440C">
        <w:rPr>
          <w:rFonts w:eastAsia="Microsoft YaHei"/>
        </w:rPr>
        <w:t>contradictoire ;</w:t>
      </w:r>
    </w:p>
    <w:p w:rsidR="00552F33" w:rsidRPr="00C1437D" w:rsidRDefault="00552F33" w:rsidP="00552F33">
      <w:pPr>
        <w:pStyle w:val="NormalWeb"/>
        <w:kinsoku w:val="0"/>
        <w:overflowPunct w:val="0"/>
        <w:spacing w:before="80" w:after="0"/>
        <w:ind w:left="1134"/>
        <w:jc w:val="both"/>
        <w:textAlignment w:val="baseline"/>
        <w:rPr>
          <w:rFonts w:eastAsia="Microsoft YaHei"/>
        </w:rPr>
      </w:pPr>
      <w:r w:rsidRPr="00E811F4">
        <w:rPr>
          <w:rFonts w:eastAsia="Microsoft YaHei"/>
        </w:rPr>
        <w:t>-</w:t>
      </w:r>
      <w:r w:rsidRPr="00E811F4">
        <w:rPr>
          <w:rFonts w:eastAsia="Microsoft YaHei"/>
        </w:rPr>
        <w:tab/>
        <w:t>Conformément aux articles R314-5 et suivants du CASF, le dépôt d’un compte administratif de l’année N-1 de ce service de prise en charge des MNA</w:t>
      </w:r>
      <w:r w:rsidRPr="0032440C">
        <w:rPr>
          <w:rFonts w:eastAsia="Microsoft YaHei"/>
        </w:rPr>
        <w:t xml:space="preserve">, </w:t>
      </w:r>
      <w:r w:rsidRPr="00C1437D">
        <w:rPr>
          <w:rFonts w:eastAsia="Microsoft YaHei"/>
        </w:rPr>
        <w:t xml:space="preserve">avant le 30 avril de l’année N. Le Département arrête le compte administratif dans le cadre d’un dialogue de gestion. Le compte administratif arrêté constitue une base pour la tarification de l’année n+1. </w:t>
      </w:r>
    </w:p>
    <w:p w:rsidR="00552F33" w:rsidRPr="00C1437D" w:rsidRDefault="00552F33" w:rsidP="00552F33">
      <w:pPr>
        <w:pStyle w:val="NormalWeb"/>
        <w:kinsoku w:val="0"/>
        <w:overflowPunct w:val="0"/>
        <w:spacing w:before="80" w:after="0"/>
        <w:ind w:left="1134"/>
        <w:jc w:val="both"/>
        <w:textAlignment w:val="baseline"/>
        <w:rPr>
          <w:rFonts w:eastAsia="Microsoft YaHei"/>
        </w:rPr>
      </w:pPr>
      <w:r w:rsidRPr="00C1437D">
        <w:rPr>
          <w:rFonts w:eastAsia="Microsoft YaHei"/>
        </w:rPr>
        <w:t>Au-delà de cette procédure, un dialogue de gestion annuel approfondi s’effectuera entre le candidat retenu et le Département en prenant en compte à la fois, les évaluations de profil, les conditions de prise en charge, les facteurs externes et internes d’évaluation des coûts, l’état des comptes et le bilan des années antérieures.</w:t>
      </w:r>
    </w:p>
    <w:p w:rsidR="00552F33" w:rsidRPr="005E01BD" w:rsidRDefault="00552F33" w:rsidP="00552F33">
      <w:pPr>
        <w:pStyle w:val="NormalWeb"/>
        <w:kinsoku w:val="0"/>
        <w:overflowPunct w:val="0"/>
        <w:spacing w:before="80" w:after="0"/>
        <w:ind w:left="1134"/>
        <w:jc w:val="both"/>
        <w:textAlignment w:val="baseline"/>
        <w:rPr>
          <w:rFonts w:eastAsia="Microsoft YaHei"/>
        </w:rPr>
      </w:pPr>
      <w:r w:rsidRPr="00C1437D">
        <w:rPr>
          <w:rFonts w:eastAsia="Microsoft YaHei"/>
        </w:rPr>
        <w:t xml:space="preserve">Le Budget Prévisionnel et le Compte Administratif dédiés à ce service devront être déposés chaque année à la fois en version papier, et en version dématérialisée sur le logiciel </w:t>
      </w:r>
      <w:r w:rsidRPr="00E811F4">
        <w:rPr>
          <w:rFonts w:eastAsia="Microsoft YaHei"/>
        </w:rPr>
        <w:t xml:space="preserve">Métier </w:t>
      </w:r>
      <w:proofErr w:type="spellStart"/>
      <w:r w:rsidRPr="00C1437D">
        <w:rPr>
          <w:rFonts w:eastAsia="Microsoft YaHei"/>
        </w:rPr>
        <w:t>Solatis</w:t>
      </w:r>
      <w:proofErr w:type="spellEnd"/>
      <w:r w:rsidRPr="00C1437D">
        <w:rPr>
          <w:rFonts w:eastAsia="Microsoft YaHei"/>
        </w:rPr>
        <w:t>.</w:t>
      </w:r>
    </w:p>
    <w:p w:rsidR="00552F33" w:rsidRPr="005E01BD" w:rsidRDefault="00552F33" w:rsidP="00552F33">
      <w:pPr>
        <w:pStyle w:val="NormalWeb"/>
        <w:tabs>
          <w:tab w:val="left" w:pos="1080"/>
        </w:tabs>
        <w:kinsoku w:val="0"/>
        <w:overflowPunct w:val="0"/>
        <w:spacing w:before="80" w:beforeAutospacing="0" w:after="0" w:afterAutospacing="0"/>
        <w:ind w:left="851" w:right="-288"/>
        <w:jc w:val="both"/>
        <w:textAlignment w:val="baseline"/>
        <w:outlineLvl w:val="1"/>
        <w:rPr>
          <w:rFonts w:cs="Calibri"/>
        </w:rPr>
      </w:pPr>
      <w:r>
        <w:rPr>
          <w:b/>
          <w:i/>
          <w:color w:val="000000" w:themeColor="text1"/>
          <w:u w:val="single"/>
        </w:rPr>
        <w:t>h-</w:t>
      </w:r>
      <w:r w:rsidRPr="005E01BD">
        <w:rPr>
          <w:b/>
          <w:i/>
          <w:color w:val="000000" w:themeColor="text1"/>
          <w:u w:val="single"/>
        </w:rPr>
        <w:t>Qualité attendue du projet</w:t>
      </w:r>
      <w:r w:rsidRPr="005E01BD">
        <w:rPr>
          <w:b/>
          <w:color w:val="000000" w:themeColor="text1"/>
        </w:rPr>
        <w:tab/>
      </w:r>
    </w:p>
    <w:p w:rsidR="00552F33" w:rsidRPr="005E01BD" w:rsidRDefault="00552F33" w:rsidP="00552F33">
      <w:pPr>
        <w:pStyle w:val="NormalWeb"/>
        <w:tabs>
          <w:tab w:val="left" w:pos="1080"/>
        </w:tabs>
        <w:kinsoku w:val="0"/>
        <w:overflowPunct w:val="0"/>
        <w:spacing w:before="80" w:beforeAutospacing="0" w:after="0" w:afterAutospacing="0"/>
        <w:ind w:left="1134" w:right="-288"/>
        <w:jc w:val="both"/>
        <w:textAlignment w:val="baseline"/>
        <w:outlineLvl w:val="1"/>
        <w:rPr>
          <w:rFonts w:cs="Calibri"/>
        </w:rPr>
      </w:pPr>
    </w:p>
    <w:p w:rsidR="00552F33" w:rsidRPr="00E811F4" w:rsidRDefault="00552F33" w:rsidP="00552F33">
      <w:pPr>
        <w:spacing w:line="240" w:lineRule="auto"/>
        <w:ind w:firstLine="284"/>
        <w:jc w:val="both"/>
        <w:rPr>
          <w:rFonts w:ascii="Times New Roman" w:hAnsi="Times New Roman"/>
          <w:spacing w:val="-1"/>
          <w:sz w:val="24"/>
          <w:szCs w:val="24"/>
          <w:lang w:eastAsia="fr-FR"/>
        </w:rPr>
      </w:pPr>
      <w:r w:rsidRPr="00E811F4">
        <w:rPr>
          <w:rFonts w:ascii="Times New Roman" w:hAnsi="Times New Roman"/>
          <w:spacing w:val="-1"/>
          <w:sz w:val="24"/>
          <w:szCs w:val="24"/>
          <w:lang w:eastAsia="fr-FR"/>
        </w:rPr>
        <w:t xml:space="preserve">L’expérience et le professionnalisme du promoteur dans la gestion d’établissements médico-sociaux, la qualification du personnel et l’efficience de son organisation, la pluridisciplinarité, le travail en réseau et l’inscription de l’établissement dans son environnement, le respect des contraintes budgétaires et l’analyse de la pratique seront des </w:t>
      </w:r>
      <w:r w:rsidRPr="00E811F4">
        <w:rPr>
          <w:rFonts w:ascii="Times New Roman" w:hAnsi="Times New Roman"/>
          <w:spacing w:val="-1"/>
          <w:sz w:val="24"/>
          <w:szCs w:val="24"/>
          <w:lang w:eastAsia="fr-FR"/>
        </w:rPr>
        <w:lastRenderedPageBreak/>
        <w:t>éléments pris en compte pour apprécier la qualité du projet, qui devra également s’appuyer sur les recommandations de bonnes pratiques de l’ANESM.</w:t>
      </w:r>
    </w:p>
    <w:p w:rsidR="00552F33" w:rsidRPr="00AB0C03" w:rsidRDefault="00552F33" w:rsidP="00552F33">
      <w:pPr>
        <w:pStyle w:val="NormalWeb"/>
        <w:kinsoku w:val="0"/>
        <w:overflowPunct w:val="0"/>
        <w:spacing w:before="80" w:beforeAutospacing="0" w:after="0" w:afterAutospacing="0"/>
        <w:jc w:val="both"/>
        <w:textAlignment w:val="baseline"/>
        <w:rPr>
          <w:rFonts w:ascii="Calibri" w:eastAsia="Microsoft YaHei" w:hAnsi="Calibri" w:cs="Segoe UI"/>
          <w:b/>
          <w:color w:val="1F497D"/>
          <w:sz w:val="22"/>
          <w:szCs w:val="22"/>
        </w:rPr>
      </w:pPr>
    </w:p>
    <w:p w:rsidR="00552F33" w:rsidRPr="004C002C" w:rsidRDefault="00552F33" w:rsidP="00552F33">
      <w:pPr>
        <w:pStyle w:val="NormalWeb"/>
        <w:kinsoku w:val="0"/>
        <w:overflowPunct w:val="0"/>
        <w:spacing w:before="80" w:beforeAutospacing="0" w:after="0" w:afterAutospacing="0"/>
        <w:textAlignment w:val="baseline"/>
        <w:rPr>
          <w:rFonts w:eastAsia="Microsoft YaHei"/>
        </w:rPr>
      </w:pPr>
      <w:r>
        <w:rPr>
          <w:rFonts w:eastAsia="Microsoft YaHei"/>
          <w:b/>
          <w:sz w:val="28"/>
          <w:szCs w:val="28"/>
        </w:rPr>
        <w:t>3</w:t>
      </w:r>
      <w:r w:rsidRPr="004C002C">
        <w:rPr>
          <w:rFonts w:eastAsia="Microsoft YaHei"/>
          <w:b/>
          <w:sz w:val="28"/>
          <w:szCs w:val="28"/>
        </w:rPr>
        <w:t xml:space="preserve">- </w:t>
      </w:r>
      <w:r>
        <w:rPr>
          <w:rFonts w:eastAsia="Microsoft YaHei"/>
          <w:b/>
          <w:sz w:val="28"/>
          <w:szCs w:val="28"/>
          <w:u w:val="single"/>
        </w:rPr>
        <w:t>Composition du dossier de cahier des charges</w:t>
      </w:r>
      <w:r w:rsidRPr="004C002C">
        <w:rPr>
          <w:rFonts w:eastAsia="Microsoft YaHei"/>
          <w:b/>
        </w:rPr>
        <w:t xml:space="preserve"> :</w:t>
      </w:r>
    </w:p>
    <w:p w:rsidR="00552F33" w:rsidRPr="004C002C" w:rsidRDefault="00552F33" w:rsidP="00552F33">
      <w:pPr>
        <w:pStyle w:val="NormalWeb"/>
        <w:kinsoku w:val="0"/>
        <w:overflowPunct w:val="0"/>
        <w:spacing w:before="80" w:beforeAutospacing="0" w:after="0" w:afterAutospacing="0"/>
        <w:ind w:left="1080"/>
        <w:jc w:val="both"/>
        <w:textAlignment w:val="baseline"/>
        <w:rPr>
          <w:rFonts w:eastAsia="Microsoft YaHei"/>
        </w:rPr>
      </w:pPr>
    </w:p>
    <w:p w:rsidR="00552F33" w:rsidRPr="004C002C" w:rsidRDefault="00552F33" w:rsidP="00552F33">
      <w:pPr>
        <w:pStyle w:val="Corpsdetexte"/>
        <w:kinsoku w:val="0"/>
        <w:overflowPunct w:val="0"/>
        <w:ind w:left="0" w:right="111" w:firstLine="284"/>
        <w:jc w:val="both"/>
      </w:pPr>
      <w:r w:rsidRPr="004C002C">
        <w:t>Con</w:t>
      </w:r>
      <w:r w:rsidRPr="004C002C">
        <w:rPr>
          <w:spacing w:val="-1"/>
        </w:rPr>
        <w:t>f</w:t>
      </w:r>
      <w:r w:rsidRPr="004C002C">
        <w:t>o</w:t>
      </w:r>
      <w:r w:rsidRPr="004C002C">
        <w:rPr>
          <w:spacing w:val="-1"/>
        </w:rPr>
        <w:t>r</w:t>
      </w:r>
      <w:r w:rsidRPr="004C002C">
        <w:t>m</w:t>
      </w:r>
      <w:r w:rsidRPr="004C002C">
        <w:rPr>
          <w:spacing w:val="-1"/>
        </w:rPr>
        <w:t>é</w:t>
      </w:r>
      <w:r w:rsidRPr="004C002C">
        <w:t>m</w:t>
      </w:r>
      <w:r w:rsidRPr="004C002C">
        <w:rPr>
          <w:spacing w:val="-1"/>
        </w:rPr>
        <w:t>e</w:t>
      </w:r>
      <w:r w:rsidRPr="004C002C">
        <w:t>nt</w:t>
      </w:r>
      <w:r w:rsidRPr="004C002C">
        <w:rPr>
          <w:spacing w:val="56"/>
        </w:rPr>
        <w:t xml:space="preserve"> </w:t>
      </w:r>
      <w:r w:rsidRPr="004C002C">
        <w:t>à</w:t>
      </w:r>
      <w:r w:rsidRPr="004C002C">
        <w:rPr>
          <w:spacing w:val="55"/>
        </w:rPr>
        <w:t xml:space="preserve"> </w:t>
      </w:r>
      <w:r w:rsidRPr="004C002C">
        <w:t>l</w:t>
      </w:r>
      <w:r w:rsidRPr="004C002C">
        <w:rPr>
          <w:spacing w:val="-1"/>
        </w:rPr>
        <w:t>’</w:t>
      </w:r>
      <w:r w:rsidRPr="004C002C">
        <w:rPr>
          <w:spacing w:val="1"/>
        </w:rPr>
        <w:t>a</w:t>
      </w:r>
      <w:r w:rsidRPr="004C002C">
        <w:rPr>
          <w:spacing w:val="-1"/>
        </w:rPr>
        <w:t>r</w:t>
      </w:r>
      <w:r w:rsidRPr="004C002C">
        <w:t>ti</w:t>
      </w:r>
      <w:r w:rsidRPr="004C002C">
        <w:rPr>
          <w:spacing w:val="-1"/>
        </w:rPr>
        <w:t>c</w:t>
      </w:r>
      <w:r w:rsidRPr="004C002C">
        <w:t>le</w:t>
      </w:r>
      <w:r w:rsidRPr="004C002C">
        <w:rPr>
          <w:spacing w:val="55"/>
        </w:rPr>
        <w:t xml:space="preserve"> </w:t>
      </w:r>
      <w:r w:rsidRPr="004C002C">
        <w:t>R313</w:t>
      </w:r>
      <w:r w:rsidRPr="004C002C">
        <w:rPr>
          <w:spacing w:val="-1"/>
        </w:rPr>
        <w:t>-</w:t>
      </w:r>
      <w:r w:rsidRPr="004C002C">
        <w:t>4</w:t>
      </w:r>
      <w:r w:rsidRPr="004C002C">
        <w:rPr>
          <w:spacing w:val="-1"/>
        </w:rPr>
        <w:t>-</w:t>
      </w:r>
      <w:r w:rsidRPr="004C002C">
        <w:t>3</w:t>
      </w:r>
      <w:r w:rsidRPr="004C002C">
        <w:rPr>
          <w:spacing w:val="56"/>
        </w:rPr>
        <w:t xml:space="preserve"> </w:t>
      </w:r>
      <w:r w:rsidRPr="004C002C">
        <w:t>du</w:t>
      </w:r>
      <w:r w:rsidRPr="004C002C">
        <w:rPr>
          <w:spacing w:val="56"/>
        </w:rPr>
        <w:t xml:space="preserve"> </w:t>
      </w:r>
      <w:r w:rsidRPr="004C002C">
        <w:t>Code</w:t>
      </w:r>
      <w:r w:rsidRPr="004C002C">
        <w:rPr>
          <w:spacing w:val="55"/>
        </w:rPr>
        <w:t xml:space="preserve"> </w:t>
      </w:r>
      <w:r w:rsidRPr="004C002C">
        <w:rPr>
          <w:spacing w:val="2"/>
        </w:rPr>
        <w:t>d</w:t>
      </w:r>
      <w:r w:rsidRPr="004C002C">
        <w:t>e</w:t>
      </w:r>
      <w:r w:rsidRPr="004C002C">
        <w:rPr>
          <w:spacing w:val="55"/>
        </w:rPr>
        <w:t xml:space="preserve"> </w:t>
      </w:r>
      <w:r w:rsidRPr="004C002C">
        <w:t>l</w:t>
      </w:r>
      <w:r w:rsidRPr="004C002C">
        <w:rPr>
          <w:spacing w:val="-1"/>
        </w:rPr>
        <w:t>’ac</w:t>
      </w:r>
      <w:r w:rsidRPr="004C002C">
        <w:t>tion</w:t>
      </w:r>
      <w:r w:rsidRPr="004C002C">
        <w:rPr>
          <w:spacing w:val="56"/>
        </w:rPr>
        <w:t xml:space="preserve"> </w:t>
      </w:r>
      <w:r w:rsidRPr="004C002C">
        <w:t>so</w:t>
      </w:r>
      <w:r w:rsidRPr="004C002C">
        <w:rPr>
          <w:spacing w:val="-1"/>
        </w:rPr>
        <w:t>c</w:t>
      </w:r>
      <w:r w:rsidRPr="004C002C">
        <w:t>i</w:t>
      </w:r>
      <w:r w:rsidRPr="004C002C">
        <w:rPr>
          <w:spacing w:val="-1"/>
        </w:rPr>
        <w:t>a</w:t>
      </w:r>
      <w:r w:rsidRPr="004C002C">
        <w:t>le</w:t>
      </w:r>
      <w:r w:rsidRPr="004C002C">
        <w:rPr>
          <w:spacing w:val="57"/>
        </w:rPr>
        <w:t xml:space="preserve"> </w:t>
      </w:r>
      <w:r w:rsidRPr="004C002C">
        <w:rPr>
          <w:spacing w:val="-1"/>
        </w:rPr>
        <w:t>e</w:t>
      </w:r>
      <w:r w:rsidRPr="004C002C">
        <w:t>t</w:t>
      </w:r>
      <w:r w:rsidRPr="004C002C">
        <w:rPr>
          <w:spacing w:val="56"/>
        </w:rPr>
        <w:t xml:space="preserve"> </w:t>
      </w:r>
      <w:r w:rsidRPr="004C002C">
        <w:t>d</w:t>
      </w:r>
      <w:r w:rsidRPr="004C002C">
        <w:rPr>
          <w:spacing w:val="1"/>
        </w:rPr>
        <w:t>e</w:t>
      </w:r>
      <w:r w:rsidRPr="004C002C">
        <w:t>s</w:t>
      </w:r>
      <w:r w:rsidRPr="004C002C">
        <w:rPr>
          <w:spacing w:val="56"/>
        </w:rPr>
        <w:t xml:space="preserve"> </w:t>
      </w:r>
      <w:r w:rsidRPr="004C002C">
        <w:rPr>
          <w:spacing w:val="-1"/>
        </w:rPr>
        <w:t>fa</w:t>
      </w:r>
      <w:r w:rsidRPr="004C002C">
        <w:t>mill</w:t>
      </w:r>
      <w:r w:rsidRPr="004C002C">
        <w:rPr>
          <w:spacing w:val="-1"/>
        </w:rPr>
        <w:t>e</w:t>
      </w:r>
      <w:r w:rsidRPr="004C002C">
        <w:t>s,</w:t>
      </w:r>
      <w:r w:rsidRPr="004C002C">
        <w:rPr>
          <w:spacing w:val="56"/>
        </w:rPr>
        <w:t xml:space="preserve"> </w:t>
      </w:r>
      <w:r w:rsidRPr="004C002C">
        <w:rPr>
          <w:spacing w:val="-1"/>
        </w:rPr>
        <w:t>c</w:t>
      </w:r>
      <w:r w:rsidRPr="004C002C">
        <w:t>h</w:t>
      </w:r>
      <w:r w:rsidRPr="004C002C">
        <w:rPr>
          <w:spacing w:val="-1"/>
        </w:rPr>
        <w:t>a</w:t>
      </w:r>
      <w:r w:rsidRPr="004C002C">
        <w:t>que</w:t>
      </w:r>
      <w:r w:rsidRPr="004C002C">
        <w:rPr>
          <w:w w:val="99"/>
        </w:rPr>
        <w:t xml:space="preserve"> </w:t>
      </w:r>
      <w:r w:rsidRPr="004C002C">
        <w:rPr>
          <w:spacing w:val="-1"/>
        </w:rPr>
        <w:t>ca</w:t>
      </w:r>
      <w:r w:rsidRPr="004C002C">
        <w:t>ndid</w:t>
      </w:r>
      <w:r w:rsidRPr="004C002C">
        <w:rPr>
          <w:spacing w:val="-1"/>
        </w:rPr>
        <w:t>a</w:t>
      </w:r>
      <w:r w:rsidRPr="004C002C">
        <w:t>t,</w:t>
      </w:r>
      <w:r w:rsidRPr="004C002C">
        <w:rPr>
          <w:spacing w:val="33"/>
        </w:rPr>
        <w:t xml:space="preserve"> </w:t>
      </w:r>
      <w:r w:rsidRPr="004C002C">
        <w:t>p</w:t>
      </w:r>
      <w:r w:rsidRPr="004C002C">
        <w:rPr>
          <w:spacing w:val="1"/>
        </w:rPr>
        <w:t>e</w:t>
      </w:r>
      <w:r w:rsidRPr="004C002C">
        <w:rPr>
          <w:spacing w:val="-1"/>
        </w:rPr>
        <w:t>r</w:t>
      </w:r>
      <w:r w:rsidRPr="004C002C">
        <w:t>sonne</w:t>
      </w:r>
      <w:r w:rsidRPr="004C002C">
        <w:rPr>
          <w:spacing w:val="33"/>
        </w:rPr>
        <w:t xml:space="preserve"> </w:t>
      </w:r>
      <w:r w:rsidRPr="004C002C">
        <w:t>p</w:t>
      </w:r>
      <w:r w:rsidRPr="004C002C">
        <w:rPr>
          <w:spacing w:val="4"/>
        </w:rPr>
        <w:t>h</w:t>
      </w:r>
      <w:r w:rsidRPr="004C002C">
        <w:rPr>
          <w:spacing w:val="-6"/>
        </w:rPr>
        <w:t>y</w:t>
      </w:r>
      <w:r w:rsidRPr="004C002C">
        <w:rPr>
          <w:spacing w:val="2"/>
        </w:rPr>
        <w:t>s</w:t>
      </w:r>
      <w:r w:rsidRPr="004C002C">
        <w:t>ique</w:t>
      </w:r>
      <w:r w:rsidRPr="004C002C">
        <w:rPr>
          <w:spacing w:val="32"/>
        </w:rPr>
        <w:t xml:space="preserve"> </w:t>
      </w:r>
      <w:r w:rsidRPr="004C002C">
        <w:t>ou</w:t>
      </w:r>
      <w:r w:rsidRPr="004C002C">
        <w:rPr>
          <w:spacing w:val="34"/>
        </w:rPr>
        <w:t xml:space="preserve"> </w:t>
      </w:r>
      <w:r w:rsidRPr="004C002C">
        <w:t>mo</w:t>
      </w:r>
      <w:r w:rsidRPr="004C002C">
        <w:rPr>
          <w:spacing w:val="-1"/>
        </w:rPr>
        <w:t>ra</w:t>
      </w:r>
      <w:r w:rsidRPr="004C002C">
        <w:t>le</w:t>
      </w:r>
      <w:r w:rsidRPr="004C002C">
        <w:rPr>
          <w:spacing w:val="37"/>
        </w:rPr>
        <w:t xml:space="preserve"> </w:t>
      </w:r>
      <w:r w:rsidRPr="004C002C">
        <w:rPr>
          <w:spacing w:val="-3"/>
        </w:rPr>
        <w:t>g</w:t>
      </w:r>
      <w:r w:rsidRPr="004C002C">
        <w:rPr>
          <w:spacing w:val="-1"/>
        </w:rPr>
        <w:t>e</w:t>
      </w:r>
      <w:r w:rsidRPr="004C002C">
        <w:t>stionn</w:t>
      </w:r>
      <w:r w:rsidRPr="004C002C">
        <w:rPr>
          <w:spacing w:val="-1"/>
        </w:rPr>
        <w:t>a</w:t>
      </w:r>
      <w:r w:rsidRPr="004C002C">
        <w:t>i</w:t>
      </w:r>
      <w:r w:rsidRPr="004C002C">
        <w:rPr>
          <w:spacing w:val="-1"/>
        </w:rPr>
        <w:t>r</w:t>
      </w:r>
      <w:r w:rsidRPr="004C002C">
        <w:t>e</w:t>
      </w:r>
      <w:r w:rsidRPr="004C002C">
        <w:rPr>
          <w:spacing w:val="32"/>
        </w:rPr>
        <w:t xml:space="preserve"> </w:t>
      </w:r>
      <w:r w:rsidRPr="004C002C">
        <w:rPr>
          <w:spacing w:val="1"/>
        </w:rPr>
        <w:t>r</w:t>
      </w:r>
      <w:r w:rsidRPr="004C002C">
        <w:rPr>
          <w:spacing w:val="-1"/>
        </w:rPr>
        <w:t>e</w:t>
      </w:r>
      <w:r w:rsidRPr="004C002C">
        <w:t>spons</w:t>
      </w:r>
      <w:r w:rsidRPr="004C002C">
        <w:rPr>
          <w:spacing w:val="-1"/>
        </w:rPr>
        <w:t>a</w:t>
      </w:r>
      <w:r w:rsidRPr="004C002C">
        <w:t>ble</w:t>
      </w:r>
      <w:r w:rsidRPr="004C002C">
        <w:rPr>
          <w:spacing w:val="33"/>
        </w:rPr>
        <w:t xml:space="preserve"> </w:t>
      </w:r>
      <w:r w:rsidRPr="004C002C">
        <w:t>du</w:t>
      </w:r>
      <w:r w:rsidRPr="004C002C">
        <w:rPr>
          <w:spacing w:val="36"/>
        </w:rPr>
        <w:t xml:space="preserve"> </w:t>
      </w:r>
      <w:r w:rsidRPr="004C002C">
        <w:t>p</w:t>
      </w:r>
      <w:r w:rsidRPr="004C002C">
        <w:rPr>
          <w:spacing w:val="-1"/>
        </w:rPr>
        <w:t>r</w:t>
      </w:r>
      <w:r w:rsidRPr="004C002C">
        <w:t>o</w:t>
      </w:r>
      <w:r w:rsidRPr="004C002C">
        <w:rPr>
          <w:spacing w:val="2"/>
        </w:rPr>
        <w:t>j</w:t>
      </w:r>
      <w:r w:rsidRPr="004C002C">
        <w:rPr>
          <w:spacing w:val="-1"/>
        </w:rPr>
        <w:t>e</w:t>
      </w:r>
      <w:r w:rsidRPr="004C002C">
        <w:t>t,</w:t>
      </w:r>
      <w:r w:rsidRPr="004C002C">
        <w:rPr>
          <w:spacing w:val="34"/>
        </w:rPr>
        <w:t xml:space="preserve"> </w:t>
      </w:r>
      <w:r w:rsidRPr="004C002C">
        <w:rPr>
          <w:spacing w:val="-1"/>
        </w:rPr>
        <w:t>a</w:t>
      </w:r>
      <w:r w:rsidRPr="004C002C">
        <w:t>d</w:t>
      </w:r>
      <w:r w:rsidRPr="004C002C">
        <w:rPr>
          <w:spacing w:val="-1"/>
        </w:rPr>
        <w:t>re</w:t>
      </w:r>
      <w:r w:rsidRPr="004C002C">
        <w:t>s</w:t>
      </w:r>
      <w:r w:rsidRPr="004C002C">
        <w:rPr>
          <w:spacing w:val="2"/>
        </w:rPr>
        <w:t>s</w:t>
      </w:r>
      <w:r w:rsidRPr="004C002C">
        <w:t>e</w:t>
      </w:r>
      <w:r w:rsidRPr="004C002C">
        <w:rPr>
          <w:spacing w:val="32"/>
        </w:rPr>
        <w:t xml:space="preserve"> </w:t>
      </w:r>
      <w:r w:rsidRPr="004C002C">
        <w:rPr>
          <w:spacing w:val="-1"/>
        </w:rPr>
        <w:t>e</w:t>
      </w:r>
      <w:r w:rsidRPr="004C002C">
        <w:t>n</w:t>
      </w:r>
      <w:r w:rsidRPr="004C002C">
        <w:rPr>
          <w:spacing w:val="37"/>
        </w:rPr>
        <w:t xml:space="preserve"> </w:t>
      </w:r>
      <w:r w:rsidRPr="004C002C">
        <w:t>une</w:t>
      </w:r>
      <w:r w:rsidRPr="004C002C">
        <w:rPr>
          <w:w w:val="99"/>
        </w:rPr>
        <w:t xml:space="preserve"> </w:t>
      </w:r>
      <w:r w:rsidRPr="004C002C">
        <w:t>s</w:t>
      </w:r>
      <w:r w:rsidRPr="004C002C">
        <w:rPr>
          <w:spacing w:val="-1"/>
        </w:rPr>
        <w:t>e</w:t>
      </w:r>
      <w:r w:rsidRPr="004C002C">
        <w:t>ule</w:t>
      </w:r>
      <w:r w:rsidRPr="004C002C">
        <w:rPr>
          <w:spacing w:val="38"/>
        </w:rPr>
        <w:t xml:space="preserve"> </w:t>
      </w:r>
      <w:r w:rsidRPr="004C002C">
        <w:rPr>
          <w:spacing w:val="-1"/>
        </w:rPr>
        <w:t>f</w:t>
      </w:r>
      <w:r w:rsidRPr="004C002C">
        <w:t>ois</w:t>
      </w:r>
      <w:r w:rsidRPr="004C002C">
        <w:rPr>
          <w:spacing w:val="39"/>
        </w:rPr>
        <w:t xml:space="preserve"> </w:t>
      </w:r>
      <w:r w:rsidRPr="004C002C">
        <w:t>à</w:t>
      </w:r>
      <w:r w:rsidRPr="004C002C">
        <w:rPr>
          <w:spacing w:val="39"/>
        </w:rPr>
        <w:t xml:space="preserve"> </w:t>
      </w:r>
      <w:r w:rsidRPr="004C002C">
        <w:t>l</w:t>
      </w:r>
      <w:r w:rsidRPr="004C002C">
        <w:rPr>
          <w:spacing w:val="-1"/>
        </w:rPr>
        <w:t>’a</w:t>
      </w:r>
      <w:r w:rsidRPr="004C002C">
        <w:t>uto</w:t>
      </w:r>
      <w:r w:rsidRPr="004C002C">
        <w:rPr>
          <w:spacing w:val="-1"/>
        </w:rPr>
        <w:t>r</w:t>
      </w:r>
      <w:r w:rsidRPr="004C002C">
        <w:t>ité</w:t>
      </w:r>
      <w:r w:rsidRPr="004C002C">
        <w:rPr>
          <w:spacing w:val="38"/>
        </w:rPr>
        <w:t xml:space="preserve"> </w:t>
      </w:r>
      <w:r w:rsidRPr="004C002C">
        <w:t>ou</w:t>
      </w:r>
      <w:r w:rsidRPr="004C002C">
        <w:rPr>
          <w:spacing w:val="40"/>
        </w:rPr>
        <w:t xml:space="preserve"> </w:t>
      </w:r>
      <w:r w:rsidRPr="004C002C">
        <w:rPr>
          <w:spacing w:val="-1"/>
        </w:rPr>
        <w:t>a</w:t>
      </w:r>
      <w:r w:rsidRPr="004C002C">
        <w:t>ux</w:t>
      </w:r>
      <w:r w:rsidRPr="004C002C">
        <w:rPr>
          <w:spacing w:val="42"/>
        </w:rPr>
        <w:t xml:space="preserve"> </w:t>
      </w:r>
      <w:r w:rsidRPr="004C002C">
        <w:rPr>
          <w:spacing w:val="-1"/>
        </w:rPr>
        <w:t>a</w:t>
      </w:r>
      <w:r w:rsidRPr="004C002C">
        <w:t>uto</w:t>
      </w:r>
      <w:r w:rsidRPr="004C002C">
        <w:rPr>
          <w:spacing w:val="-1"/>
        </w:rPr>
        <w:t>r</w:t>
      </w:r>
      <w:r w:rsidRPr="004C002C">
        <w:t>it</w:t>
      </w:r>
      <w:r w:rsidRPr="004C002C">
        <w:rPr>
          <w:spacing w:val="-1"/>
        </w:rPr>
        <w:t>é</w:t>
      </w:r>
      <w:r w:rsidRPr="004C002C">
        <w:t>s</w:t>
      </w:r>
      <w:r w:rsidRPr="004C002C">
        <w:rPr>
          <w:spacing w:val="40"/>
        </w:rPr>
        <w:t xml:space="preserve"> </w:t>
      </w:r>
      <w:r w:rsidRPr="004C002C">
        <w:rPr>
          <w:spacing w:val="-1"/>
        </w:rPr>
        <w:t>c</w:t>
      </w:r>
      <w:r w:rsidRPr="004C002C">
        <w:t>omp</w:t>
      </w:r>
      <w:r w:rsidRPr="004C002C">
        <w:rPr>
          <w:spacing w:val="-1"/>
        </w:rPr>
        <w:t>é</w:t>
      </w:r>
      <w:r w:rsidRPr="004C002C">
        <w:t>t</w:t>
      </w:r>
      <w:r w:rsidRPr="004C002C">
        <w:rPr>
          <w:spacing w:val="-1"/>
        </w:rPr>
        <w:t>e</w:t>
      </w:r>
      <w:r w:rsidRPr="004C002C">
        <w:t>nt</w:t>
      </w:r>
      <w:r w:rsidRPr="004C002C">
        <w:rPr>
          <w:spacing w:val="-1"/>
        </w:rPr>
        <w:t>e</w:t>
      </w:r>
      <w:r w:rsidRPr="004C002C">
        <w:t>s,</w:t>
      </w:r>
      <w:r w:rsidRPr="004C002C">
        <w:rPr>
          <w:spacing w:val="39"/>
        </w:rPr>
        <w:t xml:space="preserve"> </w:t>
      </w:r>
      <w:r w:rsidRPr="004C002C">
        <w:t>p</w:t>
      </w:r>
      <w:r w:rsidRPr="004C002C">
        <w:rPr>
          <w:spacing w:val="-1"/>
        </w:rPr>
        <w:t>a</w:t>
      </w:r>
      <w:r w:rsidRPr="004C002C">
        <w:t>r</w:t>
      </w:r>
      <w:r w:rsidRPr="004C002C">
        <w:rPr>
          <w:spacing w:val="39"/>
        </w:rPr>
        <w:t xml:space="preserve"> </w:t>
      </w:r>
      <w:r w:rsidRPr="004C002C">
        <w:t>l</w:t>
      </w:r>
      <w:r w:rsidRPr="004C002C">
        <w:rPr>
          <w:spacing w:val="-1"/>
        </w:rPr>
        <w:t>e</w:t>
      </w:r>
      <w:r w:rsidRPr="004C002C">
        <w:t>tt</w:t>
      </w:r>
      <w:r w:rsidRPr="004C002C">
        <w:rPr>
          <w:spacing w:val="-1"/>
        </w:rPr>
        <w:t>r</w:t>
      </w:r>
      <w:r w:rsidRPr="004C002C">
        <w:t>e</w:t>
      </w:r>
      <w:r w:rsidRPr="004C002C">
        <w:rPr>
          <w:spacing w:val="38"/>
        </w:rPr>
        <w:t xml:space="preserve"> </w:t>
      </w:r>
      <w:r w:rsidRPr="004C002C">
        <w:rPr>
          <w:spacing w:val="-1"/>
        </w:rPr>
        <w:t>rec</w:t>
      </w:r>
      <w:r w:rsidRPr="004C002C">
        <w:t>omm</w:t>
      </w:r>
      <w:r w:rsidRPr="004C002C">
        <w:rPr>
          <w:spacing w:val="1"/>
        </w:rPr>
        <w:t>a</w:t>
      </w:r>
      <w:r w:rsidRPr="004C002C">
        <w:t>nd</w:t>
      </w:r>
      <w:r w:rsidRPr="004C002C">
        <w:rPr>
          <w:spacing w:val="-1"/>
        </w:rPr>
        <w:t>é</w:t>
      </w:r>
      <w:r w:rsidRPr="004C002C">
        <w:t>e</w:t>
      </w:r>
      <w:r w:rsidRPr="004C002C">
        <w:rPr>
          <w:spacing w:val="39"/>
        </w:rPr>
        <w:t xml:space="preserve"> </w:t>
      </w:r>
      <w:r w:rsidRPr="004C002C">
        <w:rPr>
          <w:spacing w:val="-1"/>
        </w:rPr>
        <w:t>a</w:t>
      </w:r>
      <w:r w:rsidRPr="004C002C">
        <w:t>v</w:t>
      </w:r>
      <w:r w:rsidRPr="004C002C">
        <w:rPr>
          <w:spacing w:val="1"/>
        </w:rPr>
        <w:t>e</w:t>
      </w:r>
      <w:r w:rsidRPr="004C002C">
        <w:t>c</w:t>
      </w:r>
      <w:r w:rsidRPr="004C002C">
        <w:rPr>
          <w:spacing w:val="38"/>
        </w:rPr>
        <w:t xml:space="preserve"> </w:t>
      </w:r>
      <w:r w:rsidRPr="004C002C">
        <w:rPr>
          <w:spacing w:val="-1"/>
        </w:rPr>
        <w:t>a</w:t>
      </w:r>
      <w:r w:rsidRPr="004C002C">
        <w:t>vis</w:t>
      </w:r>
      <w:r w:rsidRPr="004C002C">
        <w:rPr>
          <w:spacing w:val="40"/>
        </w:rPr>
        <w:t xml:space="preserve"> </w:t>
      </w:r>
      <w:r w:rsidRPr="004C002C">
        <w:t>de</w:t>
      </w:r>
      <w:r w:rsidRPr="004C002C">
        <w:rPr>
          <w:w w:val="99"/>
        </w:rPr>
        <w:t xml:space="preserve"> </w:t>
      </w:r>
      <w:r w:rsidRPr="004C002C">
        <w:rPr>
          <w:spacing w:val="-1"/>
        </w:rPr>
        <w:t>réce</w:t>
      </w:r>
      <w:r w:rsidRPr="004C002C">
        <w:t>ption</w:t>
      </w:r>
      <w:r w:rsidRPr="004C002C">
        <w:rPr>
          <w:spacing w:val="52"/>
        </w:rPr>
        <w:t xml:space="preserve"> </w:t>
      </w:r>
      <w:r w:rsidRPr="004C002C">
        <w:t>ou</w:t>
      </w:r>
      <w:r w:rsidRPr="004C002C">
        <w:rPr>
          <w:spacing w:val="52"/>
        </w:rPr>
        <w:t xml:space="preserve"> </w:t>
      </w:r>
      <w:r w:rsidRPr="004C002C">
        <w:rPr>
          <w:spacing w:val="2"/>
        </w:rPr>
        <w:t>p</w:t>
      </w:r>
      <w:r w:rsidRPr="004C002C">
        <w:rPr>
          <w:spacing w:val="-1"/>
        </w:rPr>
        <w:t>a</w:t>
      </w:r>
      <w:r w:rsidRPr="004C002C">
        <w:t>r</w:t>
      </w:r>
      <w:r w:rsidRPr="004C002C">
        <w:rPr>
          <w:spacing w:val="51"/>
        </w:rPr>
        <w:t xml:space="preserve"> </w:t>
      </w:r>
      <w:r w:rsidRPr="004C002C">
        <w:t>tout</w:t>
      </w:r>
      <w:r w:rsidRPr="004C002C">
        <w:rPr>
          <w:spacing w:val="53"/>
        </w:rPr>
        <w:t xml:space="preserve"> </w:t>
      </w:r>
      <w:r w:rsidRPr="004C002C">
        <w:rPr>
          <w:spacing w:val="1"/>
        </w:rPr>
        <w:t>a</w:t>
      </w:r>
      <w:r w:rsidRPr="004C002C">
        <w:t>ut</w:t>
      </w:r>
      <w:r w:rsidRPr="004C002C">
        <w:rPr>
          <w:spacing w:val="-1"/>
        </w:rPr>
        <w:t>r</w:t>
      </w:r>
      <w:r w:rsidRPr="004C002C">
        <w:t>e</w:t>
      </w:r>
      <w:r w:rsidRPr="004C002C">
        <w:rPr>
          <w:spacing w:val="51"/>
        </w:rPr>
        <w:t xml:space="preserve"> </w:t>
      </w:r>
      <w:r w:rsidRPr="004C002C">
        <w:t>m</w:t>
      </w:r>
      <w:r w:rsidRPr="004C002C">
        <w:rPr>
          <w:spacing w:val="2"/>
        </w:rPr>
        <w:t>o</w:t>
      </w:r>
      <w:r w:rsidRPr="004C002C">
        <w:rPr>
          <w:spacing w:val="-6"/>
        </w:rPr>
        <w:t>y</w:t>
      </w:r>
      <w:r w:rsidRPr="004C002C">
        <w:rPr>
          <w:spacing w:val="1"/>
        </w:rPr>
        <w:t>e</w:t>
      </w:r>
      <w:r w:rsidRPr="004C002C">
        <w:t>n</w:t>
      </w:r>
      <w:r w:rsidRPr="004C002C">
        <w:rPr>
          <w:spacing w:val="52"/>
        </w:rPr>
        <w:t xml:space="preserve"> </w:t>
      </w:r>
      <w:r w:rsidRPr="004C002C">
        <w:t>p</w:t>
      </w:r>
      <w:r w:rsidRPr="004C002C">
        <w:rPr>
          <w:spacing w:val="1"/>
        </w:rPr>
        <w:t>e</w:t>
      </w:r>
      <w:r w:rsidRPr="004C002C">
        <w:rPr>
          <w:spacing w:val="-1"/>
        </w:rPr>
        <w:t>r</w:t>
      </w:r>
      <w:r w:rsidRPr="004C002C">
        <w:t>m</w:t>
      </w:r>
      <w:r w:rsidRPr="004C002C">
        <w:rPr>
          <w:spacing w:val="-1"/>
        </w:rPr>
        <w:t>e</w:t>
      </w:r>
      <w:r w:rsidRPr="004C002C">
        <w:t>tt</w:t>
      </w:r>
      <w:r w:rsidRPr="004C002C">
        <w:rPr>
          <w:spacing w:val="-1"/>
        </w:rPr>
        <w:t>a</w:t>
      </w:r>
      <w:r w:rsidRPr="004C002C">
        <w:t>nt</w:t>
      </w:r>
      <w:r w:rsidRPr="004C002C">
        <w:rPr>
          <w:spacing w:val="55"/>
        </w:rPr>
        <w:t xml:space="preserve"> </w:t>
      </w:r>
      <w:r w:rsidRPr="004C002C">
        <w:t>d</w:t>
      </w:r>
      <w:r w:rsidRPr="004C002C">
        <w:rPr>
          <w:spacing w:val="-1"/>
        </w:rPr>
        <w:t>’a</w:t>
      </w:r>
      <w:r w:rsidRPr="004C002C">
        <w:t>tt</w:t>
      </w:r>
      <w:r w:rsidRPr="004C002C">
        <w:rPr>
          <w:spacing w:val="-1"/>
        </w:rPr>
        <w:t>e</w:t>
      </w:r>
      <w:r w:rsidRPr="004C002C">
        <w:t>st</w:t>
      </w:r>
      <w:r w:rsidRPr="004C002C">
        <w:rPr>
          <w:spacing w:val="-1"/>
        </w:rPr>
        <w:t>e</w:t>
      </w:r>
      <w:r w:rsidRPr="004C002C">
        <w:t>r</w:t>
      </w:r>
      <w:r w:rsidRPr="004C002C">
        <w:rPr>
          <w:spacing w:val="51"/>
        </w:rPr>
        <w:t xml:space="preserve"> </w:t>
      </w:r>
      <w:r w:rsidRPr="004C002C">
        <w:rPr>
          <w:spacing w:val="2"/>
        </w:rPr>
        <w:t>d</w:t>
      </w:r>
      <w:r w:rsidRPr="004C002C">
        <w:t>e</w:t>
      </w:r>
      <w:r w:rsidRPr="004C002C">
        <w:rPr>
          <w:spacing w:val="51"/>
        </w:rPr>
        <w:t xml:space="preserve"> </w:t>
      </w:r>
      <w:r w:rsidRPr="004C002C">
        <w:t>la</w:t>
      </w:r>
      <w:r w:rsidRPr="004C002C">
        <w:rPr>
          <w:spacing w:val="51"/>
        </w:rPr>
        <w:t xml:space="preserve"> </w:t>
      </w:r>
      <w:r w:rsidRPr="004C002C">
        <w:t>d</w:t>
      </w:r>
      <w:r w:rsidRPr="004C002C">
        <w:rPr>
          <w:spacing w:val="-1"/>
        </w:rPr>
        <w:t>a</w:t>
      </w:r>
      <w:r w:rsidRPr="004C002C">
        <w:t>te</w:t>
      </w:r>
      <w:r w:rsidRPr="004C002C">
        <w:rPr>
          <w:spacing w:val="51"/>
        </w:rPr>
        <w:t xml:space="preserve"> </w:t>
      </w:r>
      <w:r w:rsidRPr="004C002C">
        <w:rPr>
          <w:spacing w:val="2"/>
        </w:rPr>
        <w:t>d</w:t>
      </w:r>
      <w:r w:rsidRPr="004C002C">
        <w:t>e</w:t>
      </w:r>
      <w:r w:rsidRPr="004C002C">
        <w:rPr>
          <w:spacing w:val="54"/>
        </w:rPr>
        <w:t xml:space="preserve"> </w:t>
      </w:r>
      <w:r w:rsidRPr="004C002C">
        <w:t>l</w:t>
      </w:r>
      <w:r w:rsidRPr="004C002C">
        <w:rPr>
          <w:spacing w:val="-1"/>
        </w:rPr>
        <w:t>e</w:t>
      </w:r>
      <w:r w:rsidRPr="004C002C">
        <w:t>ur</w:t>
      </w:r>
      <w:r w:rsidRPr="004C002C">
        <w:rPr>
          <w:spacing w:val="51"/>
        </w:rPr>
        <w:t xml:space="preserve"> </w:t>
      </w:r>
      <w:r w:rsidRPr="004C002C">
        <w:rPr>
          <w:spacing w:val="-1"/>
        </w:rPr>
        <w:t>r</w:t>
      </w:r>
      <w:r w:rsidRPr="004C002C">
        <w:rPr>
          <w:spacing w:val="1"/>
        </w:rPr>
        <w:t>é</w:t>
      </w:r>
      <w:r w:rsidRPr="004C002C">
        <w:rPr>
          <w:spacing w:val="-1"/>
        </w:rPr>
        <w:t>ce</w:t>
      </w:r>
      <w:r w:rsidRPr="004C002C">
        <w:t>ption</w:t>
      </w:r>
      <w:r w:rsidRPr="004C002C">
        <w:rPr>
          <w:spacing w:val="52"/>
        </w:rPr>
        <w:t xml:space="preserve"> </w:t>
      </w:r>
      <w:r w:rsidRPr="004C002C">
        <w:t>l</w:t>
      </w:r>
      <w:r w:rsidRPr="004C002C">
        <w:rPr>
          <w:spacing w:val="-1"/>
        </w:rPr>
        <w:t>e</w:t>
      </w:r>
      <w:r w:rsidRPr="004C002C">
        <w:t>s</w:t>
      </w:r>
      <w:r w:rsidRPr="004C002C">
        <w:rPr>
          <w:w w:val="99"/>
        </w:rPr>
        <w:t xml:space="preserve"> </w:t>
      </w:r>
      <w:r w:rsidRPr="004C002C">
        <w:t>do</w:t>
      </w:r>
      <w:r w:rsidRPr="004C002C">
        <w:rPr>
          <w:spacing w:val="-1"/>
        </w:rPr>
        <w:t>c</w:t>
      </w:r>
      <w:r w:rsidRPr="004C002C">
        <w:t>um</w:t>
      </w:r>
      <w:r w:rsidRPr="004C002C">
        <w:rPr>
          <w:spacing w:val="-1"/>
        </w:rPr>
        <w:t>e</w:t>
      </w:r>
      <w:r w:rsidRPr="004C002C">
        <w:t>nts</w:t>
      </w:r>
      <w:r w:rsidRPr="004C002C">
        <w:rPr>
          <w:spacing w:val="27"/>
        </w:rPr>
        <w:t xml:space="preserve"> </w:t>
      </w:r>
      <w:r w:rsidRPr="004C002C">
        <w:t>suiv</w:t>
      </w:r>
      <w:r w:rsidRPr="004C002C">
        <w:rPr>
          <w:spacing w:val="-1"/>
        </w:rPr>
        <w:t>a</w:t>
      </w:r>
      <w:r w:rsidRPr="004C002C">
        <w:t>nts,</w:t>
      </w:r>
      <w:r w:rsidRPr="004C002C">
        <w:rPr>
          <w:spacing w:val="27"/>
        </w:rPr>
        <w:t xml:space="preserve"> </w:t>
      </w:r>
      <w:r w:rsidRPr="004C002C">
        <w:rPr>
          <w:spacing w:val="-1"/>
        </w:rPr>
        <w:t>e</w:t>
      </w:r>
      <w:r w:rsidRPr="004C002C">
        <w:t>n</w:t>
      </w:r>
      <w:r w:rsidRPr="004C002C">
        <w:rPr>
          <w:spacing w:val="27"/>
        </w:rPr>
        <w:t xml:space="preserve"> </w:t>
      </w:r>
      <w:r w:rsidRPr="004C002C">
        <w:t>un</w:t>
      </w:r>
      <w:r w:rsidRPr="004C002C">
        <w:rPr>
          <w:spacing w:val="27"/>
        </w:rPr>
        <w:t xml:space="preserve"> </w:t>
      </w:r>
      <w:r w:rsidRPr="004C002C">
        <w:rPr>
          <w:spacing w:val="-1"/>
        </w:rPr>
        <w:t>e</w:t>
      </w:r>
      <w:r w:rsidRPr="004C002C">
        <w:rPr>
          <w:spacing w:val="2"/>
        </w:rPr>
        <w:t>x</w:t>
      </w:r>
      <w:r w:rsidRPr="004C002C">
        <w:rPr>
          <w:spacing w:val="-1"/>
        </w:rPr>
        <w:t>e</w:t>
      </w:r>
      <w:r w:rsidRPr="004C002C">
        <w:t>mpl</w:t>
      </w:r>
      <w:r w:rsidRPr="004C002C">
        <w:rPr>
          <w:spacing w:val="-1"/>
        </w:rPr>
        <w:t>a</w:t>
      </w:r>
      <w:r w:rsidRPr="004C002C">
        <w:t>i</w:t>
      </w:r>
      <w:r w:rsidRPr="004C002C">
        <w:rPr>
          <w:spacing w:val="-1"/>
        </w:rPr>
        <w:t>r</w:t>
      </w:r>
      <w:r w:rsidRPr="004C002C">
        <w:t>e</w:t>
      </w:r>
      <w:r w:rsidRPr="004C002C">
        <w:rPr>
          <w:spacing w:val="31"/>
        </w:rPr>
        <w:t xml:space="preserve"> </w:t>
      </w:r>
      <w:r w:rsidRPr="004C002C">
        <w:t>«</w:t>
      </w:r>
      <w:r w:rsidRPr="004C002C">
        <w:rPr>
          <w:spacing w:val="-12"/>
        </w:rPr>
        <w:t xml:space="preserve"> </w:t>
      </w:r>
      <w:r w:rsidRPr="004C002C">
        <w:rPr>
          <w:spacing w:val="2"/>
        </w:rPr>
        <w:t>p</w:t>
      </w:r>
      <w:r w:rsidRPr="004C002C">
        <w:rPr>
          <w:spacing w:val="-1"/>
        </w:rPr>
        <w:t>a</w:t>
      </w:r>
      <w:r w:rsidRPr="004C002C">
        <w:t>pi</w:t>
      </w:r>
      <w:r w:rsidRPr="004C002C">
        <w:rPr>
          <w:spacing w:val="-1"/>
        </w:rPr>
        <w:t>e</w:t>
      </w:r>
      <w:r w:rsidRPr="004C002C">
        <w:t>r »</w:t>
      </w:r>
      <w:r w:rsidRPr="004C002C">
        <w:rPr>
          <w:spacing w:val="25"/>
        </w:rPr>
        <w:t xml:space="preserve"> </w:t>
      </w:r>
      <w:r w:rsidRPr="004C002C">
        <w:rPr>
          <w:spacing w:val="-1"/>
        </w:rPr>
        <w:t>e</w:t>
      </w:r>
      <w:r w:rsidRPr="004C002C">
        <w:t>t</w:t>
      </w:r>
      <w:r w:rsidRPr="004C002C">
        <w:rPr>
          <w:spacing w:val="28"/>
        </w:rPr>
        <w:t xml:space="preserve"> </w:t>
      </w:r>
      <w:r w:rsidRPr="004C002C">
        <w:t>un</w:t>
      </w:r>
      <w:r w:rsidRPr="004C002C">
        <w:rPr>
          <w:spacing w:val="27"/>
        </w:rPr>
        <w:t xml:space="preserve"> </w:t>
      </w:r>
      <w:r w:rsidRPr="004C002C">
        <w:rPr>
          <w:spacing w:val="-1"/>
        </w:rPr>
        <w:t>e</w:t>
      </w:r>
      <w:r w:rsidRPr="004C002C">
        <w:rPr>
          <w:spacing w:val="2"/>
        </w:rPr>
        <w:t>x</w:t>
      </w:r>
      <w:r w:rsidRPr="004C002C">
        <w:rPr>
          <w:spacing w:val="-1"/>
        </w:rPr>
        <w:t>e</w:t>
      </w:r>
      <w:r w:rsidRPr="004C002C">
        <w:t>mpl</w:t>
      </w:r>
      <w:r w:rsidRPr="004C002C">
        <w:rPr>
          <w:spacing w:val="-1"/>
        </w:rPr>
        <w:t>a</w:t>
      </w:r>
      <w:r w:rsidRPr="004C002C">
        <w:t>i</w:t>
      </w:r>
      <w:r w:rsidRPr="004C002C">
        <w:rPr>
          <w:spacing w:val="-1"/>
        </w:rPr>
        <w:t>r</w:t>
      </w:r>
      <w:r w:rsidRPr="004C002C">
        <w:t>e</w:t>
      </w:r>
      <w:r w:rsidRPr="004C002C">
        <w:rPr>
          <w:spacing w:val="27"/>
        </w:rPr>
        <w:t xml:space="preserve"> </w:t>
      </w:r>
      <w:r w:rsidRPr="004C002C">
        <w:t>d</w:t>
      </w:r>
      <w:r w:rsidRPr="004C002C">
        <w:rPr>
          <w:spacing w:val="-1"/>
        </w:rPr>
        <w:t>é</w:t>
      </w:r>
      <w:r w:rsidRPr="004C002C">
        <w:t>m</w:t>
      </w:r>
      <w:r w:rsidRPr="004C002C">
        <w:rPr>
          <w:spacing w:val="-1"/>
        </w:rPr>
        <w:t>a</w:t>
      </w:r>
      <w:r w:rsidRPr="004C002C">
        <w:rPr>
          <w:spacing w:val="2"/>
        </w:rPr>
        <w:t>t</w:t>
      </w:r>
      <w:r w:rsidRPr="004C002C">
        <w:rPr>
          <w:spacing w:val="-1"/>
        </w:rPr>
        <w:t>ér</w:t>
      </w:r>
      <w:r w:rsidRPr="004C002C">
        <w:t>i</w:t>
      </w:r>
      <w:r w:rsidRPr="004C002C">
        <w:rPr>
          <w:spacing w:val="-1"/>
        </w:rPr>
        <w:t>a</w:t>
      </w:r>
      <w:r w:rsidRPr="004C002C">
        <w:t>lisé</w:t>
      </w:r>
      <w:r w:rsidRPr="004C002C">
        <w:rPr>
          <w:spacing w:val="26"/>
        </w:rPr>
        <w:t xml:space="preserve"> </w:t>
      </w:r>
      <w:r w:rsidRPr="004C002C">
        <w:rPr>
          <w:spacing w:val="1"/>
        </w:rPr>
        <w:t>(</w:t>
      </w:r>
      <w:r w:rsidRPr="004C002C">
        <w:rPr>
          <w:spacing w:val="-3"/>
        </w:rPr>
        <w:t>g</w:t>
      </w:r>
      <w:r w:rsidRPr="004C002C">
        <w:rPr>
          <w:spacing w:val="1"/>
        </w:rPr>
        <w:t>r</w:t>
      </w:r>
      <w:r w:rsidRPr="004C002C">
        <w:rPr>
          <w:spacing w:val="-1"/>
        </w:rPr>
        <w:t>a</w:t>
      </w:r>
      <w:r w:rsidRPr="004C002C">
        <w:t>vé</w:t>
      </w:r>
      <w:r w:rsidRPr="004C002C">
        <w:rPr>
          <w:spacing w:val="26"/>
        </w:rPr>
        <w:t xml:space="preserve"> </w:t>
      </w:r>
      <w:r w:rsidRPr="004C002C">
        <w:t>sur</w:t>
      </w:r>
      <w:r w:rsidRPr="004C002C">
        <w:rPr>
          <w:w w:val="99"/>
        </w:rPr>
        <w:t xml:space="preserve"> </w:t>
      </w:r>
      <w:r w:rsidRPr="004C002C">
        <w:rPr>
          <w:spacing w:val="-1"/>
        </w:rPr>
        <w:t>cé</w:t>
      </w:r>
      <w:r w:rsidRPr="004C002C">
        <w:t>d</w:t>
      </w:r>
      <w:r w:rsidRPr="004C002C">
        <w:rPr>
          <w:spacing w:val="-1"/>
        </w:rPr>
        <w:t>ér</w:t>
      </w:r>
      <w:r w:rsidRPr="004C002C">
        <w:t>om</w:t>
      </w:r>
      <w:r w:rsidRPr="004C002C">
        <w:rPr>
          <w:spacing w:val="-6"/>
        </w:rPr>
        <w:t xml:space="preserve"> </w:t>
      </w:r>
      <w:r w:rsidRPr="004C002C">
        <w:t>ou</w:t>
      </w:r>
      <w:r w:rsidRPr="004C002C">
        <w:rPr>
          <w:spacing w:val="-6"/>
        </w:rPr>
        <w:t xml:space="preserve"> </w:t>
      </w:r>
      <w:r w:rsidRPr="004C002C">
        <w:t>toute</w:t>
      </w:r>
      <w:r w:rsidRPr="004C002C">
        <w:rPr>
          <w:spacing w:val="-5"/>
        </w:rPr>
        <w:t xml:space="preserve"> </w:t>
      </w:r>
      <w:r w:rsidRPr="004C002C">
        <w:rPr>
          <w:spacing w:val="-1"/>
        </w:rPr>
        <w:t>a</w:t>
      </w:r>
      <w:r w:rsidRPr="004C002C">
        <w:t>ut</w:t>
      </w:r>
      <w:r w:rsidRPr="004C002C">
        <w:rPr>
          <w:spacing w:val="-1"/>
        </w:rPr>
        <w:t>r</w:t>
      </w:r>
      <w:r w:rsidRPr="004C002C">
        <w:t>e</w:t>
      </w:r>
      <w:r w:rsidRPr="004C002C">
        <w:rPr>
          <w:spacing w:val="-7"/>
        </w:rPr>
        <w:t xml:space="preserve"> </w:t>
      </w:r>
      <w:r w:rsidRPr="004C002C">
        <w:rPr>
          <w:spacing w:val="2"/>
        </w:rPr>
        <w:t>s</w:t>
      </w:r>
      <w:r w:rsidRPr="004C002C">
        <w:t>uppo</w:t>
      </w:r>
      <w:r w:rsidRPr="004C002C">
        <w:rPr>
          <w:spacing w:val="-1"/>
        </w:rPr>
        <w:t>r</w:t>
      </w:r>
      <w:r w:rsidRPr="004C002C">
        <w:t>t)</w:t>
      </w:r>
      <w:r w:rsidRPr="004C002C">
        <w:rPr>
          <w:spacing w:val="-6"/>
        </w:rPr>
        <w:t xml:space="preserve"> </w:t>
      </w:r>
      <w:r w:rsidRPr="004C002C">
        <w:t>:</w:t>
      </w:r>
    </w:p>
    <w:p w:rsidR="00552F33" w:rsidRDefault="00552F33" w:rsidP="00552F33">
      <w:pPr>
        <w:pStyle w:val="Titre2"/>
        <w:keepNext w:val="0"/>
        <w:keepLines w:val="0"/>
        <w:widowControl w:val="0"/>
        <w:tabs>
          <w:tab w:val="left" w:pos="476"/>
        </w:tabs>
        <w:kinsoku w:val="0"/>
        <w:overflowPunct w:val="0"/>
        <w:autoSpaceDE w:val="0"/>
        <w:autoSpaceDN w:val="0"/>
        <w:adjustRightInd w:val="0"/>
        <w:spacing w:before="0" w:line="240" w:lineRule="auto"/>
        <w:ind w:left="709" w:right="86"/>
        <w:jc w:val="both"/>
        <w:rPr>
          <w:rFonts w:ascii="Times New Roman" w:hAnsi="Times New Roman"/>
          <w:b w:val="0"/>
          <w:color w:val="auto"/>
          <w:spacing w:val="-1"/>
          <w:sz w:val="24"/>
          <w:szCs w:val="24"/>
        </w:rPr>
      </w:pPr>
    </w:p>
    <w:p w:rsidR="00552F33" w:rsidRDefault="00552F33" w:rsidP="00552F33">
      <w:pPr>
        <w:pStyle w:val="Titre2"/>
        <w:keepNext w:val="0"/>
        <w:keepLines w:val="0"/>
        <w:widowControl w:val="0"/>
        <w:tabs>
          <w:tab w:val="left" w:pos="476"/>
        </w:tabs>
        <w:kinsoku w:val="0"/>
        <w:overflowPunct w:val="0"/>
        <w:autoSpaceDE w:val="0"/>
        <w:autoSpaceDN w:val="0"/>
        <w:adjustRightInd w:val="0"/>
        <w:spacing w:before="0" w:line="240" w:lineRule="auto"/>
        <w:ind w:left="709" w:right="86"/>
        <w:jc w:val="both"/>
        <w:rPr>
          <w:rFonts w:ascii="Times New Roman" w:hAnsi="Times New Roman"/>
          <w:b w:val="0"/>
          <w:color w:val="auto"/>
          <w:spacing w:val="-1"/>
          <w:sz w:val="24"/>
          <w:szCs w:val="24"/>
        </w:rPr>
      </w:pPr>
    </w:p>
    <w:p w:rsidR="00552F33" w:rsidRPr="00B3005A" w:rsidRDefault="00552F33" w:rsidP="00552F33">
      <w:pPr>
        <w:pStyle w:val="Titre2"/>
        <w:keepNext w:val="0"/>
        <w:keepLines w:val="0"/>
        <w:widowControl w:val="0"/>
        <w:tabs>
          <w:tab w:val="left" w:pos="476"/>
        </w:tabs>
        <w:kinsoku w:val="0"/>
        <w:overflowPunct w:val="0"/>
        <w:autoSpaceDE w:val="0"/>
        <w:autoSpaceDN w:val="0"/>
        <w:adjustRightInd w:val="0"/>
        <w:spacing w:before="0" w:line="240" w:lineRule="auto"/>
        <w:ind w:left="709" w:right="86"/>
        <w:jc w:val="both"/>
        <w:rPr>
          <w:rFonts w:ascii="Times New Roman" w:hAnsi="Times New Roman"/>
          <w:bCs w:val="0"/>
          <w:i/>
          <w:color w:val="auto"/>
          <w:sz w:val="24"/>
          <w:szCs w:val="24"/>
        </w:rPr>
      </w:pPr>
      <w:r w:rsidRPr="00B3005A">
        <w:rPr>
          <w:rFonts w:ascii="Times New Roman" w:hAnsi="Times New Roman"/>
          <w:i/>
          <w:color w:val="auto"/>
          <w:spacing w:val="-1"/>
          <w:sz w:val="24"/>
          <w:szCs w:val="24"/>
        </w:rPr>
        <w:t xml:space="preserve">a - </w:t>
      </w:r>
      <w:r w:rsidRPr="00B3005A">
        <w:rPr>
          <w:rFonts w:ascii="Times New Roman" w:hAnsi="Times New Roman"/>
          <w:i/>
          <w:color w:val="auto"/>
          <w:spacing w:val="-1"/>
          <w:sz w:val="24"/>
          <w:szCs w:val="24"/>
          <w:u w:val="single"/>
        </w:rPr>
        <w:t>C</w:t>
      </w:r>
      <w:r w:rsidRPr="00B3005A">
        <w:rPr>
          <w:rFonts w:ascii="Times New Roman" w:hAnsi="Times New Roman"/>
          <w:i/>
          <w:color w:val="auto"/>
          <w:sz w:val="24"/>
          <w:szCs w:val="24"/>
          <w:u w:val="single"/>
        </w:rPr>
        <w:t>o</w:t>
      </w:r>
      <w:r w:rsidRPr="00B3005A">
        <w:rPr>
          <w:rFonts w:ascii="Times New Roman" w:hAnsi="Times New Roman"/>
          <w:i/>
          <w:color w:val="auto"/>
          <w:spacing w:val="1"/>
          <w:sz w:val="24"/>
          <w:szCs w:val="24"/>
          <w:u w:val="single"/>
        </w:rPr>
        <w:t>n</w:t>
      </w:r>
      <w:r w:rsidRPr="00B3005A">
        <w:rPr>
          <w:rFonts w:ascii="Times New Roman" w:hAnsi="Times New Roman"/>
          <w:i/>
          <w:color w:val="auto"/>
          <w:spacing w:val="-1"/>
          <w:sz w:val="24"/>
          <w:szCs w:val="24"/>
          <w:u w:val="single"/>
        </w:rPr>
        <w:t>cer</w:t>
      </w:r>
      <w:r w:rsidRPr="00B3005A">
        <w:rPr>
          <w:rFonts w:ascii="Times New Roman" w:hAnsi="Times New Roman"/>
          <w:i/>
          <w:color w:val="auto"/>
          <w:spacing w:val="1"/>
          <w:sz w:val="24"/>
          <w:szCs w:val="24"/>
          <w:u w:val="single"/>
        </w:rPr>
        <w:t>n</w:t>
      </w:r>
      <w:r w:rsidRPr="00B3005A">
        <w:rPr>
          <w:rFonts w:ascii="Times New Roman" w:hAnsi="Times New Roman"/>
          <w:i/>
          <w:color w:val="auto"/>
          <w:sz w:val="24"/>
          <w:szCs w:val="24"/>
          <w:u w:val="single"/>
        </w:rPr>
        <w:t>a</w:t>
      </w:r>
      <w:r w:rsidRPr="00B3005A">
        <w:rPr>
          <w:rFonts w:ascii="Times New Roman" w:hAnsi="Times New Roman"/>
          <w:i/>
          <w:color w:val="auto"/>
          <w:spacing w:val="1"/>
          <w:sz w:val="24"/>
          <w:szCs w:val="24"/>
          <w:u w:val="single"/>
        </w:rPr>
        <w:t>n</w:t>
      </w:r>
      <w:r w:rsidRPr="00B3005A">
        <w:rPr>
          <w:rFonts w:ascii="Times New Roman" w:hAnsi="Times New Roman"/>
          <w:i/>
          <w:color w:val="auto"/>
          <w:sz w:val="24"/>
          <w:szCs w:val="24"/>
          <w:u w:val="single"/>
        </w:rPr>
        <w:t>t</w:t>
      </w:r>
      <w:r w:rsidRPr="00B3005A">
        <w:rPr>
          <w:rFonts w:ascii="Times New Roman" w:hAnsi="Times New Roman"/>
          <w:i/>
          <w:color w:val="auto"/>
          <w:spacing w:val="-11"/>
          <w:sz w:val="24"/>
          <w:szCs w:val="24"/>
          <w:u w:val="single"/>
        </w:rPr>
        <w:t xml:space="preserve"> </w:t>
      </w:r>
      <w:r w:rsidRPr="00B3005A">
        <w:rPr>
          <w:rFonts w:ascii="Times New Roman" w:hAnsi="Times New Roman"/>
          <w:i/>
          <w:color w:val="auto"/>
          <w:sz w:val="24"/>
          <w:szCs w:val="24"/>
          <w:u w:val="single"/>
        </w:rPr>
        <w:t>sa</w:t>
      </w:r>
      <w:r w:rsidRPr="00B3005A">
        <w:rPr>
          <w:rFonts w:ascii="Times New Roman" w:hAnsi="Times New Roman"/>
          <w:i/>
          <w:color w:val="auto"/>
          <w:spacing w:val="-9"/>
          <w:sz w:val="24"/>
          <w:szCs w:val="24"/>
          <w:u w:val="single"/>
        </w:rPr>
        <w:t xml:space="preserve"> </w:t>
      </w:r>
      <w:r w:rsidRPr="00B3005A">
        <w:rPr>
          <w:rFonts w:ascii="Times New Roman" w:hAnsi="Times New Roman"/>
          <w:i/>
          <w:color w:val="auto"/>
          <w:spacing w:val="-1"/>
          <w:sz w:val="24"/>
          <w:szCs w:val="24"/>
          <w:u w:val="single"/>
        </w:rPr>
        <w:t>c</w:t>
      </w:r>
      <w:r w:rsidRPr="00B3005A">
        <w:rPr>
          <w:rFonts w:ascii="Times New Roman" w:hAnsi="Times New Roman"/>
          <w:i/>
          <w:color w:val="auto"/>
          <w:sz w:val="24"/>
          <w:szCs w:val="24"/>
          <w:u w:val="single"/>
        </w:rPr>
        <w:t>a</w:t>
      </w:r>
      <w:r w:rsidRPr="00B3005A">
        <w:rPr>
          <w:rFonts w:ascii="Times New Roman" w:hAnsi="Times New Roman"/>
          <w:i/>
          <w:color w:val="auto"/>
          <w:spacing w:val="1"/>
          <w:sz w:val="24"/>
          <w:szCs w:val="24"/>
          <w:u w:val="single"/>
        </w:rPr>
        <w:t>nd</w:t>
      </w:r>
      <w:r w:rsidRPr="00B3005A">
        <w:rPr>
          <w:rFonts w:ascii="Times New Roman" w:hAnsi="Times New Roman"/>
          <w:i/>
          <w:color w:val="auto"/>
          <w:sz w:val="24"/>
          <w:szCs w:val="24"/>
          <w:u w:val="single"/>
        </w:rPr>
        <w:t>i</w:t>
      </w:r>
      <w:r w:rsidRPr="00B3005A">
        <w:rPr>
          <w:rFonts w:ascii="Times New Roman" w:hAnsi="Times New Roman"/>
          <w:i/>
          <w:color w:val="auto"/>
          <w:spacing w:val="1"/>
          <w:sz w:val="24"/>
          <w:szCs w:val="24"/>
          <w:u w:val="single"/>
        </w:rPr>
        <w:t>d</w:t>
      </w:r>
      <w:r w:rsidRPr="00B3005A">
        <w:rPr>
          <w:rFonts w:ascii="Times New Roman" w:hAnsi="Times New Roman"/>
          <w:i/>
          <w:color w:val="auto"/>
          <w:sz w:val="24"/>
          <w:szCs w:val="24"/>
          <w:u w:val="single"/>
        </w:rPr>
        <w:t>a</w:t>
      </w:r>
      <w:r w:rsidRPr="00B3005A">
        <w:rPr>
          <w:rFonts w:ascii="Times New Roman" w:hAnsi="Times New Roman"/>
          <w:i/>
          <w:color w:val="auto"/>
          <w:spacing w:val="-1"/>
          <w:sz w:val="24"/>
          <w:szCs w:val="24"/>
          <w:u w:val="single"/>
        </w:rPr>
        <w:t>t</w:t>
      </w:r>
      <w:r w:rsidRPr="00B3005A">
        <w:rPr>
          <w:rFonts w:ascii="Times New Roman" w:hAnsi="Times New Roman"/>
          <w:i/>
          <w:color w:val="auto"/>
          <w:spacing w:val="1"/>
          <w:sz w:val="24"/>
          <w:szCs w:val="24"/>
          <w:u w:val="single"/>
        </w:rPr>
        <w:t>u</w:t>
      </w:r>
      <w:r w:rsidRPr="00B3005A">
        <w:rPr>
          <w:rFonts w:ascii="Times New Roman" w:hAnsi="Times New Roman"/>
          <w:i/>
          <w:color w:val="auto"/>
          <w:spacing w:val="-1"/>
          <w:sz w:val="24"/>
          <w:szCs w:val="24"/>
          <w:u w:val="single"/>
        </w:rPr>
        <w:t>r</w:t>
      </w:r>
      <w:r w:rsidRPr="00B3005A">
        <w:rPr>
          <w:rFonts w:ascii="Times New Roman" w:hAnsi="Times New Roman"/>
          <w:i/>
          <w:color w:val="auto"/>
          <w:sz w:val="24"/>
          <w:szCs w:val="24"/>
          <w:u w:val="single"/>
        </w:rPr>
        <w:t>e</w:t>
      </w:r>
      <w:r w:rsidRPr="00B3005A">
        <w:rPr>
          <w:rFonts w:ascii="Times New Roman" w:hAnsi="Times New Roman"/>
          <w:i/>
          <w:color w:val="auto"/>
          <w:spacing w:val="-10"/>
          <w:sz w:val="24"/>
          <w:szCs w:val="24"/>
        </w:rPr>
        <w:t xml:space="preserve"> </w:t>
      </w:r>
      <w:r w:rsidRPr="00B3005A">
        <w:rPr>
          <w:rFonts w:ascii="Times New Roman" w:hAnsi="Times New Roman"/>
          <w:i/>
          <w:color w:val="auto"/>
          <w:sz w:val="24"/>
          <w:szCs w:val="24"/>
        </w:rPr>
        <w:t>:</w:t>
      </w:r>
    </w:p>
    <w:p w:rsidR="00552F33" w:rsidRDefault="00552F33" w:rsidP="00552F33">
      <w:pPr>
        <w:kinsoku w:val="0"/>
        <w:overflowPunct w:val="0"/>
        <w:spacing w:before="11" w:line="260" w:lineRule="exact"/>
        <w:rPr>
          <w:sz w:val="26"/>
          <w:szCs w:val="26"/>
        </w:rPr>
      </w:pPr>
    </w:p>
    <w:p w:rsidR="00552F33" w:rsidRDefault="00552F33" w:rsidP="00552F33">
      <w:pPr>
        <w:pStyle w:val="Corpsdetexte"/>
        <w:numPr>
          <w:ilvl w:val="1"/>
          <w:numId w:val="11"/>
        </w:numPr>
        <w:tabs>
          <w:tab w:val="left" w:pos="1556"/>
        </w:tabs>
        <w:kinsoku w:val="0"/>
        <w:overflowPunct w:val="0"/>
        <w:spacing w:after="120"/>
        <w:ind w:left="1553" w:right="113" w:hanging="357"/>
        <w:jc w:val="both"/>
      </w:pPr>
      <w:r>
        <w:rPr>
          <w:spacing w:val="-3"/>
        </w:rPr>
        <w:t>L</w:t>
      </w:r>
      <w:r>
        <w:rPr>
          <w:spacing w:val="-1"/>
        </w:rPr>
        <w:t>e</w:t>
      </w:r>
      <w:r>
        <w:t>s</w:t>
      </w:r>
      <w:r>
        <w:rPr>
          <w:spacing w:val="-1"/>
        </w:rPr>
        <w:t xml:space="preserve"> </w:t>
      </w:r>
      <w:r>
        <w:t>do</w:t>
      </w:r>
      <w:r>
        <w:rPr>
          <w:spacing w:val="-1"/>
        </w:rPr>
        <w:t>c</w:t>
      </w:r>
      <w:r>
        <w:t>um</w:t>
      </w:r>
      <w:r>
        <w:rPr>
          <w:spacing w:val="-1"/>
        </w:rPr>
        <w:t>e</w:t>
      </w:r>
      <w:r>
        <w:t>nts</w:t>
      </w:r>
      <w:r>
        <w:rPr>
          <w:spacing w:val="-1"/>
        </w:rPr>
        <w:t xml:space="preserve"> </w:t>
      </w:r>
      <w:r>
        <w:t>p</w:t>
      </w:r>
      <w:r>
        <w:rPr>
          <w:spacing w:val="1"/>
        </w:rPr>
        <w:t>e</w:t>
      </w:r>
      <w:r>
        <w:rPr>
          <w:spacing w:val="-1"/>
        </w:rPr>
        <w:t>r</w:t>
      </w:r>
      <w:r>
        <w:t>m</w:t>
      </w:r>
      <w:r>
        <w:rPr>
          <w:spacing w:val="-1"/>
        </w:rPr>
        <w:t>e</w:t>
      </w:r>
      <w:r>
        <w:t>tt</w:t>
      </w:r>
      <w:r>
        <w:rPr>
          <w:spacing w:val="1"/>
        </w:rPr>
        <w:t>a</w:t>
      </w:r>
      <w:r>
        <w:t>nt</w:t>
      </w:r>
      <w:r>
        <w:rPr>
          <w:spacing w:val="-2"/>
        </w:rPr>
        <w:t xml:space="preserve"> </w:t>
      </w:r>
      <w:r>
        <w:t>de</w:t>
      </w:r>
      <w:r>
        <w:rPr>
          <w:spacing w:val="-4"/>
        </w:rPr>
        <w:t xml:space="preserve"> </w:t>
      </w:r>
      <w:r>
        <w:t>l</w:t>
      </w:r>
      <w:r>
        <w:rPr>
          <w:spacing w:val="-1"/>
        </w:rPr>
        <w:t>’</w:t>
      </w:r>
      <w:r>
        <w:t>id</w:t>
      </w:r>
      <w:r>
        <w:rPr>
          <w:spacing w:val="-1"/>
        </w:rPr>
        <w:t>e</w:t>
      </w:r>
      <w:r>
        <w:t>nti</w:t>
      </w:r>
      <w:r>
        <w:rPr>
          <w:spacing w:val="-1"/>
        </w:rPr>
        <w:t>f</w:t>
      </w:r>
      <w:r>
        <w:t>i</w:t>
      </w:r>
      <w:r>
        <w:rPr>
          <w:spacing w:val="-1"/>
        </w:rPr>
        <w:t>er</w:t>
      </w:r>
      <w:r>
        <w:t>,</w:t>
      </w:r>
      <w:r>
        <w:rPr>
          <w:spacing w:val="-2"/>
        </w:rPr>
        <w:t xml:space="preserve"> </w:t>
      </w:r>
      <w:r>
        <w:t>no</w:t>
      </w:r>
      <w:r>
        <w:rPr>
          <w:spacing w:val="2"/>
        </w:rPr>
        <w:t>t</w:t>
      </w:r>
      <w:r>
        <w:rPr>
          <w:spacing w:val="-1"/>
        </w:rPr>
        <w:t>a</w:t>
      </w:r>
      <w:r>
        <w:t>mm</w:t>
      </w:r>
      <w:r>
        <w:rPr>
          <w:spacing w:val="-1"/>
        </w:rPr>
        <w:t>e</w:t>
      </w:r>
      <w:r>
        <w:t>nt</w:t>
      </w:r>
      <w:r>
        <w:rPr>
          <w:spacing w:val="-2"/>
        </w:rPr>
        <w:t xml:space="preserve"> </w:t>
      </w:r>
      <w:r>
        <w:t>un</w:t>
      </w:r>
      <w:r>
        <w:rPr>
          <w:spacing w:val="-3"/>
        </w:rPr>
        <w:t xml:space="preserve"> </w:t>
      </w:r>
      <w:r>
        <w:rPr>
          <w:spacing w:val="-1"/>
        </w:rPr>
        <w:t>e</w:t>
      </w:r>
      <w:r>
        <w:rPr>
          <w:spacing w:val="2"/>
        </w:rPr>
        <w:t>x</w:t>
      </w:r>
      <w:r>
        <w:rPr>
          <w:spacing w:val="-1"/>
        </w:rPr>
        <w:t>e</w:t>
      </w:r>
      <w:r>
        <w:t>mpl</w:t>
      </w:r>
      <w:r>
        <w:rPr>
          <w:spacing w:val="-1"/>
        </w:rPr>
        <w:t>a</w:t>
      </w:r>
      <w:r>
        <w:t>i</w:t>
      </w:r>
      <w:r>
        <w:rPr>
          <w:spacing w:val="-1"/>
        </w:rPr>
        <w:t>r</w:t>
      </w:r>
      <w:r>
        <w:t>e</w:t>
      </w:r>
      <w:r>
        <w:rPr>
          <w:spacing w:val="-4"/>
        </w:rPr>
        <w:t xml:space="preserve"> </w:t>
      </w:r>
      <w:r>
        <w:t>d</w:t>
      </w:r>
      <w:r>
        <w:rPr>
          <w:spacing w:val="-1"/>
        </w:rPr>
        <w:t>e</w:t>
      </w:r>
      <w:r>
        <w:t>s st</w:t>
      </w:r>
      <w:r>
        <w:rPr>
          <w:spacing w:val="-1"/>
        </w:rPr>
        <w:t>a</w:t>
      </w:r>
      <w:r>
        <w:t>tuts</w:t>
      </w:r>
      <w:r>
        <w:rPr>
          <w:w w:val="99"/>
        </w:rPr>
        <w:t xml:space="preserve"> </w:t>
      </w:r>
      <w:r>
        <w:t>s</w:t>
      </w:r>
      <w:r>
        <w:rPr>
          <w:spacing w:val="-1"/>
        </w:rPr>
        <w:t>’</w:t>
      </w:r>
      <w:r>
        <w:t>il</w:t>
      </w:r>
      <w:r>
        <w:rPr>
          <w:spacing w:val="-6"/>
        </w:rPr>
        <w:t xml:space="preserve"> </w:t>
      </w:r>
      <w:r>
        <w:t>s</w:t>
      </w:r>
      <w:r>
        <w:rPr>
          <w:spacing w:val="-1"/>
        </w:rPr>
        <w:t>’a</w:t>
      </w:r>
      <w:r>
        <w:rPr>
          <w:spacing w:val="-3"/>
        </w:rPr>
        <w:t>g</w:t>
      </w:r>
      <w:r>
        <w:t>it</w:t>
      </w:r>
      <w:r>
        <w:rPr>
          <w:spacing w:val="-5"/>
        </w:rPr>
        <w:t xml:space="preserve"> </w:t>
      </w:r>
      <w:r>
        <w:t>d</w:t>
      </w:r>
      <w:r>
        <w:rPr>
          <w:spacing w:val="-1"/>
        </w:rPr>
        <w:t>’</w:t>
      </w:r>
      <w:r>
        <w:t>u</w:t>
      </w:r>
      <w:r>
        <w:rPr>
          <w:spacing w:val="2"/>
        </w:rPr>
        <w:t>n</w:t>
      </w:r>
      <w:r>
        <w:t>e</w:t>
      </w:r>
      <w:r>
        <w:rPr>
          <w:spacing w:val="-6"/>
        </w:rPr>
        <w:t xml:space="preserve"> </w:t>
      </w:r>
      <w:r>
        <w:t>p</w:t>
      </w:r>
      <w:r>
        <w:rPr>
          <w:spacing w:val="-1"/>
        </w:rPr>
        <w:t>er</w:t>
      </w:r>
      <w:r>
        <w:t>son</w:t>
      </w:r>
      <w:r>
        <w:rPr>
          <w:spacing w:val="2"/>
        </w:rPr>
        <w:t>n</w:t>
      </w:r>
      <w:r>
        <w:t>e</w:t>
      </w:r>
      <w:r>
        <w:rPr>
          <w:spacing w:val="-4"/>
        </w:rPr>
        <w:t xml:space="preserve"> </w:t>
      </w:r>
      <w:r>
        <w:t>mo</w:t>
      </w:r>
      <w:r>
        <w:rPr>
          <w:spacing w:val="-1"/>
        </w:rPr>
        <w:t>ra</w:t>
      </w:r>
      <w:r>
        <w:t>le</w:t>
      </w:r>
      <w:r>
        <w:rPr>
          <w:spacing w:val="-7"/>
        </w:rPr>
        <w:t xml:space="preserve"> </w:t>
      </w:r>
      <w:r>
        <w:t>de</w:t>
      </w:r>
      <w:r>
        <w:rPr>
          <w:spacing w:val="-6"/>
        </w:rPr>
        <w:t xml:space="preserve"> </w:t>
      </w:r>
      <w:r>
        <w:t>d</w:t>
      </w:r>
      <w:r>
        <w:rPr>
          <w:spacing w:val="-1"/>
        </w:rPr>
        <w:t>r</w:t>
      </w:r>
      <w:r>
        <w:t>oit</w:t>
      </w:r>
      <w:r>
        <w:rPr>
          <w:spacing w:val="-5"/>
        </w:rPr>
        <w:t xml:space="preserve"> </w:t>
      </w:r>
      <w:r>
        <w:t>p</w:t>
      </w:r>
      <w:r>
        <w:rPr>
          <w:spacing w:val="-1"/>
        </w:rPr>
        <w:t>r</w:t>
      </w:r>
      <w:r>
        <w:t>ivé</w:t>
      </w:r>
      <w:r>
        <w:rPr>
          <w:spacing w:val="-6"/>
        </w:rPr>
        <w:t xml:space="preserve"> </w:t>
      </w:r>
      <w:r>
        <w:t>;</w:t>
      </w:r>
    </w:p>
    <w:p w:rsidR="00552F33" w:rsidRDefault="00552F33" w:rsidP="00552F33">
      <w:pPr>
        <w:pStyle w:val="Corpsdetexte"/>
        <w:numPr>
          <w:ilvl w:val="1"/>
          <w:numId w:val="11"/>
        </w:numPr>
        <w:tabs>
          <w:tab w:val="left" w:pos="1556"/>
        </w:tabs>
        <w:kinsoku w:val="0"/>
        <w:overflowPunct w:val="0"/>
        <w:spacing w:after="120"/>
        <w:ind w:left="1553" w:right="113" w:hanging="357"/>
        <w:jc w:val="both"/>
      </w:pPr>
      <w:r>
        <w:rPr>
          <w:spacing w:val="-1"/>
        </w:rPr>
        <w:t>U</w:t>
      </w:r>
      <w:r>
        <w:t>ne</w:t>
      </w:r>
      <w:r>
        <w:rPr>
          <w:spacing w:val="56"/>
        </w:rPr>
        <w:t xml:space="preserve"> </w:t>
      </w:r>
      <w:r>
        <w:t>d</w:t>
      </w:r>
      <w:r>
        <w:rPr>
          <w:spacing w:val="-1"/>
        </w:rPr>
        <w:t>éc</w:t>
      </w:r>
      <w:r>
        <w:t>l</w:t>
      </w:r>
      <w:r>
        <w:rPr>
          <w:spacing w:val="1"/>
        </w:rPr>
        <w:t>a</w:t>
      </w:r>
      <w:r>
        <w:rPr>
          <w:spacing w:val="-1"/>
        </w:rPr>
        <w:t>ra</w:t>
      </w:r>
      <w:r>
        <w:t>tion</w:t>
      </w:r>
      <w:r>
        <w:rPr>
          <w:spacing w:val="58"/>
        </w:rPr>
        <w:t xml:space="preserve"> </w:t>
      </w:r>
      <w:r>
        <w:t>sur</w:t>
      </w:r>
      <w:r>
        <w:rPr>
          <w:spacing w:val="58"/>
        </w:rPr>
        <w:t xml:space="preserve"> </w:t>
      </w:r>
      <w:r>
        <w:rPr>
          <w:spacing w:val="2"/>
        </w:rPr>
        <w:t>l</w:t>
      </w:r>
      <w:r>
        <w:rPr>
          <w:spacing w:val="-1"/>
        </w:rPr>
        <w:t>’</w:t>
      </w:r>
      <w:r>
        <w:t>honn</w:t>
      </w:r>
      <w:r>
        <w:rPr>
          <w:spacing w:val="-1"/>
        </w:rPr>
        <w:t>e</w:t>
      </w:r>
      <w:r>
        <w:t>ur</w:t>
      </w:r>
      <w:r>
        <w:rPr>
          <w:spacing w:val="57"/>
        </w:rPr>
        <w:t xml:space="preserve"> </w:t>
      </w:r>
      <w:r>
        <w:rPr>
          <w:spacing w:val="1"/>
        </w:rPr>
        <w:t>c</w:t>
      </w:r>
      <w:r>
        <w:rPr>
          <w:spacing w:val="-1"/>
        </w:rPr>
        <w:t>er</w:t>
      </w:r>
      <w:r>
        <w:t>ti</w:t>
      </w:r>
      <w:r>
        <w:rPr>
          <w:spacing w:val="-1"/>
        </w:rPr>
        <w:t>f</w:t>
      </w:r>
      <w:r>
        <w:t>i</w:t>
      </w:r>
      <w:r>
        <w:rPr>
          <w:spacing w:val="-1"/>
        </w:rPr>
        <w:t>a</w:t>
      </w:r>
      <w:r>
        <w:t>nt</w:t>
      </w:r>
      <w:r>
        <w:rPr>
          <w:spacing w:val="59"/>
        </w:rPr>
        <w:t xml:space="preserve"> </w:t>
      </w:r>
      <w:r>
        <w:t>qu</w:t>
      </w:r>
      <w:r>
        <w:rPr>
          <w:spacing w:val="1"/>
        </w:rPr>
        <w:t>’</w:t>
      </w:r>
      <w:r>
        <w:t>il</w:t>
      </w:r>
      <w:r>
        <w:rPr>
          <w:spacing w:val="58"/>
        </w:rPr>
        <w:t xml:space="preserve"> </w:t>
      </w:r>
      <w:r>
        <w:t>n</w:t>
      </w:r>
      <w:r>
        <w:rPr>
          <w:spacing w:val="-1"/>
        </w:rPr>
        <w:t>’e</w:t>
      </w:r>
      <w:r>
        <w:t>st</w:t>
      </w:r>
      <w:r>
        <w:rPr>
          <w:spacing w:val="59"/>
        </w:rPr>
        <w:t xml:space="preserve"> </w:t>
      </w:r>
      <w:r>
        <w:t>p</w:t>
      </w:r>
      <w:r>
        <w:rPr>
          <w:spacing w:val="-1"/>
        </w:rPr>
        <w:t>a</w:t>
      </w:r>
      <w:r>
        <w:t>s</w:t>
      </w:r>
      <w:r>
        <w:rPr>
          <w:spacing w:val="59"/>
        </w:rPr>
        <w:t xml:space="preserve"> </w:t>
      </w:r>
      <w:r>
        <w:t>l</w:t>
      </w:r>
      <w:r>
        <w:rPr>
          <w:spacing w:val="-1"/>
        </w:rPr>
        <w:t>’</w:t>
      </w:r>
      <w:r>
        <w:t>obj</w:t>
      </w:r>
      <w:r>
        <w:rPr>
          <w:spacing w:val="-1"/>
        </w:rPr>
        <w:t>e</w:t>
      </w:r>
      <w:r>
        <w:t>t</w:t>
      </w:r>
      <w:r>
        <w:rPr>
          <w:spacing w:val="58"/>
        </w:rPr>
        <w:t xml:space="preserve"> </w:t>
      </w:r>
      <w:r>
        <w:t>d</w:t>
      </w:r>
      <w:r>
        <w:rPr>
          <w:spacing w:val="-1"/>
        </w:rPr>
        <w:t>’</w:t>
      </w:r>
      <w:r>
        <w:t>une</w:t>
      </w:r>
      <w:r>
        <w:rPr>
          <w:w w:val="99"/>
        </w:rPr>
        <w:t xml:space="preserve"> </w:t>
      </w:r>
      <w:r>
        <w:rPr>
          <w:spacing w:val="-1"/>
        </w:rPr>
        <w:t>c</w:t>
      </w:r>
      <w:r>
        <w:t>ond</w:t>
      </w:r>
      <w:r>
        <w:rPr>
          <w:spacing w:val="-1"/>
        </w:rPr>
        <w:t>a</w:t>
      </w:r>
      <w:r>
        <w:t>mn</w:t>
      </w:r>
      <w:r>
        <w:rPr>
          <w:spacing w:val="-1"/>
        </w:rPr>
        <w:t>a</w:t>
      </w:r>
      <w:r>
        <w:t>tion</w:t>
      </w:r>
      <w:r>
        <w:rPr>
          <w:spacing w:val="14"/>
        </w:rPr>
        <w:t xml:space="preserve"> </w:t>
      </w:r>
      <w:r>
        <w:t>d</w:t>
      </w:r>
      <w:r>
        <w:rPr>
          <w:spacing w:val="-1"/>
        </w:rPr>
        <w:t>e</w:t>
      </w:r>
      <w:r>
        <w:rPr>
          <w:spacing w:val="2"/>
        </w:rPr>
        <w:t>v</w:t>
      </w:r>
      <w:r>
        <w:rPr>
          <w:spacing w:val="-1"/>
        </w:rPr>
        <w:t>e</w:t>
      </w:r>
      <w:r>
        <w:t>nue</w:t>
      </w:r>
      <w:r>
        <w:rPr>
          <w:spacing w:val="14"/>
        </w:rPr>
        <w:t xml:space="preserve"> </w:t>
      </w:r>
      <w:r>
        <w:rPr>
          <w:spacing w:val="2"/>
        </w:rPr>
        <w:t>d</w:t>
      </w:r>
      <w:r>
        <w:rPr>
          <w:spacing w:val="-1"/>
        </w:rPr>
        <w:t>éf</w:t>
      </w:r>
      <w:r>
        <w:t>initive</w:t>
      </w:r>
      <w:r>
        <w:rPr>
          <w:spacing w:val="14"/>
        </w:rPr>
        <w:t xml:space="preserve"> </w:t>
      </w:r>
      <w:r>
        <w:t>m</w:t>
      </w:r>
      <w:r>
        <w:rPr>
          <w:spacing w:val="-1"/>
        </w:rPr>
        <w:t>e</w:t>
      </w:r>
      <w:r>
        <w:t>ntionn</w:t>
      </w:r>
      <w:r>
        <w:rPr>
          <w:spacing w:val="-1"/>
        </w:rPr>
        <w:t>é</w:t>
      </w:r>
      <w:r>
        <w:t>e</w:t>
      </w:r>
      <w:r>
        <w:rPr>
          <w:spacing w:val="17"/>
        </w:rPr>
        <w:t xml:space="preserve"> </w:t>
      </w:r>
      <w:r>
        <w:rPr>
          <w:spacing w:val="-1"/>
        </w:rPr>
        <w:t>a</w:t>
      </w:r>
      <w:r>
        <w:t>u</w:t>
      </w:r>
      <w:r>
        <w:rPr>
          <w:spacing w:val="18"/>
        </w:rPr>
        <w:t xml:space="preserve"> </w:t>
      </w:r>
      <w:r>
        <w:t>liv</w:t>
      </w:r>
      <w:r>
        <w:rPr>
          <w:spacing w:val="-1"/>
        </w:rPr>
        <w:t>r</w:t>
      </w:r>
      <w:r>
        <w:t>e</w:t>
      </w:r>
      <w:r>
        <w:rPr>
          <w:spacing w:val="16"/>
        </w:rPr>
        <w:t xml:space="preserve"> </w:t>
      </w:r>
      <w:r>
        <w:rPr>
          <w:spacing w:val="-1"/>
        </w:rPr>
        <w:t>II</w:t>
      </w:r>
      <w:r>
        <w:t>I</w:t>
      </w:r>
      <w:r>
        <w:rPr>
          <w:spacing w:val="14"/>
        </w:rPr>
        <w:t xml:space="preserve"> </w:t>
      </w:r>
      <w:r>
        <w:t>du</w:t>
      </w:r>
      <w:r>
        <w:rPr>
          <w:spacing w:val="15"/>
        </w:rPr>
        <w:t xml:space="preserve"> </w:t>
      </w:r>
      <w:r>
        <w:t>Code</w:t>
      </w:r>
      <w:r>
        <w:rPr>
          <w:spacing w:val="14"/>
        </w:rPr>
        <w:t xml:space="preserve"> </w:t>
      </w:r>
      <w:r>
        <w:rPr>
          <w:spacing w:val="2"/>
        </w:rPr>
        <w:t>d</w:t>
      </w:r>
      <w:r>
        <w:t>e</w:t>
      </w:r>
      <w:r>
        <w:rPr>
          <w:spacing w:val="14"/>
        </w:rPr>
        <w:t xml:space="preserve"> </w:t>
      </w:r>
      <w:r>
        <w:t>l</w:t>
      </w:r>
      <w:r>
        <w:rPr>
          <w:spacing w:val="-1"/>
        </w:rPr>
        <w:t>’</w:t>
      </w:r>
      <w:r>
        <w:rPr>
          <w:spacing w:val="1"/>
        </w:rPr>
        <w:t>ac</w:t>
      </w:r>
      <w:r>
        <w:t>tion</w:t>
      </w:r>
      <w:r>
        <w:rPr>
          <w:w w:val="99"/>
        </w:rPr>
        <w:t xml:space="preserve"> </w:t>
      </w:r>
      <w:r>
        <w:t>so</w:t>
      </w:r>
      <w:r>
        <w:rPr>
          <w:spacing w:val="-1"/>
        </w:rPr>
        <w:t>c</w:t>
      </w:r>
      <w:r>
        <w:t>i</w:t>
      </w:r>
      <w:r>
        <w:rPr>
          <w:spacing w:val="-1"/>
        </w:rPr>
        <w:t>a</w:t>
      </w:r>
      <w:r>
        <w:t>le</w:t>
      </w:r>
      <w:r>
        <w:rPr>
          <w:spacing w:val="-6"/>
        </w:rPr>
        <w:t xml:space="preserve"> </w:t>
      </w:r>
      <w:r>
        <w:rPr>
          <w:spacing w:val="-1"/>
        </w:rPr>
        <w:t>e</w:t>
      </w:r>
      <w:r>
        <w:t>t</w:t>
      </w:r>
      <w:r>
        <w:rPr>
          <w:spacing w:val="-5"/>
        </w:rPr>
        <w:t xml:space="preserve"> </w:t>
      </w:r>
      <w:r>
        <w:t>d</w:t>
      </w:r>
      <w:r>
        <w:rPr>
          <w:spacing w:val="-1"/>
        </w:rPr>
        <w:t>e</w:t>
      </w:r>
      <w:r>
        <w:t>s</w:t>
      </w:r>
      <w:r>
        <w:rPr>
          <w:spacing w:val="-5"/>
        </w:rPr>
        <w:t xml:space="preserve"> </w:t>
      </w:r>
      <w:r>
        <w:rPr>
          <w:spacing w:val="1"/>
        </w:rPr>
        <w:t>f</w:t>
      </w:r>
      <w:r>
        <w:rPr>
          <w:spacing w:val="-1"/>
        </w:rPr>
        <w:t>a</w:t>
      </w:r>
      <w:r>
        <w:t>mill</w:t>
      </w:r>
      <w:r>
        <w:rPr>
          <w:spacing w:val="-1"/>
        </w:rPr>
        <w:t>e</w:t>
      </w:r>
      <w:r>
        <w:t>s</w:t>
      </w:r>
      <w:r>
        <w:rPr>
          <w:spacing w:val="-5"/>
        </w:rPr>
        <w:t xml:space="preserve"> </w:t>
      </w:r>
      <w:r>
        <w:t>;</w:t>
      </w:r>
    </w:p>
    <w:p w:rsidR="00552F33" w:rsidRDefault="00552F33" w:rsidP="00552F33">
      <w:pPr>
        <w:pStyle w:val="Corpsdetexte"/>
        <w:numPr>
          <w:ilvl w:val="1"/>
          <w:numId w:val="11"/>
        </w:numPr>
        <w:tabs>
          <w:tab w:val="left" w:pos="1556"/>
        </w:tabs>
        <w:kinsoku w:val="0"/>
        <w:overflowPunct w:val="0"/>
        <w:spacing w:after="120"/>
        <w:ind w:left="1553" w:right="113" w:hanging="357"/>
        <w:jc w:val="both"/>
      </w:pPr>
      <w:r>
        <w:rPr>
          <w:spacing w:val="-1"/>
        </w:rPr>
        <w:t>U</w:t>
      </w:r>
      <w:r>
        <w:t>ne</w:t>
      </w:r>
      <w:r>
        <w:rPr>
          <w:spacing w:val="18"/>
        </w:rPr>
        <w:t xml:space="preserve"> </w:t>
      </w:r>
      <w:r>
        <w:t>d</w:t>
      </w:r>
      <w:r>
        <w:rPr>
          <w:spacing w:val="1"/>
        </w:rPr>
        <w:t>é</w:t>
      </w:r>
      <w:r>
        <w:rPr>
          <w:spacing w:val="-1"/>
        </w:rPr>
        <w:t>c</w:t>
      </w:r>
      <w:r>
        <w:t>l</w:t>
      </w:r>
      <w:r>
        <w:rPr>
          <w:spacing w:val="-1"/>
        </w:rPr>
        <w:t>a</w:t>
      </w:r>
      <w:r>
        <w:rPr>
          <w:spacing w:val="1"/>
        </w:rPr>
        <w:t>r</w:t>
      </w:r>
      <w:r>
        <w:rPr>
          <w:spacing w:val="-1"/>
        </w:rPr>
        <w:t>a</w:t>
      </w:r>
      <w:r>
        <w:t>tion</w:t>
      </w:r>
      <w:r>
        <w:rPr>
          <w:spacing w:val="19"/>
        </w:rPr>
        <w:t xml:space="preserve"> </w:t>
      </w:r>
      <w:r>
        <w:t>sur</w:t>
      </w:r>
      <w:r>
        <w:rPr>
          <w:spacing w:val="22"/>
        </w:rPr>
        <w:t xml:space="preserve"> </w:t>
      </w:r>
      <w:r>
        <w:t>l</w:t>
      </w:r>
      <w:r>
        <w:rPr>
          <w:spacing w:val="1"/>
        </w:rPr>
        <w:t>’</w:t>
      </w:r>
      <w:r>
        <w:t>honn</w:t>
      </w:r>
      <w:r>
        <w:rPr>
          <w:spacing w:val="-1"/>
        </w:rPr>
        <w:t>e</w:t>
      </w:r>
      <w:r>
        <w:t>ur</w:t>
      </w:r>
      <w:r>
        <w:rPr>
          <w:spacing w:val="21"/>
        </w:rPr>
        <w:t xml:space="preserve"> </w:t>
      </w:r>
      <w:r>
        <w:rPr>
          <w:spacing w:val="-1"/>
        </w:rPr>
        <w:t>cer</w:t>
      </w:r>
      <w:r>
        <w:t>ti</w:t>
      </w:r>
      <w:r>
        <w:rPr>
          <w:spacing w:val="-1"/>
        </w:rPr>
        <w:t>f</w:t>
      </w:r>
      <w:r>
        <w:t>i</w:t>
      </w:r>
      <w:r>
        <w:rPr>
          <w:spacing w:val="-1"/>
        </w:rPr>
        <w:t>a</w:t>
      </w:r>
      <w:r>
        <w:t>nt</w:t>
      </w:r>
      <w:r>
        <w:rPr>
          <w:spacing w:val="22"/>
        </w:rPr>
        <w:t xml:space="preserve"> </w:t>
      </w:r>
      <w:r>
        <w:t>qu</w:t>
      </w:r>
      <w:r>
        <w:rPr>
          <w:spacing w:val="-1"/>
        </w:rPr>
        <w:t>’</w:t>
      </w:r>
      <w:r>
        <w:t>il</w:t>
      </w:r>
      <w:r>
        <w:rPr>
          <w:spacing w:val="20"/>
        </w:rPr>
        <w:t xml:space="preserve"> </w:t>
      </w:r>
      <w:r>
        <w:t>n</w:t>
      </w:r>
      <w:r>
        <w:rPr>
          <w:spacing w:val="-1"/>
        </w:rPr>
        <w:t>’e</w:t>
      </w:r>
      <w:r>
        <w:t>st</w:t>
      </w:r>
      <w:r>
        <w:rPr>
          <w:spacing w:val="19"/>
        </w:rPr>
        <w:t xml:space="preserve"> </w:t>
      </w:r>
      <w:r>
        <w:t>l</w:t>
      </w:r>
      <w:r>
        <w:rPr>
          <w:spacing w:val="-1"/>
        </w:rPr>
        <w:t>’</w:t>
      </w:r>
      <w:r>
        <w:t>ob</w:t>
      </w:r>
      <w:r>
        <w:rPr>
          <w:spacing w:val="2"/>
        </w:rPr>
        <w:t>j</w:t>
      </w:r>
      <w:r>
        <w:rPr>
          <w:spacing w:val="-1"/>
        </w:rPr>
        <w:t>e</w:t>
      </w:r>
      <w:r>
        <w:t>t</w:t>
      </w:r>
      <w:r>
        <w:rPr>
          <w:spacing w:val="20"/>
        </w:rPr>
        <w:t xml:space="preserve"> </w:t>
      </w:r>
      <w:r>
        <w:t>d</w:t>
      </w:r>
      <w:r>
        <w:rPr>
          <w:spacing w:val="1"/>
        </w:rPr>
        <w:t>’</w:t>
      </w:r>
      <w:r>
        <w:rPr>
          <w:spacing w:val="-1"/>
        </w:rPr>
        <w:t>a</w:t>
      </w:r>
      <w:r>
        <w:t>u</w:t>
      </w:r>
      <w:r>
        <w:rPr>
          <w:spacing w:val="-1"/>
        </w:rPr>
        <w:t>c</w:t>
      </w:r>
      <w:r>
        <w:t>une</w:t>
      </w:r>
      <w:r>
        <w:rPr>
          <w:spacing w:val="20"/>
        </w:rPr>
        <w:t xml:space="preserve"> </w:t>
      </w:r>
      <w:r>
        <w:t>d</w:t>
      </w:r>
      <w:r>
        <w:rPr>
          <w:spacing w:val="-1"/>
        </w:rPr>
        <w:t>e</w:t>
      </w:r>
      <w:r>
        <w:t>s</w:t>
      </w:r>
      <w:r>
        <w:rPr>
          <w:w w:val="99"/>
        </w:rPr>
        <w:t xml:space="preserve"> </w:t>
      </w:r>
      <w:r>
        <w:t>p</w:t>
      </w:r>
      <w:r>
        <w:rPr>
          <w:spacing w:val="-1"/>
        </w:rPr>
        <w:t>r</w:t>
      </w:r>
      <w:r>
        <w:t>o</w:t>
      </w:r>
      <w:r>
        <w:rPr>
          <w:spacing w:val="-1"/>
        </w:rPr>
        <w:t>cé</w:t>
      </w:r>
      <w:r>
        <w:t>du</w:t>
      </w:r>
      <w:r>
        <w:rPr>
          <w:spacing w:val="1"/>
        </w:rPr>
        <w:t>r</w:t>
      </w:r>
      <w:r>
        <w:rPr>
          <w:spacing w:val="-1"/>
        </w:rPr>
        <w:t>e</w:t>
      </w:r>
      <w:r>
        <w:t>s</w:t>
      </w:r>
      <w:r>
        <w:rPr>
          <w:spacing w:val="52"/>
        </w:rPr>
        <w:t xml:space="preserve"> </w:t>
      </w:r>
      <w:r>
        <w:t>m</w:t>
      </w:r>
      <w:r>
        <w:rPr>
          <w:spacing w:val="-1"/>
        </w:rPr>
        <w:t>e</w:t>
      </w:r>
      <w:r>
        <w:t>ntionn</w:t>
      </w:r>
      <w:r>
        <w:rPr>
          <w:spacing w:val="-1"/>
        </w:rPr>
        <w:t>ée</w:t>
      </w:r>
      <w:r>
        <w:t>s</w:t>
      </w:r>
      <w:r>
        <w:rPr>
          <w:spacing w:val="54"/>
        </w:rPr>
        <w:t xml:space="preserve"> </w:t>
      </w:r>
      <w:r>
        <w:rPr>
          <w:spacing w:val="-1"/>
        </w:rPr>
        <w:t>a</w:t>
      </w:r>
      <w:r>
        <w:t>ux</w:t>
      </w:r>
      <w:r>
        <w:rPr>
          <w:spacing w:val="55"/>
        </w:rPr>
        <w:t xml:space="preserve"> </w:t>
      </w:r>
      <w:r>
        <w:rPr>
          <w:spacing w:val="-1"/>
        </w:rPr>
        <w:t>ar</w:t>
      </w:r>
      <w:r>
        <w:t>ti</w:t>
      </w:r>
      <w:r>
        <w:rPr>
          <w:spacing w:val="-1"/>
        </w:rPr>
        <w:t>c</w:t>
      </w:r>
      <w:r>
        <w:t>l</w:t>
      </w:r>
      <w:r>
        <w:rPr>
          <w:spacing w:val="-1"/>
        </w:rPr>
        <w:t>e</w:t>
      </w:r>
      <w:r>
        <w:t>s</w:t>
      </w:r>
      <w:r>
        <w:rPr>
          <w:spacing w:val="54"/>
        </w:rPr>
        <w:t xml:space="preserve"> </w:t>
      </w:r>
      <w:r>
        <w:rPr>
          <w:spacing w:val="-6"/>
        </w:rPr>
        <w:t>L</w:t>
      </w:r>
      <w:r>
        <w:t>31</w:t>
      </w:r>
      <w:r>
        <w:rPr>
          <w:spacing w:val="2"/>
        </w:rPr>
        <w:t>3</w:t>
      </w:r>
      <w:r>
        <w:rPr>
          <w:spacing w:val="-1"/>
        </w:rPr>
        <w:t>-</w:t>
      </w:r>
      <w:r>
        <w:t>16,</w:t>
      </w:r>
      <w:r>
        <w:rPr>
          <w:spacing w:val="55"/>
        </w:rPr>
        <w:t xml:space="preserve"> </w:t>
      </w:r>
      <w:r>
        <w:rPr>
          <w:spacing w:val="-3"/>
        </w:rPr>
        <w:t>L</w:t>
      </w:r>
      <w:r>
        <w:t>331</w:t>
      </w:r>
      <w:r>
        <w:rPr>
          <w:spacing w:val="-1"/>
        </w:rPr>
        <w:t>-</w:t>
      </w:r>
      <w:r>
        <w:t>5,</w:t>
      </w:r>
      <w:r>
        <w:rPr>
          <w:spacing w:val="56"/>
        </w:rPr>
        <w:t xml:space="preserve"> </w:t>
      </w:r>
      <w:r>
        <w:rPr>
          <w:spacing w:val="-3"/>
        </w:rPr>
        <w:t>L</w:t>
      </w:r>
      <w:r>
        <w:t>471</w:t>
      </w:r>
      <w:r>
        <w:rPr>
          <w:spacing w:val="-1"/>
        </w:rPr>
        <w:t>-</w:t>
      </w:r>
      <w:r>
        <w:t>3,</w:t>
      </w:r>
      <w:r>
        <w:rPr>
          <w:spacing w:val="54"/>
        </w:rPr>
        <w:t xml:space="preserve"> </w:t>
      </w:r>
      <w:r>
        <w:rPr>
          <w:spacing w:val="-3"/>
        </w:rPr>
        <w:t>L</w:t>
      </w:r>
      <w:r>
        <w:t>474</w:t>
      </w:r>
      <w:r>
        <w:rPr>
          <w:spacing w:val="1"/>
        </w:rPr>
        <w:t>-</w:t>
      </w:r>
      <w:r>
        <w:t>2</w:t>
      </w:r>
      <w:r>
        <w:rPr>
          <w:spacing w:val="53"/>
        </w:rPr>
        <w:t xml:space="preserve"> </w:t>
      </w:r>
      <w:r>
        <w:t>ou</w:t>
      </w:r>
      <w:r>
        <w:rPr>
          <w:w w:val="99"/>
        </w:rPr>
        <w:t xml:space="preserve"> </w:t>
      </w:r>
      <w:r>
        <w:rPr>
          <w:spacing w:val="-3"/>
        </w:rPr>
        <w:t>L</w:t>
      </w:r>
      <w:r>
        <w:t>474</w:t>
      </w:r>
      <w:r>
        <w:rPr>
          <w:spacing w:val="-1"/>
        </w:rPr>
        <w:t>-</w:t>
      </w:r>
      <w:r>
        <w:t>5</w:t>
      </w:r>
      <w:r>
        <w:rPr>
          <w:spacing w:val="-8"/>
        </w:rPr>
        <w:t xml:space="preserve"> </w:t>
      </w:r>
      <w:r>
        <w:t>;</w:t>
      </w:r>
    </w:p>
    <w:p w:rsidR="00552F33" w:rsidRDefault="00552F33" w:rsidP="00552F33">
      <w:pPr>
        <w:pStyle w:val="Corpsdetexte"/>
        <w:numPr>
          <w:ilvl w:val="1"/>
          <w:numId w:val="11"/>
        </w:numPr>
        <w:tabs>
          <w:tab w:val="left" w:pos="1556"/>
        </w:tabs>
        <w:kinsoku w:val="0"/>
        <w:overflowPunct w:val="0"/>
        <w:spacing w:after="120"/>
        <w:ind w:left="1553" w:right="113" w:hanging="357"/>
        <w:jc w:val="both"/>
      </w:pPr>
      <w:r>
        <w:rPr>
          <w:spacing w:val="-1"/>
        </w:rPr>
        <w:t>U</w:t>
      </w:r>
      <w:r>
        <w:t>ne</w:t>
      </w:r>
      <w:r>
        <w:rPr>
          <w:spacing w:val="15"/>
        </w:rPr>
        <w:t xml:space="preserve"> </w:t>
      </w:r>
      <w:r>
        <w:rPr>
          <w:spacing w:val="-1"/>
        </w:rPr>
        <w:t>c</w:t>
      </w:r>
      <w:r>
        <w:t>op</w:t>
      </w:r>
      <w:r>
        <w:rPr>
          <w:spacing w:val="2"/>
        </w:rPr>
        <w:t>i</w:t>
      </w:r>
      <w:r>
        <w:t>e</w:t>
      </w:r>
      <w:r>
        <w:rPr>
          <w:spacing w:val="16"/>
        </w:rPr>
        <w:t xml:space="preserve"> </w:t>
      </w:r>
      <w:r>
        <w:t>de</w:t>
      </w:r>
      <w:r>
        <w:rPr>
          <w:spacing w:val="19"/>
        </w:rPr>
        <w:t xml:space="preserve"> </w:t>
      </w:r>
      <w:r>
        <w:t>la</w:t>
      </w:r>
      <w:r>
        <w:rPr>
          <w:spacing w:val="15"/>
        </w:rPr>
        <w:t xml:space="preserve"> </w:t>
      </w:r>
      <w:r>
        <w:rPr>
          <w:spacing w:val="2"/>
        </w:rPr>
        <w:t>d</w:t>
      </w:r>
      <w:r>
        <w:rPr>
          <w:spacing w:val="-1"/>
        </w:rPr>
        <w:t>er</w:t>
      </w:r>
      <w:r>
        <w:t>ni</w:t>
      </w:r>
      <w:r>
        <w:rPr>
          <w:spacing w:val="-1"/>
        </w:rPr>
        <w:t>è</w:t>
      </w:r>
      <w:r>
        <w:rPr>
          <w:spacing w:val="1"/>
        </w:rPr>
        <w:t>r</w:t>
      </w:r>
      <w:r>
        <w:t>e</w:t>
      </w:r>
      <w:r>
        <w:rPr>
          <w:spacing w:val="19"/>
        </w:rPr>
        <w:t xml:space="preserve"> </w:t>
      </w:r>
      <w:r>
        <w:rPr>
          <w:spacing w:val="-1"/>
        </w:rPr>
        <w:t>cer</w:t>
      </w:r>
      <w:r>
        <w:t>ti</w:t>
      </w:r>
      <w:r>
        <w:rPr>
          <w:spacing w:val="-1"/>
        </w:rPr>
        <w:t>f</w:t>
      </w:r>
      <w:r>
        <w:t>i</w:t>
      </w:r>
      <w:r>
        <w:rPr>
          <w:spacing w:val="1"/>
        </w:rPr>
        <w:t>c</w:t>
      </w:r>
      <w:r>
        <w:rPr>
          <w:spacing w:val="-1"/>
        </w:rPr>
        <w:t>a</w:t>
      </w:r>
      <w:r>
        <w:t>tion</w:t>
      </w:r>
      <w:r>
        <w:rPr>
          <w:spacing w:val="17"/>
        </w:rPr>
        <w:t xml:space="preserve"> </w:t>
      </w:r>
      <w:r>
        <w:rPr>
          <w:spacing w:val="-1"/>
        </w:rPr>
        <w:t>a</w:t>
      </w:r>
      <w:r>
        <w:t>ux</w:t>
      </w:r>
      <w:r>
        <w:rPr>
          <w:spacing w:val="19"/>
        </w:rPr>
        <w:t xml:space="preserve"> </w:t>
      </w:r>
      <w:r>
        <w:rPr>
          <w:spacing w:val="-1"/>
        </w:rPr>
        <w:t>c</w:t>
      </w:r>
      <w:r>
        <w:t>omp</w:t>
      </w:r>
      <w:r>
        <w:rPr>
          <w:spacing w:val="2"/>
        </w:rPr>
        <w:t>t</w:t>
      </w:r>
      <w:r>
        <w:rPr>
          <w:spacing w:val="-1"/>
        </w:rPr>
        <w:t>e</w:t>
      </w:r>
      <w:r>
        <w:t>s</w:t>
      </w:r>
      <w:r>
        <w:rPr>
          <w:spacing w:val="17"/>
        </w:rPr>
        <w:t xml:space="preserve"> </w:t>
      </w:r>
      <w:r>
        <w:t>s</w:t>
      </w:r>
      <w:r>
        <w:rPr>
          <w:spacing w:val="-1"/>
        </w:rPr>
        <w:t>’</w:t>
      </w:r>
      <w:r>
        <w:t>il</w:t>
      </w:r>
      <w:r>
        <w:rPr>
          <w:spacing w:val="22"/>
        </w:rPr>
        <w:t xml:space="preserve"> </w:t>
      </w:r>
      <w:r>
        <w:t>y</w:t>
      </w:r>
      <w:r>
        <w:rPr>
          <w:spacing w:val="14"/>
        </w:rPr>
        <w:t xml:space="preserve"> </w:t>
      </w:r>
      <w:r>
        <w:rPr>
          <w:spacing w:val="-1"/>
        </w:rPr>
        <w:t>e</w:t>
      </w:r>
      <w:r>
        <w:t>st</w:t>
      </w:r>
      <w:r>
        <w:rPr>
          <w:spacing w:val="18"/>
        </w:rPr>
        <w:t xml:space="preserve"> </w:t>
      </w:r>
      <w:r>
        <w:t>t</w:t>
      </w:r>
      <w:r>
        <w:rPr>
          <w:spacing w:val="-1"/>
        </w:rPr>
        <w:t>e</w:t>
      </w:r>
      <w:r>
        <w:t>nu</w:t>
      </w:r>
      <w:r>
        <w:rPr>
          <w:spacing w:val="20"/>
        </w:rPr>
        <w:t xml:space="preserve"> </w:t>
      </w:r>
      <w:r>
        <w:rPr>
          <w:spacing w:val="-1"/>
        </w:rPr>
        <w:t>e</w:t>
      </w:r>
      <w:r>
        <w:t>n</w:t>
      </w:r>
      <w:r>
        <w:rPr>
          <w:spacing w:val="16"/>
        </w:rPr>
        <w:t xml:space="preserve"> </w:t>
      </w:r>
      <w:r>
        <w:t>v</w:t>
      </w:r>
      <w:r>
        <w:rPr>
          <w:spacing w:val="1"/>
        </w:rPr>
        <w:t>e</w:t>
      </w:r>
      <w:r>
        <w:rPr>
          <w:spacing w:val="-1"/>
        </w:rPr>
        <w:t>r</w:t>
      </w:r>
      <w:r>
        <w:t>tu</w:t>
      </w:r>
      <w:r>
        <w:rPr>
          <w:spacing w:val="17"/>
        </w:rPr>
        <w:t xml:space="preserve"> </w:t>
      </w:r>
      <w:r>
        <w:t>du</w:t>
      </w:r>
      <w:r>
        <w:rPr>
          <w:w w:val="99"/>
        </w:rPr>
        <w:t xml:space="preserve"> </w:t>
      </w:r>
      <w:r>
        <w:rPr>
          <w:spacing w:val="-1"/>
        </w:rPr>
        <w:t>c</w:t>
      </w:r>
      <w:r>
        <w:t>ode</w:t>
      </w:r>
      <w:r>
        <w:rPr>
          <w:spacing w:val="-7"/>
        </w:rPr>
        <w:t xml:space="preserve"> </w:t>
      </w:r>
      <w:r>
        <w:t>du</w:t>
      </w:r>
      <w:r>
        <w:rPr>
          <w:spacing w:val="-6"/>
        </w:rPr>
        <w:t xml:space="preserve"> </w:t>
      </w:r>
      <w:r>
        <w:rPr>
          <w:spacing w:val="-1"/>
        </w:rPr>
        <w:t>c</w:t>
      </w:r>
      <w:r>
        <w:t>omm</w:t>
      </w:r>
      <w:r>
        <w:rPr>
          <w:spacing w:val="-1"/>
        </w:rPr>
        <w:t>e</w:t>
      </w:r>
      <w:r>
        <w:rPr>
          <w:spacing w:val="1"/>
        </w:rPr>
        <w:t>r</w:t>
      </w:r>
      <w:r>
        <w:rPr>
          <w:spacing w:val="-1"/>
        </w:rPr>
        <w:t>c</w:t>
      </w:r>
      <w:r>
        <w:t>e</w:t>
      </w:r>
      <w:r>
        <w:rPr>
          <w:spacing w:val="-7"/>
        </w:rPr>
        <w:t xml:space="preserve"> </w:t>
      </w:r>
      <w:r>
        <w:t>;</w:t>
      </w:r>
    </w:p>
    <w:p w:rsidR="00552F33" w:rsidRDefault="00552F33" w:rsidP="00552F33">
      <w:pPr>
        <w:pStyle w:val="Corpsdetexte"/>
        <w:numPr>
          <w:ilvl w:val="1"/>
          <w:numId w:val="11"/>
        </w:numPr>
        <w:tabs>
          <w:tab w:val="left" w:pos="1556"/>
        </w:tabs>
        <w:kinsoku w:val="0"/>
        <w:overflowPunct w:val="0"/>
        <w:ind w:left="1556" w:right="111"/>
        <w:jc w:val="both"/>
      </w:pPr>
      <w:r>
        <w:rPr>
          <w:spacing w:val="-1"/>
        </w:rPr>
        <w:t>De</w:t>
      </w:r>
      <w:r>
        <w:t>s</w:t>
      </w:r>
      <w:r>
        <w:rPr>
          <w:spacing w:val="42"/>
        </w:rPr>
        <w:t xml:space="preserve"> </w:t>
      </w:r>
      <w:r>
        <w:rPr>
          <w:spacing w:val="-1"/>
        </w:rPr>
        <w:t>é</w:t>
      </w:r>
      <w:r>
        <w:t>l</w:t>
      </w:r>
      <w:r>
        <w:rPr>
          <w:spacing w:val="-1"/>
        </w:rPr>
        <w:t>é</w:t>
      </w:r>
      <w:r>
        <w:t>m</w:t>
      </w:r>
      <w:r>
        <w:rPr>
          <w:spacing w:val="-1"/>
        </w:rPr>
        <w:t>e</w:t>
      </w:r>
      <w:r>
        <w:t>nts</w:t>
      </w:r>
      <w:r>
        <w:rPr>
          <w:spacing w:val="42"/>
        </w:rPr>
        <w:t xml:space="preserve"> </w:t>
      </w:r>
      <w:r>
        <w:t>d</w:t>
      </w:r>
      <w:r>
        <w:rPr>
          <w:spacing w:val="-1"/>
        </w:rPr>
        <w:t>e</w:t>
      </w:r>
      <w:r>
        <w:t>s</w:t>
      </w:r>
      <w:r>
        <w:rPr>
          <w:spacing w:val="-1"/>
        </w:rPr>
        <w:t>cr</w:t>
      </w:r>
      <w:r>
        <w:t>ipti</w:t>
      </w:r>
      <w:r>
        <w:rPr>
          <w:spacing w:val="-1"/>
        </w:rPr>
        <w:t>f</w:t>
      </w:r>
      <w:r>
        <w:t>s</w:t>
      </w:r>
      <w:r>
        <w:rPr>
          <w:spacing w:val="45"/>
        </w:rPr>
        <w:t xml:space="preserve"> </w:t>
      </w:r>
      <w:r>
        <w:t>de</w:t>
      </w:r>
      <w:r>
        <w:rPr>
          <w:spacing w:val="41"/>
        </w:rPr>
        <w:t xml:space="preserve"> </w:t>
      </w:r>
      <w:r>
        <w:t>son</w:t>
      </w:r>
      <w:r>
        <w:rPr>
          <w:spacing w:val="43"/>
        </w:rPr>
        <w:t xml:space="preserve"> </w:t>
      </w:r>
      <w:r>
        <w:rPr>
          <w:spacing w:val="-1"/>
        </w:rPr>
        <w:t>ac</w:t>
      </w:r>
      <w:r>
        <w:t>tivité</w:t>
      </w:r>
      <w:r>
        <w:rPr>
          <w:spacing w:val="41"/>
        </w:rPr>
        <w:t xml:space="preserve"> </w:t>
      </w:r>
      <w:r>
        <w:t>d</w:t>
      </w:r>
      <w:r>
        <w:rPr>
          <w:spacing w:val="-1"/>
        </w:rPr>
        <w:t>a</w:t>
      </w:r>
      <w:r>
        <w:t>ns</w:t>
      </w:r>
      <w:r>
        <w:rPr>
          <w:spacing w:val="43"/>
        </w:rPr>
        <w:t xml:space="preserve"> </w:t>
      </w:r>
      <w:r>
        <w:t>le</w:t>
      </w:r>
      <w:r>
        <w:rPr>
          <w:spacing w:val="41"/>
        </w:rPr>
        <w:t xml:space="preserve"> </w:t>
      </w:r>
      <w:r>
        <w:t>dom</w:t>
      </w:r>
      <w:r>
        <w:rPr>
          <w:spacing w:val="-1"/>
        </w:rPr>
        <w:t>a</w:t>
      </w:r>
      <w:r>
        <w:t>ine</w:t>
      </w:r>
      <w:r>
        <w:rPr>
          <w:spacing w:val="42"/>
        </w:rPr>
        <w:t xml:space="preserve"> </w:t>
      </w:r>
      <w:r>
        <w:t>so</w:t>
      </w:r>
      <w:r>
        <w:rPr>
          <w:spacing w:val="-1"/>
        </w:rPr>
        <w:t>c</w:t>
      </w:r>
      <w:r>
        <w:t>i</w:t>
      </w:r>
      <w:r>
        <w:rPr>
          <w:spacing w:val="-1"/>
        </w:rPr>
        <w:t>a</w:t>
      </w:r>
      <w:r>
        <w:t>l</w:t>
      </w:r>
      <w:r>
        <w:rPr>
          <w:spacing w:val="42"/>
        </w:rPr>
        <w:t xml:space="preserve"> </w:t>
      </w:r>
      <w:r>
        <w:rPr>
          <w:spacing w:val="-1"/>
        </w:rPr>
        <w:t>e</w:t>
      </w:r>
      <w:r>
        <w:t>t</w:t>
      </w:r>
      <w:r>
        <w:rPr>
          <w:spacing w:val="43"/>
        </w:rPr>
        <w:t xml:space="preserve"> </w:t>
      </w:r>
      <w:r>
        <w:t>m</w:t>
      </w:r>
      <w:r>
        <w:rPr>
          <w:spacing w:val="-1"/>
        </w:rPr>
        <w:t>é</w:t>
      </w:r>
      <w:r>
        <w:t>di</w:t>
      </w:r>
      <w:r>
        <w:rPr>
          <w:spacing w:val="-1"/>
        </w:rPr>
        <w:t>c</w:t>
      </w:r>
      <w:r>
        <w:t>o-</w:t>
      </w:r>
      <w:r>
        <w:rPr>
          <w:w w:val="99"/>
        </w:rPr>
        <w:t xml:space="preserve"> </w:t>
      </w:r>
      <w:r>
        <w:t>so</w:t>
      </w:r>
      <w:r>
        <w:rPr>
          <w:spacing w:val="-1"/>
        </w:rPr>
        <w:t>c</w:t>
      </w:r>
      <w:r>
        <w:t>i</w:t>
      </w:r>
      <w:r>
        <w:rPr>
          <w:spacing w:val="-1"/>
        </w:rPr>
        <w:t>a</w:t>
      </w:r>
      <w:r>
        <w:t>l</w:t>
      </w:r>
      <w:r>
        <w:rPr>
          <w:spacing w:val="36"/>
        </w:rPr>
        <w:t xml:space="preserve"> </w:t>
      </w:r>
      <w:r>
        <w:rPr>
          <w:spacing w:val="-1"/>
        </w:rPr>
        <w:t>e</w:t>
      </w:r>
      <w:r>
        <w:t>t</w:t>
      </w:r>
      <w:r>
        <w:rPr>
          <w:spacing w:val="37"/>
        </w:rPr>
        <w:t xml:space="preserve"> </w:t>
      </w:r>
      <w:r>
        <w:t>de</w:t>
      </w:r>
      <w:r>
        <w:rPr>
          <w:spacing w:val="38"/>
        </w:rPr>
        <w:t xml:space="preserve"> </w:t>
      </w:r>
      <w:r>
        <w:t>la</w:t>
      </w:r>
      <w:r>
        <w:rPr>
          <w:spacing w:val="35"/>
        </w:rPr>
        <w:t xml:space="preserve"> </w:t>
      </w:r>
      <w:r>
        <w:t>situ</w:t>
      </w:r>
      <w:r>
        <w:rPr>
          <w:spacing w:val="-1"/>
        </w:rPr>
        <w:t>a</w:t>
      </w:r>
      <w:r>
        <w:t>tion</w:t>
      </w:r>
      <w:r>
        <w:rPr>
          <w:spacing w:val="38"/>
        </w:rPr>
        <w:t xml:space="preserve"> </w:t>
      </w:r>
      <w:r>
        <w:rPr>
          <w:spacing w:val="-1"/>
        </w:rPr>
        <w:t>f</w:t>
      </w:r>
      <w:r>
        <w:t>in</w:t>
      </w:r>
      <w:r>
        <w:rPr>
          <w:spacing w:val="-1"/>
        </w:rPr>
        <w:t>a</w:t>
      </w:r>
      <w:r>
        <w:t>n</w:t>
      </w:r>
      <w:r>
        <w:rPr>
          <w:spacing w:val="-1"/>
        </w:rPr>
        <w:t>c</w:t>
      </w:r>
      <w:r>
        <w:t>i</w:t>
      </w:r>
      <w:r>
        <w:rPr>
          <w:spacing w:val="1"/>
        </w:rPr>
        <w:t>è</w:t>
      </w:r>
      <w:r>
        <w:rPr>
          <w:spacing w:val="-1"/>
        </w:rPr>
        <w:t>r</w:t>
      </w:r>
      <w:r>
        <w:t>e</w:t>
      </w:r>
      <w:r>
        <w:rPr>
          <w:spacing w:val="35"/>
        </w:rPr>
        <w:t xml:space="preserve"> </w:t>
      </w:r>
      <w:r>
        <w:rPr>
          <w:spacing w:val="2"/>
        </w:rPr>
        <w:t>d</w:t>
      </w:r>
      <w:r>
        <w:t>e</w:t>
      </w:r>
      <w:r>
        <w:rPr>
          <w:spacing w:val="35"/>
        </w:rPr>
        <w:t xml:space="preserve"> </w:t>
      </w:r>
      <w:r>
        <w:rPr>
          <w:spacing w:val="1"/>
        </w:rPr>
        <w:t>c</w:t>
      </w:r>
      <w:r>
        <w:rPr>
          <w:spacing w:val="-1"/>
        </w:rPr>
        <w:t>e</w:t>
      </w:r>
      <w:r>
        <w:t>tte</w:t>
      </w:r>
      <w:r>
        <w:rPr>
          <w:spacing w:val="35"/>
        </w:rPr>
        <w:t xml:space="preserve"> </w:t>
      </w:r>
      <w:r>
        <w:rPr>
          <w:spacing w:val="1"/>
        </w:rPr>
        <w:t>a</w:t>
      </w:r>
      <w:r>
        <w:rPr>
          <w:spacing w:val="-1"/>
        </w:rPr>
        <w:t>c</w:t>
      </w:r>
      <w:r>
        <w:t>tivité</w:t>
      </w:r>
      <w:r>
        <w:rPr>
          <w:spacing w:val="35"/>
        </w:rPr>
        <w:t xml:space="preserve"> </w:t>
      </w:r>
      <w:r>
        <w:t>ou</w:t>
      </w:r>
      <w:r>
        <w:rPr>
          <w:spacing w:val="36"/>
        </w:rPr>
        <w:t xml:space="preserve"> </w:t>
      </w:r>
      <w:r>
        <w:t>de</w:t>
      </w:r>
      <w:r>
        <w:rPr>
          <w:spacing w:val="34"/>
        </w:rPr>
        <w:t xml:space="preserve"> </w:t>
      </w:r>
      <w:r>
        <w:t>son</w:t>
      </w:r>
      <w:r>
        <w:rPr>
          <w:spacing w:val="36"/>
        </w:rPr>
        <w:t xml:space="preserve"> </w:t>
      </w:r>
      <w:r>
        <w:rPr>
          <w:spacing w:val="2"/>
        </w:rPr>
        <w:t>b</w:t>
      </w:r>
      <w:r>
        <w:t>ut</w:t>
      </w:r>
      <w:r>
        <w:rPr>
          <w:spacing w:val="37"/>
        </w:rPr>
        <w:t xml:space="preserve"> </w:t>
      </w:r>
      <w:r>
        <w:t>so</w:t>
      </w:r>
      <w:r>
        <w:rPr>
          <w:spacing w:val="-1"/>
        </w:rPr>
        <w:t>c</w:t>
      </w:r>
      <w:r>
        <w:rPr>
          <w:spacing w:val="2"/>
        </w:rPr>
        <w:t>i</w:t>
      </w:r>
      <w:r>
        <w:rPr>
          <w:spacing w:val="-1"/>
        </w:rPr>
        <w:t>a</w:t>
      </w:r>
      <w:r>
        <w:t>l</w:t>
      </w:r>
      <w:r>
        <w:rPr>
          <w:spacing w:val="37"/>
        </w:rPr>
        <w:t xml:space="preserve"> </w:t>
      </w:r>
      <w:r>
        <w:t>ou</w:t>
      </w:r>
      <w:r>
        <w:rPr>
          <w:w w:val="99"/>
        </w:rPr>
        <w:t xml:space="preserve"> </w:t>
      </w:r>
      <w:r>
        <w:t>m</w:t>
      </w:r>
      <w:r>
        <w:rPr>
          <w:spacing w:val="-1"/>
        </w:rPr>
        <w:t>é</w:t>
      </w:r>
      <w:r>
        <w:t>di</w:t>
      </w:r>
      <w:r>
        <w:rPr>
          <w:spacing w:val="-1"/>
        </w:rPr>
        <w:t>c</w:t>
      </w:r>
      <w:r>
        <w:t>o</w:t>
      </w:r>
      <w:r>
        <w:rPr>
          <w:spacing w:val="-1"/>
        </w:rPr>
        <w:t>-</w:t>
      </w:r>
      <w:r>
        <w:t>so</w:t>
      </w:r>
      <w:r>
        <w:rPr>
          <w:spacing w:val="-1"/>
        </w:rPr>
        <w:t>c</w:t>
      </w:r>
      <w:r>
        <w:t>i</w:t>
      </w:r>
      <w:r>
        <w:rPr>
          <w:spacing w:val="-1"/>
        </w:rPr>
        <w:t>a</w:t>
      </w:r>
      <w:r>
        <w:t>l</w:t>
      </w:r>
      <w:r>
        <w:rPr>
          <w:spacing w:val="28"/>
        </w:rPr>
        <w:t xml:space="preserve"> </w:t>
      </w:r>
      <w:r>
        <w:t>t</w:t>
      </w:r>
      <w:r>
        <w:rPr>
          <w:spacing w:val="-1"/>
        </w:rPr>
        <w:t>e</w:t>
      </w:r>
      <w:r>
        <w:t>l</w:t>
      </w:r>
      <w:r>
        <w:rPr>
          <w:spacing w:val="28"/>
        </w:rPr>
        <w:t xml:space="preserve"> </w:t>
      </w:r>
      <w:r>
        <w:t>que</w:t>
      </w:r>
      <w:r>
        <w:rPr>
          <w:spacing w:val="27"/>
        </w:rPr>
        <w:t xml:space="preserve"> </w:t>
      </w:r>
      <w:r>
        <w:rPr>
          <w:spacing w:val="-1"/>
        </w:rPr>
        <w:t>r</w:t>
      </w:r>
      <w:r>
        <w:rPr>
          <w:spacing w:val="1"/>
        </w:rPr>
        <w:t>é</w:t>
      </w:r>
      <w:r>
        <w:t>sult</w:t>
      </w:r>
      <w:r>
        <w:rPr>
          <w:spacing w:val="-1"/>
        </w:rPr>
        <w:t>a</w:t>
      </w:r>
      <w:r>
        <w:t>nt</w:t>
      </w:r>
      <w:r>
        <w:rPr>
          <w:spacing w:val="28"/>
        </w:rPr>
        <w:t xml:space="preserve"> </w:t>
      </w:r>
      <w:r>
        <w:t>de</w:t>
      </w:r>
      <w:r>
        <w:rPr>
          <w:spacing w:val="27"/>
        </w:rPr>
        <w:t xml:space="preserve"> </w:t>
      </w:r>
      <w:r>
        <w:t>s</w:t>
      </w:r>
      <w:r>
        <w:rPr>
          <w:spacing w:val="-1"/>
        </w:rPr>
        <w:t>e</w:t>
      </w:r>
      <w:r>
        <w:t>s</w:t>
      </w:r>
      <w:r>
        <w:rPr>
          <w:spacing w:val="27"/>
        </w:rPr>
        <w:t xml:space="preserve"> </w:t>
      </w:r>
      <w:r>
        <w:t>st</w:t>
      </w:r>
      <w:r>
        <w:rPr>
          <w:spacing w:val="-1"/>
        </w:rPr>
        <w:t>a</w:t>
      </w:r>
      <w:r>
        <w:t>tuts</w:t>
      </w:r>
      <w:r>
        <w:rPr>
          <w:spacing w:val="26"/>
        </w:rPr>
        <w:t xml:space="preserve"> </w:t>
      </w:r>
      <w:r>
        <w:t>lo</w:t>
      </w:r>
      <w:r>
        <w:rPr>
          <w:spacing w:val="-1"/>
        </w:rPr>
        <w:t>r</w:t>
      </w:r>
      <w:r>
        <w:t>squ</w:t>
      </w:r>
      <w:r>
        <w:rPr>
          <w:spacing w:val="-1"/>
        </w:rPr>
        <w:t>’</w:t>
      </w:r>
      <w:r>
        <w:t>il</w:t>
      </w:r>
      <w:r>
        <w:rPr>
          <w:spacing w:val="28"/>
        </w:rPr>
        <w:t xml:space="preserve"> </w:t>
      </w:r>
      <w:r>
        <w:t>ne</w:t>
      </w:r>
      <w:r>
        <w:rPr>
          <w:spacing w:val="26"/>
        </w:rPr>
        <w:t xml:space="preserve"> </w:t>
      </w:r>
      <w:r>
        <w:t>dispose</w:t>
      </w:r>
      <w:r>
        <w:rPr>
          <w:spacing w:val="27"/>
        </w:rPr>
        <w:t xml:space="preserve"> </w:t>
      </w:r>
      <w:r>
        <w:t>p</w:t>
      </w:r>
      <w:r>
        <w:rPr>
          <w:spacing w:val="-1"/>
        </w:rPr>
        <w:t>a</w:t>
      </w:r>
      <w:r>
        <w:t>s</w:t>
      </w:r>
      <w:r>
        <w:rPr>
          <w:spacing w:val="27"/>
        </w:rPr>
        <w:t xml:space="preserve"> </w:t>
      </w:r>
      <w:r>
        <w:rPr>
          <w:spacing w:val="-1"/>
        </w:rPr>
        <w:t>e</w:t>
      </w:r>
      <w:r>
        <w:t>n</w:t>
      </w:r>
      <w:r>
        <w:rPr>
          <w:spacing w:val="-1"/>
        </w:rPr>
        <w:t>c</w:t>
      </w:r>
      <w:r>
        <w:t>o</w:t>
      </w:r>
      <w:r>
        <w:rPr>
          <w:spacing w:val="-1"/>
        </w:rPr>
        <w:t>r</w:t>
      </w:r>
      <w:r>
        <w:t>e</w:t>
      </w:r>
      <w:r>
        <w:rPr>
          <w:w w:val="99"/>
        </w:rPr>
        <w:t xml:space="preserve"> </w:t>
      </w:r>
      <w:r>
        <w:t>d</w:t>
      </w:r>
      <w:r>
        <w:rPr>
          <w:spacing w:val="-1"/>
        </w:rPr>
        <w:t>’</w:t>
      </w:r>
      <w:r>
        <w:t>une</w:t>
      </w:r>
      <w:r>
        <w:rPr>
          <w:spacing w:val="-10"/>
        </w:rPr>
        <w:t xml:space="preserve"> </w:t>
      </w:r>
      <w:r>
        <w:t>t</w:t>
      </w:r>
      <w:r>
        <w:rPr>
          <w:spacing w:val="-1"/>
        </w:rPr>
        <w:t>e</w:t>
      </w:r>
      <w:r>
        <w:t>lle</w:t>
      </w:r>
      <w:r>
        <w:rPr>
          <w:spacing w:val="-10"/>
        </w:rPr>
        <w:t xml:space="preserve"> </w:t>
      </w:r>
      <w:r>
        <w:rPr>
          <w:spacing w:val="1"/>
        </w:rPr>
        <w:t>a</w:t>
      </w:r>
      <w:r>
        <w:rPr>
          <w:spacing w:val="-1"/>
        </w:rPr>
        <w:t>c</w:t>
      </w:r>
      <w:r>
        <w:t>tivit</w:t>
      </w:r>
      <w:r>
        <w:rPr>
          <w:spacing w:val="-1"/>
        </w:rPr>
        <w:t>é</w:t>
      </w:r>
      <w:r>
        <w:t>.</w:t>
      </w:r>
    </w:p>
    <w:p w:rsidR="00552F33" w:rsidRDefault="00552F33" w:rsidP="00552F33">
      <w:pPr>
        <w:kinsoku w:val="0"/>
        <w:overflowPunct w:val="0"/>
        <w:spacing w:line="200" w:lineRule="exact"/>
        <w:rPr>
          <w:sz w:val="20"/>
          <w:szCs w:val="20"/>
        </w:rPr>
      </w:pPr>
    </w:p>
    <w:p w:rsidR="00552F33" w:rsidRDefault="00552F33" w:rsidP="00552F33">
      <w:pPr>
        <w:kinsoku w:val="0"/>
        <w:overflowPunct w:val="0"/>
        <w:spacing w:line="200" w:lineRule="exact"/>
        <w:rPr>
          <w:sz w:val="20"/>
          <w:szCs w:val="20"/>
        </w:rPr>
      </w:pPr>
    </w:p>
    <w:p w:rsidR="00552F33" w:rsidRPr="00B3005A" w:rsidRDefault="00552F33" w:rsidP="00552F33">
      <w:pPr>
        <w:pStyle w:val="Titre2"/>
        <w:keepNext w:val="0"/>
        <w:keepLines w:val="0"/>
        <w:widowControl w:val="0"/>
        <w:tabs>
          <w:tab w:val="left" w:pos="396"/>
        </w:tabs>
        <w:kinsoku w:val="0"/>
        <w:overflowPunct w:val="0"/>
        <w:autoSpaceDE w:val="0"/>
        <w:autoSpaceDN w:val="0"/>
        <w:adjustRightInd w:val="0"/>
        <w:spacing w:before="0" w:line="240" w:lineRule="auto"/>
        <w:ind w:left="709" w:right="86"/>
        <w:jc w:val="both"/>
        <w:rPr>
          <w:rFonts w:ascii="Times New Roman" w:hAnsi="Times New Roman"/>
          <w:bCs w:val="0"/>
          <w:i/>
          <w:color w:val="auto"/>
          <w:sz w:val="24"/>
          <w:szCs w:val="24"/>
        </w:rPr>
      </w:pPr>
      <w:r w:rsidRPr="00B3005A">
        <w:rPr>
          <w:rFonts w:ascii="Times New Roman" w:hAnsi="Times New Roman"/>
          <w:i/>
          <w:color w:val="auto"/>
          <w:spacing w:val="-1"/>
          <w:sz w:val="24"/>
          <w:szCs w:val="24"/>
        </w:rPr>
        <w:t xml:space="preserve">b - </w:t>
      </w:r>
      <w:r w:rsidRPr="00B3005A">
        <w:rPr>
          <w:rFonts w:ascii="Times New Roman" w:hAnsi="Times New Roman"/>
          <w:i/>
          <w:color w:val="auto"/>
          <w:spacing w:val="-1"/>
          <w:sz w:val="24"/>
          <w:szCs w:val="24"/>
          <w:u w:val="single"/>
        </w:rPr>
        <w:t>C</w:t>
      </w:r>
      <w:r w:rsidRPr="00B3005A">
        <w:rPr>
          <w:rFonts w:ascii="Times New Roman" w:hAnsi="Times New Roman"/>
          <w:i/>
          <w:color w:val="auto"/>
          <w:sz w:val="24"/>
          <w:szCs w:val="24"/>
          <w:u w:val="single"/>
        </w:rPr>
        <w:t>o</w:t>
      </w:r>
      <w:r w:rsidRPr="00B3005A">
        <w:rPr>
          <w:rFonts w:ascii="Times New Roman" w:hAnsi="Times New Roman"/>
          <w:i/>
          <w:color w:val="auto"/>
          <w:spacing w:val="1"/>
          <w:sz w:val="24"/>
          <w:szCs w:val="24"/>
          <w:u w:val="single"/>
        </w:rPr>
        <w:t>n</w:t>
      </w:r>
      <w:r w:rsidRPr="00B3005A">
        <w:rPr>
          <w:rFonts w:ascii="Times New Roman" w:hAnsi="Times New Roman"/>
          <w:i/>
          <w:color w:val="auto"/>
          <w:spacing w:val="-1"/>
          <w:sz w:val="24"/>
          <w:szCs w:val="24"/>
          <w:u w:val="single"/>
        </w:rPr>
        <w:t>cer</w:t>
      </w:r>
      <w:r w:rsidRPr="00B3005A">
        <w:rPr>
          <w:rFonts w:ascii="Times New Roman" w:hAnsi="Times New Roman"/>
          <w:i/>
          <w:color w:val="auto"/>
          <w:spacing w:val="1"/>
          <w:sz w:val="24"/>
          <w:szCs w:val="24"/>
          <w:u w:val="single"/>
        </w:rPr>
        <w:t>n</w:t>
      </w:r>
      <w:r w:rsidRPr="00B3005A">
        <w:rPr>
          <w:rFonts w:ascii="Times New Roman" w:hAnsi="Times New Roman"/>
          <w:i/>
          <w:color w:val="auto"/>
          <w:sz w:val="24"/>
          <w:szCs w:val="24"/>
          <w:u w:val="single"/>
        </w:rPr>
        <w:t>a</w:t>
      </w:r>
      <w:r w:rsidRPr="00B3005A">
        <w:rPr>
          <w:rFonts w:ascii="Times New Roman" w:hAnsi="Times New Roman"/>
          <w:i/>
          <w:color w:val="auto"/>
          <w:spacing w:val="1"/>
          <w:sz w:val="24"/>
          <w:szCs w:val="24"/>
          <w:u w:val="single"/>
        </w:rPr>
        <w:t>n</w:t>
      </w:r>
      <w:r w:rsidRPr="00B3005A">
        <w:rPr>
          <w:rFonts w:ascii="Times New Roman" w:hAnsi="Times New Roman"/>
          <w:i/>
          <w:color w:val="auto"/>
          <w:sz w:val="24"/>
          <w:szCs w:val="24"/>
          <w:u w:val="single"/>
        </w:rPr>
        <w:t>t</w:t>
      </w:r>
      <w:r w:rsidRPr="00B3005A">
        <w:rPr>
          <w:rFonts w:ascii="Times New Roman" w:hAnsi="Times New Roman"/>
          <w:i/>
          <w:color w:val="auto"/>
          <w:spacing w:val="-9"/>
          <w:sz w:val="24"/>
          <w:szCs w:val="24"/>
          <w:u w:val="single"/>
        </w:rPr>
        <w:t xml:space="preserve"> </w:t>
      </w:r>
      <w:r w:rsidRPr="00B3005A">
        <w:rPr>
          <w:rFonts w:ascii="Times New Roman" w:hAnsi="Times New Roman"/>
          <w:i/>
          <w:color w:val="auto"/>
          <w:sz w:val="24"/>
          <w:szCs w:val="24"/>
          <w:u w:val="single"/>
        </w:rPr>
        <w:t>son</w:t>
      </w:r>
      <w:r w:rsidRPr="00B3005A">
        <w:rPr>
          <w:rFonts w:ascii="Times New Roman" w:hAnsi="Times New Roman"/>
          <w:i/>
          <w:color w:val="auto"/>
          <w:spacing w:val="-7"/>
          <w:sz w:val="24"/>
          <w:szCs w:val="24"/>
          <w:u w:val="single"/>
        </w:rPr>
        <w:t xml:space="preserve"> </w:t>
      </w:r>
      <w:r w:rsidRPr="00B3005A">
        <w:rPr>
          <w:rFonts w:ascii="Times New Roman" w:hAnsi="Times New Roman"/>
          <w:i/>
          <w:color w:val="auto"/>
          <w:spacing w:val="1"/>
          <w:sz w:val="24"/>
          <w:szCs w:val="24"/>
          <w:u w:val="single"/>
        </w:rPr>
        <w:t>p</w:t>
      </w:r>
      <w:r w:rsidRPr="00B3005A">
        <w:rPr>
          <w:rFonts w:ascii="Times New Roman" w:hAnsi="Times New Roman"/>
          <w:i/>
          <w:color w:val="auto"/>
          <w:spacing w:val="-1"/>
          <w:sz w:val="24"/>
          <w:szCs w:val="24"/>
          <w:u w:val="single"/>
        </w:rPr>
        <w:t>r</w:t>
      </w:r>
      <w:r w:rsidRPr="00B3005A">
        <w:rPr>
          <w:rFonts w:ascii="Times New Roman" w:hAnsi="Times New Roman"/>
          <w:i/>
          <w:color w:val="auto"/>
          <w:sz w:val="24"/>
          <w:szCs w:val="24"/>
          <w:u w:val="single"/>
        </w:rPr>
        <w:t>o</w:t>
      </w:r>
      <w:r w:rsidRPr="00B3005A">
        <w:rPr>
          <w:rFonts w:ascii="Times New Roman" w:hAnsi="Times New Roman"/>
          <w:i/>
          <w:color w:val="auto"/>
          <w:spacing w:val="-1"/>
          <w:sz w:val="24"/>
          <w:szCs w:val="24"/>
          <w:u w:val="single"/>
        </w:rPr>
        <w:t>je</w:t>
      </w:r>
      <w:r w:rsidRPr="00B3005A">
        <w:rPr>
          <w:rFonts w:ascii="Times New Roman" w:hAnsi="Times New Roman"/>
          <w:i/>
          <w:color w:val="auto"/>
          <w:sz w:val="24"/>
          <w:szCs w:val="24"/>
          <w:u w:val="single"/>
        </w:rPr>
        <w:t>t</w:t>
      </w:r>
      <w:r w:rsidRPr="00B3005A">
        <w:rPr>
          <w:rFonts w:ascii="Times New Roman" w:hAnsi="Times New Roman"/>
          <w:i/>
          <w:color w:val="auto"/>
          <w:spacing w:val="-8"/>
          <w:sz w:val="24"/>
          <w:szCs w:val="24"/>
        </w:rPr>
        <w:t xml:space="preserve"> </w:t>
      </w:r>
      <w:r w:rsidRPr="00B3005A">
        <w:rPr>
          <w:rFonts w:ascii="Times New Roman" w:hAnsi="Times New Roman"/>
          <w:i/>
          <w:color w:val="auto"/>
          <w:sz w:val="24"/>
          <w:szCs w:val="24"/>
        </w:rPr>
        <w:t>:</w:t>
      </w:r>
      <w:r>
        <w:rPr>
          <w:rFonts w:ascii="Times New Roman" w:hAnsi="Times New Roman"/>
          <w:i/>
          <w:color w:val="auto"/>
          <w:sz w:val="24"/>
          <w:szCs w:val="24"/>
        </w:rPr>
        <w:t xml:space="preserve"> </w:t>
      </w:r>
    </w:p>
    <w:p w:rsidR="00552F33" w:rsidRDefault="00552F33" w:rsidP="00552F33">
      <w:pPr>
        <w:kinsoku w:val="0"/>
        <w:overflowPunct w:val="0"/>
        <w:spacing w:before="11" w:line="260" w:lineRule="exact"/>
        <w:rPr>
          <w:sz w:val="26"/>
          <w:szCs w:val="26"/>
        </w:rPr>
      </w:pPr>
    </w:p>
    <w:p w:rsidR="00552F33" w:rsidRDefault="00552F33" w:rsidP="00552F33">
      <w:pPr>
        <w:pStyle w:val="Corpsdetexte"/>
        <w:numPr>
          <w:ilvl w:val="2"/>
          <w:numId w:val="11"/>
        </w:numPr>
        <w:tabs>
          <w:tab w:val="left" w:pos="1556"/>
        </w:tabs>
        <w:kinsoku w:val="0"/>
        <w:overflowPunct w:val="0"/>
        <w:ind w:left="1556" w:right="113"/>
        <w:jc w:val="both"/>
      </w:pPr>
      <w:r>
        <w:rPr>
          <w:spacing w:val="-1"/>
        </w:rPr>
        <w:t>T</w:t>
      </w:r>
      <w:r>
        <w:t>out</w:t>
      </w:r>
      <w:r>
        <w:rPr>
          <w:spacing w:val="1"/>
        </w:rPr>
        <w:t xml:space="preserve"> </w:t>
      </w:r>
      <w:r>
        <w:t>do</w:t>
      </w:r>
      <w:r>
        <w:rPr>
          <w:spacing w:val="-1"/>
        </w:rPr>
        <w:t>c</w:t>
      </w:r>
      <w:r>
        <w:t>um</w:t>
      </w:r>
      <w:r>
        <w:rPr>
          <w:spacing w:val="-1"/>
        </w:rPr>
        <w:t>e</w:t>
      </w:r>
      <w:r>
        <w:t>nt</w:t>
      </w:r>
      <w:r>
        <w:rPr>
          <w:spacing w:val="1"/>
        </w:rPr>
        <w:t xml:space="preserve"> </w:t>
      </w:r>
      <w:r>
        <w:t>p</w:t>
      </w:r>
      <w:r>
        <w:rPr>
          <w:spacing w:val="-1"/>
        </w:rPr>
        <w:t>er</w:t>
      </w:r>
      <w:r>
        <w:t>m</w:t>
      </w:r>
      <w:r>
        <w:rPr>
          <w:spacing w:val="-1"/>
        </w:rPr>
        <w:t>e</w:t>
      </w:r>
      <w:r>
        <w:t>tt</w:t>
      </w:r>
      <w:r>
        <w:rPr>
          <w:spacing w:val="-1"/>
        </w:rPr>
        <w:t>a</w:t>
      </w:r>
      <w:r>
        <w:t>nt</w:t>
      </w:r>
      <w:r>
        <w:rPr>
          <w:spacing w:val="1"/>
        </w:rPr>
        <w:t xml:space="preserve"> </w:t>
      </w:r>
      <w:r>
        <w:t>de</w:t>
      </w:r>
      <w:r>
        <w:rPr>
          <w:spacing w:val="1"/>
        </w:rPr>
        <w:t xml:space="preserve"> </w:t>
      </w:r>
      <w:r>
        <w:t>d</w:t>
      </w:r>
      <w:r>
        <w:rPr>
          <w:spacing w:val="-1"/>
        </w:rPr>
        <w:t>écr</w:t>
      </w:r>
      <w:r>
        <w:t>i</w:t>
      </w:r>
      <w:r>
        <w:rPr>
          <w:spacing w:val="-1"/>
        </w:rPr>
        <w:t>r</w:t>
      </w:r>
      <w:r>
        <w:t>e de</w:t>
      </w:r>
      <w:r>
        <w:rPr>
          <w:spacing w:val="1"/>
        </w:rPr>
        <w:t xml:space="preserve"> </w:t>
      </w:r>
      <w:r>
        <w:t>m</w:t>
      </w:r>
      <w:r>
        <w:rPr>
          <w:spacing w:val="-1"/>
        </w:rPr>
        <w:t>a</w:t>
      </w:r>
      <w:r>
        <w:t>ni</w:t>
      </w:r>
      <w:r>
        <w:rPr>
          <w:spacing w:val="-1"/>
        </w:rPr>
        <w:t>è</w:t>
      </w:r>
      <w:r>
        <w:rPr>
          <w:spacing w:val="1"/>
        </w:rPr>
        <w:t>r</w:t>
      </w:r>
      <w:r>
        <w:t xml:space="preserve">e </w:t>
      </w:r>
      <w:r>
        <w:rPr>
          <w:spacing w:val="-1"/>
        </w:rPr>
        <w:t>c</w:t>
      </w:r>
      <w:r>
        <w:t>ompl</w:t>
      </w:r>
      <w:r>
        <w:rPr>
          <w:spacing w:val="-1"/>
        </w:rPr>
        <w:t>è</w:t>
      </w:r>
      <w:r>
        <w:t>te le</w:t>
      </w:r>
      <w:r>
        <w:rPr>
          <w:spacing w:val="1"/>
        </w:rPr>
        <w:t xml:space="preserve"> </w:t>
      </w:r>
      <w:r>
        <w:t>p</w:t>
      </w:r>
      <w:r>
        <w:rPr>
          <w:spacing w:val="-1"/>
        </w:rPr>
        <w:t>r</w:t>
      </w:r>
      <w:r>
        <w:t>oj</w:t>
      </w:r>
      <w:r>
        <w:rPr>
          <w:spacing w:val="-1"/>
        </w:rPr>
        <w:t>e</w:t>
      </w:r>
      <w:r>
        <w:t>t</w:t>
      </w:r>
      <w:r>
        <w:rPr>
          <w:spacing w:val="1"/>
        </w:rPr>
        <w:t xml:space="preserve"> </w:t>
      </w:r>
      <w:r>
        <w:rPr>
          <w:spacing w:val="-1"/>
        </w:rPr>
        <w:t>e</w:t>
      </w:r>
      <w:r>
        <w:t>n</w:t>
      </w:r>
      <w:r>
        <w:rPr>
          <w:spacing w:val="2"/>
        </w:rPr>
        <w:t xml:space="preserve"> </w:t>
      </w:r>
      <w:r>
        <w:rPr>
          <w:spacing w:val="-1"/>
        </w:rPr>
        <w:t>ré</w:t>
      </w:r>
      <w:r>
        <w:t>ponse</w:t>
      </w:r>
      <w:r>
        <w:rPr>
          <w:w w:val="99"/>
        </w:rPr>
        <w:t xml:space="preserve"> </w:t>
      </w:r>
      <w:r>
        <w:rPr>
          <w:spacing w:val="-1"/>
        </w:rPr>
        <w:t>a</w:t>
      </w:r>
      <w:r>
        <w:t>ux</w:t>
      </w:r>
      <w:r>
        <w:rPr>
          <w:spacing w:val="-4"/>
        </w:rPr>
        <w:t xml:space="preserve"> </w:t>
      </w:r>
      <w:r>
        <w:t>b</w:t>
      </w:r>
      <w:r>
        <w:rPr>
          <w:spacing w:val="-1"/>
        </w:rPr>
        <w:t>e</w:t>
      </w:r>
      <w:r>
        <w:t>soins</w:t>
      </w:r>
      <w:r>
        <w:rPr>
          <w:spacing w:val="-5"/>
        </w:rPr>
        <w:t xml:space="preserve"> </w:t>
      </w:r>
      <w:r>
        <w:t>d</w:t>
      </w:r>
      <w:r>
        <w:rPr>
          <w:spacing w:val="-1"/>
        </w:rPr>
        <w:t>écr</w:t>
      </w:r>
      <w:r>
        <w:t>its</w:t>
      </w:r>
      <w:r>
        <w:rPr>
          <w:spacing w:val="-5"/>
        </w:rPr>
        <w:t xml:space="preserve"> </w:t>
      </w:r>
      <w:r>
        <w:t>d</w:t>
      </w:r>
      <w:r>
        <w:rPr>
          <w:spacing w:val="-1"/>
        </w:rPr>
        <w:t>a</w:t>
      </w:r>
      <w:r>
        <w:t>ns</w:t>
      </w:r>
      <w:r>
        <w:rPr>
          <w:spacing w:val="-5"/>
        </w:rPr>
        <w:t xml:space="preserve"> </w:t>
      </w:r>
      <w:r>
        <w:t>le</w:t>
      </w:r>
      <w:r>
        <w:rPr>
          <w:spacing w:val="-6"/>
        </w:rPr>
        <w:t xml:space="preserve"> </w:t>
      </w:r>
      <w:r>
        <w:rPr>
          <w:spacing w:val="-1"/>
        </w:rPr>
        <w:t>ca</w:t>
      </w:r>
      <w:r>
        <w:t>hi</w:t>
      </w:r>
      <w:r>
        <w:rPr>
          <w:spacing w:val="1"/>
        </w:rPr>
        <w:t>e</w:t>
      </w:r>
      <w:r>
        <w:t>r</w:t>
      </w:r>
      <w:r>
        <w:rPr>
          <w:spacing w:val="-6"/>
        </w:rPr>
        <w:t xml:space="preserve"> </w:t>
      </w:r>
      <w:r>
        <w:t>d</w:t>
      </w:r>
      <w:r>
        <w:rPr>
          <w:spacing w:val="-1"/>
        </w:rPr>
        <w:t>e</w:t>
      </w:r>
      <w:r>
        <w:t>s</w:t>
      </w:r>
      <w:r>
        <w:rPr>
          <w:spacing w:val="-5"/>
        </w:rPr>
        <w:t xml:space="preserve"> </w:t>
      </w:r>
      <w:r>
        <w:rPr>
          <w:spacing w:val="-1"/>
        </w:rPr>
        <w:t>c</w:t>
      </w:r>
      <w:r>
        <w:rPr>
          <w:spacing w:val="2"/>
        </w:rPr>
        <w:t>h</w:t>
      </w:r>
      <w:r>
        <w:rPr>
          <w:spacing w:val="-1"/>
        </w:rPr>
        <w:t>a</w:t>
      </w:r>
      <w:r>
        <w:rPr>
          <w:spacing w:val="1"/>
        </w:rPr>
        <w:t>r</w:t>
      </w:r>
      <w:r>
        <w:rPr>
          <w:spacing w:val="-3"/>
        </w:rPr>
        <w:t>g</w:t>
      </w:r>
      <w:r>
        <w:rPr>
          <w:spacing w:val="-1"/>
        </w:rPr>
        <w:t>e</w:t>
      </w:r>
      <w:r>
        <w:t>s</w:t>
      </w:r>
      <w:r>
        <w:rPr>
          <w:spacing w:val="-5"/>
        </w:rPr>
        <w:t xml:space="preserve"> </w:t>
      </w:r>
      <w:r>
        <w:t>;</w:t>
      </w:r>
    </w:p>
    <w:p w:rsidR="00552F33" w:rsidRDefault="00552F33" w:rsidP="00552F33">
      <w:pPr>
        <w:kinsoku w:val="0"/>
        <w:overflowPunct w:val="0"/>
        <w:spacing w:before="16" w:after="0" w:line="260" w:lineRule="exact"/>
        <w:rPr>
          <w:sz w:val="26"/>
          <w:szCs w:val="26"/>
        </w:rPr>
      </w:pPr>
    </w:p>
    <w:p w:rsidR="00552F33" w:rsidRDefault="00552F33" w:rsidP="00552F33">
      <w:pPr>
        <w:pStyle w:val="Corpsdetexte"/>
        <w:numPr>
          <w:ilvl w:val="2"/>
          <w:numId w:val="11"/>
        </w:numPr>
        <w:tabs>
          <w:tab w:val="left" w:pos="1556"/>
        </w:tabs>
        <w:kinsoku w:val="0"/>
        <w:overflowPunct w:val="0"/>
        <w:ind w:left="1556" w:right="110"/>
        <w:jc w:val="both"/>
      </w:pPr>
      <w:r>
        <w:rPr>
          <w:spacing w:val="-1"/>
        </w:rPr>
        <w:t>U</w:t>
      </w:r>
      <w:r>
        <w:t>n</w:t>
      </w:r>
      <w:r>
        <w:rPr>
          <w:spacing w:val="53"/>
        </w:rPr>
        <w:t xml:space="preserve"> </w:t>
      </w:r>
      <w:r>
        <w:rPr>
          <w:spacing w:val="-1"/>
        </w:rPr>
        <w:t>é</w:t>
      </w:r>
      <w:r>
        <w:t>t</w:t>
      </w:r>
      <w:r>
        <w:rPr>
          <w:spacing w:val="-1"/>
        </w:rPr>
        <w:t>a</w:t>
      </w:r>
      <w:r>
        <w:t>t</w:t>
      </w:r>
      <w:r>
        <w:rPr>
          <w:spacing w:val="53"/>
        </w:rPr>
        <w:t xml:space="preserve"> </w:t>
      </w:r>
      <w:r>
        <w:rPr>
          <w:spacing w:val="2"/>
        </w:rPr>
        <w:t>d</w:t>
      </w:r>
      <w:r>
        <w:rPr>
          <w:spacing w:val="-1"/>
        </w:rPr>
        <w:t>e</w:t>
      </w:r>
      <w:r>
        <w:t>s</w:t>
      </w:r>
      <w:r>
        <w:rPr>
          <w:spacing w:val="-1"/>
        </w:rPr>
        <w:t>cr</w:t>
      </w:r>
      <w:r>
        <w:t>iptif</w:t>
      </w:r>
      <w:r>
        <w:rPr>
          <w:spacing w:val="52"/>
        </w:rPr>
        <w:t xml:space="preserve"> </w:t>
      </w:r>
      <w:r>
        <w:rPr>
          <w:spacing w:val="2"/>
        </w:rPr>
        <w:t>d</w:t>
      </w:r>
      <w:r>
        <w:rPr>
          <w:spacing w:val="-1"/>
        </w:rPr>
        <w:t>e</w:t>
      </w:r>
      <w:r>
        <w:t>s</w:t>
      </w:r>
      <w:r>
        <w:rPr>
          <w:spacing w:val="56"/>
        </w:rPr>
        <w:t xml:space="preserve"> </w:t>
      </w:r>
      <w:r>
        <w:t>p</w:t>
      </w:r>
      <w:r>
        <w:rPr>
          <w:spacing w:val="-1"/>
        </w:rPr>
        <w:t>r</w:t>
      </w:r>
      <w:r>
        <w:t>in</w:t>
      </w:r>
      <w:r>
        <w:rPr>
          <w:spacing w:val="-1"/>
        </w:rPr>
        <w:t>c</w:t>
      </w:r>
      <w:r>
        <w:t>ip</w:t>
      </w:r>
      <w:r>
        <w:rPr>
          <w:spacing w:val="-1"/>
        </w:rPr>
        <w:t>a</w:t>
      </w:r>
      <w:r>
        <w:t>l</w:t>
      </w:r>
      <w:r>
        <w:rPr>
          <w:spacing w:val="-1"/>
        </w:rPr>
        <w:t>e</w:t>
      </w:r>
      <w:r>
        <w:t>s</w:t>
      </w:r>
      <w:r>
        <w:rPr>
          <w:spacing w:val="55"/>
        </w:rPr>
        <w:t xml:space="preserve"> </w:t>
      </w:r>
      <w:r>
        <w:rPr>
          <w:spacing w:val="-1"/>
        </w:rPr>
        <w:t>ca</w:t>
      </w:r>
      <w:r>
        <w:rPr>
          <w:spacing w:val="1"/>
        </w:rPr>
        <w:t>r</w:t>
      </w:r>
      <w:r>
        <w:rPr>
          <w:spacing w:val="-1"/>
        </w:rPr>
        <w:t>ac</w:t>
      </w:r>
      <w:r>
        <w:t>t</w:t>
      </w:r>
      <w:r>
        <w:rPr>
          <w:spacing w:val="-1"/>
        </w:rPr>
        <w:t>ér</w:t>
      </w:r>
      <w:r>
        <w:t>isti</w:t>
      </w:r>
      <w:r>
        <w:rPr>
          <w:spacing w:val="2"/>
        </w:rPr>
        <w:t>q</w:t>
      </w:r>
      <w:r>
        <w:t>u</w:t>
      </w:r>
      <w:r>
        <w:rPr>
          <w:spacing w:val="-1"/>
        </w:rPr>
        <w:t>e</w:t>
      </w:r>
      <w:r>
        <w:t>s</w:t>
      </w:r>
      <w:r>
        <w:rPr>
          <w:spacing w:val="53"/>
        </w:rPr>
        <w:t xml:space="preserve"> </w:t>
      </w:r>
      <w:r>
        <w:rPr>
          <w:spacing w:val="-1"/>
        </w:rPr>
        <w:t>a</w:t>
      </w:r>
      <w:r>
        <w:t>u</w:t>
      </w:r>
      <w:r>
        <w:rPr>
          <w:spacing w:val="2"/>
        </w:rPr>
        <w:t>x</w:t>
      </w:r>
      <w:r>
        <w:t>qu</w:t>
      </w:r>
      <w:r>
        <w:rPr>
          <w:spacing w:val="-1"/>
        </w:rPr>
        <w:t>e</w:t>
      </w:r>
      <w:r>
        <w:t>ll</w:t>
      </w:r>
      <w:r>
        <w:rPr>
          <w:spacing w:val="-1"/>
        </w:rPr>
        <w:t>e</w:t>
      </w:r>
      <w:r>
        <w:t>s</w:t>
      </w:r>
      <w:r>
        <w:rPr>
          <w:spacing w:val="53"/>
        </w:rPr>
        <w:t xml:space="preserve"> </w:t>
      </w:r>
      <w:r>
        <w:t>le</w:t>
      </w:r>
      <w:r>
        <w:rPr>
          <w:spacing w:val="53"/>
        </w:rPr>
        <w:t xml:space="preserve"> </w:t>
      </w:r>
      <w:r>
        <w:rPr>
          <w:spacing w:val="2"/>
        </w:rPr>
        <w:t>p</w:t>
      </w:r>
      <w:r>
        <w:rPr>
          <w:spacing w:val="-1"/>
        </w:rPr>
        <w:t>r</w:t>
      </w:r>
      <w:r>
        <w:t>oj</w:t>
      </w:r>
      <w:r>
        <w:rPr>
          <w:spacing w:val="-1"/>
        </w:rPr>
        <w:t>e</w:t>
      </w:r>
      <w:r>
        <w:t>t</w:t>
      </w:r>
      <w:r>
        <w:rPr>
          <w:spacing w:val="55"/>
        </w:rPr>
        <w:t xml:space="preserve"> </w:t>
      </w:r>
      <w:r>
        <w:t>doit</w:t>
      </w:r>
      <w:r>
        <w:rPr>
          <w:w w:val="99"/>
        </w:rPr>
        <w:t xml:space="preserve"> </w:t>
      </w:r>
      <w:r>
        <w:t>s</w:t>
      </w:r>
      <w:r>
        <w:rPr>
          <w:spacing w:val="-1"/>
        </w:rPr>
        <w:t>a</w:t>
      </w:r>
      <w:r>
        <w:t>tis</w:t>
      </w:r>
      <w:r>
        <w:rPr>
          <w:spacing w:val="-1"/>
        </w:rPr>
        <w:t>fa</w:t>
      </w:r>
      <w:r>
        <w:t>i</w:t>
      </w:r>
      <w:r>
        <w:rPr>
          <w:spacing w:val="-1"/>
        </w:rPr>
        <w:t>re</w:t>
      </w:r>
      <w:r>
        <w:t>,</w:t>
      </w:r>
      <w:r>
        <w:rPr>
          <w:spacing w:val="52"/>
        </w:rPr>
        <w:t xml:space="preserve"> </w:t>
      </w:r>
      <w:r>
        <w:t>dont</w:t>
      </w:r>
      <w:r>
        <w:rPr>
          <w:spacing w:val="54"/>
        </w:rPr>
        <w:t xml:space="preserve"> </w:t>
      </w:r>
      <w:r>
        <w:t>le</w:t>
      </w:r>
      <w:r>
        <w:rPr>
          <w:spacing w:val="54"/>
        </w:rPr>
        <w:t xml:space="preserve"> </w:t>
      </w:r>
      <w:r>
        <w:rPr>
          <w:spacing w:val="-1"/>
        </w:rPr>
        <w:t>c</w:t>
      </w:r>
      <w:r>
        <w:t>ont</w:t>
      </w:r>
      <w:r>
        <w:rPr>
          <w:spacing w:val="1"/>
        </w:rPr>
        <w:t>e</w:t>
      </w:r>
      <w:r>
        <w:t>nu</w:t>
      </w:r>
      <w:r>
        <w:rPr>
          <w:spacing w:val="53"/>
        </w:rPr>
        <w:t xml:space="preserve"> </w:t>
      </w:r>
      <w:r>
        <w:rPr>
          <w:spacing w:val="-1"/>
        </w:rPr>
        <w:t>e</w:t>
      </w:r>
      <w:r>
        <w:t>st</w:t>
      </w:r>
      <w:r>
        <w:rPr>
          <w:spacing w:val="53"/>
        </w:rPr>
        <w:t xml:space="preserve"> </w:t>
      </w:r>
      <w:r>
        <w:rPr>
          <w:spacing w:val="-1"/>
        </w:rPr>
        <w:t>f</w:t>
      </w:r>
      <w:r>
        <w:t>i</w:t>
      </w:r>
      <w:r>
        <w:rPr>
          <w:spacing w:val="2"/>
        </w:rPr>
        <w:t>x</w:t>
      </w:r>
      <w:r>
        <w:t>é</w:t>
      </w:r>
      <w:r>
        <w:rPr>
          <w:spacing w:val="52"/>
        </w:rPr>
        <w:t xml:space="preserve"> </w:t>
      </w:r>
      <w:r>
        <w:t>p</w:t>
      </w:r>
      <w:r>
        <w:rPr>
          <w:spacing w:val="-1"/>
        </w:rPr>
        <w:t>a</w:t>
      </w:r>
      <w:r>
        <w:t>r</w:t>
      </w:r>
      <w:r>
        <w:rPr>
          <w:spacing w:val="51"/>
        </w:rPr>
        <w:t xml:space="preserve"> </w:t>
      </w:r>
      <w:r>
        <w:t>l</w:t>
      </w:r>
      <w:r>
        <w:rPr>
          <w:spacing w:val="1"/>
        </w:rPr>
        <w:t>’</w:t>
      </w:r>
      <w:r>
        <w:rPr>
          <w:spacing w:val="-1"/>
        </w:rPr>
        <w:t>ar</w:t>
      </w:r>
      <w:r>
        <w:rPr>
          <w:spacing w:val="1"/>
        </w:rPr>
        <w:t>r</w:t>
      </w:r>
      <w:r>
        <w:rPr>
          <w:spacing w:val="-1"/>
        </w:rPr>
        <w:t>ê</w:t>
      </w:r>
      <w:r>
        <w:t>té</w:t>
      </w:r>
      <w:r>
        <w:rPr>
          <w:spacing w:val="55"/>
        </w:rPr>
        <w:t xml:space="preserve"> </w:t>
      </w:r>
      <w:r>
        <w:t>du</w:t>
      </w:r>
      <w:r>
        <w:rPr>
          <w:spacing w:val="52"/>
        </w:rPr>
        <w:t xml:space="preserve"> </w:t>
      </w:r>
      <w:r>
        <w:t>30</w:t>
      </w:r>
      <w:r>
        <w:rPr>
          <w:spacing w:val="53"/>
        </w:rPr>
        <w:t xml:space="preserve"> </w:t>
      </w:r>
      <w:r>
        <w:rPr>
          <w:spacing w:val="-1"/>
        </w:rPr>
        <w:t>a</w:t>
      </w:r>
      <w:r>
        <w:t>oût</w:t>
      </w:r>
      <w:r>
        <w:rPr>
          <w:spacing w:val="53"/>
        </w:rPr>
        <w:t xml:space="preserve"> </w:t>
      </w:r>
      <w:r>
        <w:t>2010</w:t>
      </w:r>
      <w:r>
        <w:rPr>
          <w:spacing w:val="53"/>
        </w:rPr>
        <w:t xml:space="preserve"> </w:t>
      </w:r>
      <w:r>
        <w:rPr>
          <w:spacing w:val="1"/>
        </w:rPr>
        <w:t>r</w:t>
      </w:r>
      <w:r>
        <w:rPr>
          <w:spacing w:val="-1"/>
        </w:rPr>
        <w:t>e</w:t>
      </w:r>
      <w:r>
        <w:t>l</w:t>
      </w:r>
      <w:r>
        <w:rPr>
          <w:spacing w:val="-1"/>
        </w:rPr>
        <w:t>a</w:t>
      </w:r>
      <w:r>
        <w:rPr>
          <w:spacing w:val="2"/>
        </w:rPr>
        <w:t>t</w:t>
      </w:r>
      <w:r>
        <w:t>if</w:t>
      </w:r>
      <w:r>
        <w:rPr>
          <w:spacing w:val="52"/>
        </w:rPr>
        <w:t xml:space="preserve"> </w:t>
      </w:r>
      <w:r>
        <w:rPr>
          <w:spacing w:val="-1"/>
        </w:rPr>
        <w:t>a</w:t>
      </w:r>
      <w:r>
        <w:t>u</w:t>
      </w:r>
      <w:r>
        <w:rPr>
          <w:w w:val="99"/>
        </w:rPr>
        <w:t xml:space="preserve"> </w:t>
      </w:r>
      <w:r>
        <w:rPr>
          <w:spacing w:val="-1"/>
        </w:rPr>
        <w:t>c</w:t>
      </w:r>
      <w:r>
        <w:t>ont</w:t>
      </w:r>
      <w:r>
        <w:rPr>
          <w:spacing w:val="-1"/>
        </w:rPr>
        <w:t>e</w:t>
      </w:r>
      <w:r>
        <w:t>nu</w:t>
      </w:r>
      <w:r>
        <w:rPr>
          <w:spacing w:val="19"/>
        </w:rPr>
        <w:t xml:space="preserve"> </w:t>
      </w:r>
      <w:r>
        <w:t>minim</w:t>
      </w:r>
      <w:r>
        <w:rPr>
          <w:spacing w:val="-1"/>
        </w:rPr>
        <w:t>a</w:t>
      </w:r>
      <w:r>
        <w:t>l</w:t>
      </w:r>
      <w:r>
        <w:rPr>
          <w:spacing w:val="19"/>
        </w:rPr>
        <w:t xml:space="preserve"> </w:t>
      </w:r>
      <w:r>
        <w:t>de</w:t>
      </w:r>
      <w:r>
        <w:rPr>
          <w:spacing w:val="18"/>
        </w:rPr>
        <w:t xml:space="preserve"> </w:t>
      </w:r>
      <w:r>
        <w:t>l</w:t>
      </w:r>
      <w:r>
        <w:rPr>
          <w:spacing w:val="-1"/>
        </w:rPr>
        <w:t>’é</w:t>
      </w:r>
      <w:r>
        <w:rPr>
          <w:spacing w:val="2"/>
        </w:rPr>
        <w:t>t</w:t>
      </w:r>
      <w:r>
        <w:rPr>
          <w:spacing w:val="-1"/>
        </w:rPr>
        <w:t>a</w:t>
      </w:r>
      <w:r>
        <w:t>t</w:t>
      </w:r>
      <w:r>
        <w:rPr>
          <w:spacing w:val="19"/>
        </w:rPr>
        <w:t xml:space="preserve"> </w:t>
      </w:r>
      <w:r>
        <w:t>d</w:t>
      </w:r>
      <w:r>
        <w:rPr>
          <w:spacing w:val="-1"/>
        </w:rPr>
        <w:t>e</w:t>
      </w:r>
      <w:r>
        <w:t>s</w:t>
      </w:r>
      <w:r>
        <w:rPr>
          <w:spacing w:val="-1"/>
        </w:rPr>
        <w:t>cr</w:t>
      </w:r>
      <w:r>
        <w:t>iptif</w:t>
      </w:r>
      <w:r>
        <w:rPr>
          <w:spacing w:val="19"/>
        </w:rPr>
        <w:t xml:space="preserve"> </w:t>
      </w:r>
      <w:r>
        <w:rPr>
          <w:spacing w:val="2"/>
        </w:rPr>
        <w:t>d</w:t>
      </w:r>
      <w:r>
        <w:rPr>
          <w:spacing w:val="-1"/>
        </w:rPr>
        <w:t>e</w:t>
      </w:r>
      <w:r>
        <w:t>s</w:t>
      </w:r>
      <w:r>
        <w:rPr>
          <w:spacing w:val="19"/>
        </w:rPr>
        <w:t xml:space="preserve"> </w:t>
      </w:r>
      <w:r>
        <w:t>p</w:t>
      </w:r>
      <w:r>
        <w:rPr>
          <w:spacing w:val="-1"/>
        </w:rPr>
        <w:t>r</w:t>
      </w:r>
      <w:r>
        <w:t>in</w:t>
      </w:r>
      <w:r>
        <w:rPr>
          <w:spacing w:val="-1"/>
        </w:rPr>
        <w:t>c</w:t>
      </w:r>
      <w:r>
        <w:t>ip</w:t>
      </w:r>
      <w:r>
        <w:rPr>
          <w:spacing w:val="1"/>
        </w:rPr>
        <w:t>a</w:t>
      </w:r>
      <w:r>
        <w:t>l</w:t>
      </w:r>
      <w:r>
        <w:rPr>
          <w:spacing w:val="-1"/>
        </w:rPr>
        <w:t>e</w:t>
      </w:r>
      <w:r>
        <w:t>s</w:t>
      </w:r>
      <w:r>
        <w:rPr>
          <w:spacing w:val="19"/>
        </w:rPr>
        <w:t xml:space="preserve"> </w:t>
      </w:r>
      <w:r>
        <w:rPr>
          <w:spacing w:val="-1"/>
        </w:rPr>
        <w:t>ca</w:t>
      </w:r>
      <w:r>
        <w:rPr>
          <w:spacing w:val="1"/>
        </w:rPr>
        <w:t>r</w:t>
      </w:r>
      <w:r>
        <w:rPr>
          <w:spacing w:val="-1"/>
        </w:rPr>
        <w:t>ac</w:t>
      </w:r>
      <w:r>
        <w:t>t</w:t>
      </w:r>
      <w:r>
        <w:rPr>
          <w:spacing w:val="1"/>
        </w:rPr>
        <w:t>é</w:t>
      </w:r>
      <w:r>
        <w:rPr>
          <w:spacing w:val="-1"/>
        </w:rPr>
        <w:t>r</w:t>
      </w:r>
      <w:r>
        <w:t>istiqu</w:t>
      </w:r>
      <w:r>
        <w:rPr>
          <w:spacing w:val="-1"/>
        </w:rPr>
        <w:t>e</w:t>
      </w:r>
      <w:r>
        <w:t>s</w:t>
      </w:r>
      <w:r>
        <w:rPr>
          <w:spacing w:val="19"/>
        </w:rPr>
        <w:t xml:space="preserve"> </w:t>
      </w:r>
      <w:r>
        <w:t>du</w:t>
      </w:r>
      <w:r>
        <w:rPr>
          <w:spacing w:val="19"/>
        </w:rPr>
        <w:t xml:space="preserve"> </w:t>
      </w:r>
      <w:r>
        <w:rPr>
          <w:spacing w:val="2"/>
        </w:rPr>
        <w:t>p</w:t>
      </w:r>
      <w:r>
        <w:rPr>
          <w:spacing w:val="-1"/>
        </w:rPr>
        <w:t>r</w:t>
      </w:r>
      <w:r>
        <w:t>oj</w:t>
      </w:r>
      <w:r>
        <w:rPr>
          <w:spacing w:val="-1"/>
        </w:rPr>
        <w:t>e</w:t>
      </w:r>
      <w:r>
        <w:t>t</w:t>
      </w:r>
      <w:r>
        <w:rPr>
          <w:w w:val="99"/>
        </w:rPr>
        <w:t xml:space="preserve"> </w:t>
      </w:r>
      <w:r>
        <w:t>d</w:t>
      </w:r>
      <w:r>
        <w:rPr>
          <w:spacing w:val="-1"/>
        </w:rPr>
        <w:t>é</w:t>
      </w:r>
      <w:r>
        <w:t>posé</w:t>
      </w:r>
      <w:r>
        <w:rPr>
          <w:spacing w:val="-6"/>
        </w:rPr>
        <w:t xml:space="preserve"> </w:t>
      </w:r>
      <w:r>
        <w:t>d</w:t>
      </w:r>
      <w:r>
        <w:rPr>
          <w:spacing w:val="-1"/>
        </w:rPr>
        <w:t>a</w:t>
      </w:r>
      <w:r>
        <w:t>ns</w:t>
      </w:r>
      <w:r>
        <w:rPr>
          <w:spacing w:val="-4"/>
        </w:rPr>
        <w:t xml:space="preserve"> </w:t>
      </w:r>
      <w:r>
        <w:t>le</w:t>
      </w:r>
      <w:r>
        <w:rPr>
          <w:spacing w:val="-3"/>
        </w:rPr>
        <w:t xml:space="preserve"> </w:t>
      </w:r>
      <w:r>
        <w:rPr>
          <w:spacing w:val="-1"/>
        </w:rPr>
        <w:t>ca</w:t>
      </w:r>
      <w:r>
        <w:t>d</w:t>
      </w:r>
      <w:r>
        <w:rPr>
          <w:spacing w:val="1"/>
        </w:rPr>
        <w:t>r</w:t>
      </w:r>
      <w:r>
        <w:t>e</w:t>
      </w:r>
      <w:r>
        <w:rPr>
          <w:spacing w:val="-6"/>
        </w:rPr>
        <w:t xml:space="preserve"> </w:t>
      </w:r>
      <w:r>
        <w:t>de</w:t>
      </w:r>
      <w:r>
        <w:rPr>
          <w:spacing w:val="-5"/>
        </w:rPr>
        <w:t xml:space="preserve"> </w:t>
      </w:r>
      <w:r>
        <w:rPr>
          <w:spacing w:val="2"/>
        </w:rPr>
        <w:t>l</w:t>
      </w:r>
      <w:r>
        <w:t>a</w:t>
      </w:r>
      <w:r>
        <w:rPr>
          <w:spacing w:val="-5"/>
        </w:rPr>
        <w:t xml:space="preserve"> </w:t>
      </w:r>
      <w:r>
        <w:t>p</w:t>
      </w:r>
      <w:r>
        <w:rPr>
          <w:spacing w:val="-1"/>
        </w:rPr>
        <w:t>r</w:t>
      </w:r>
      <w:r>
        <w:t>o</w:t>
      </w:r>
      <w:r>
        <w:rPr>
          <w:spacing w:val="-1"/>
        </w:rPr>
        <w:t>cé</w:t>
      </w:r>
      <w:r>
        <w:t>d</w:t>
      </w:r>
      <w:r>
        <w:rPr>
          <w:spacing w:val="2"/>
        </w:rPr>
        <w:t>u</w:t>
      </w:r>
      <w:r>
        <w:rPr>
          <w:spacing w:val="-1"/>
        </w:rPr>
        <w:t>r</w:t>
      </w:r>
      <w:r>
        <w:t>e</w:t>
      </w:r>
      <w:r>
        <w:rPr>
          <w:spacing w:val="-5"/>
        </w:rPr>
        <w:t xml:space="preserve"> </w:t>
      </w:r>
      <w:r>
        <w:rPr>
          <w:spacing w:val="2"/>
        </w:rPr>
        <w:t>d</w:t>
      </w:r>
      <w:r>
        <w:t>e</w:t>
      </w:r>
      <w:r>
        <w:rPr>
          <w:spacing w:val="-5"/>
        </w:rPr>
        <w:t xml:space="preserve"> </w:t>
      </w:r>
      <w:r>
        <w:t>l</w:t>
      </w:r>
      <w:r>
        <w:rPr>
          <w:spacing w:val="-1"/>
        </w:rPr>
        <w:t>’a</w:t>
      </w:r>
      <w:r>
        <w:t>pp</w:t>
      </w:r>
      <w:r>
        <w:rPr>
          <w:spacing w:val="-1"/>
        </w:rPr>
        <w:t>e</w:t>
      </w:r>
      <w:r>
        <w:t>l</w:t>
      </w:r>
      <w:r>
        <w:rPr>
          <w:spacing w:val="-3"/>
        </w:rPr>
        <w:t xml:space="preserve"> </w:t>
      </w:r>
      <w:r>
        <w:t>à</w:t>
      </w:r>
      <w:r>
        <w:rPr>
          <w:spacing w:val="-3"/>
        </w:rPr>
        <w:t xml:space="preserve"> </w:t>
      </w:r>
      <w:r>
        <w:t>p</w:t>
      </w:r>
      <w:r>
        <w:rPr>
          <w:spacing w:val="-1"/>
        </w:rPr>
        <w:t>r</w:t>
      </w:r>
      <w:r>
        <w:t>oj</w:t>
      </w:r>
      <w:r>
        <w:rPr>
          <w:spacing w:val="-1"/>
        </w:rPr>
        <w:t>e</w:t>
      </w:r>
      <w:r>
        <w:t>t,</w:t>
      </w:r>
      <w:r>
        <w:rPr>
          <w:spacing w:val="-4"/>
        </w:rPr>
        <w:t xml:space="preserve"> </w:t>
      </w:r>
      <w:r>
        <w:t>à</w:t>
      </w:r>
      <w:r>
        <w:rPr>
          <w:spacing w:val="-6"/>
        </w:rPr>
        <w:t xml:space="preserve"> </w:t>
      </w:r>
      <w:r>
        <w:t>s</w:t>
      </w:r>
      <w:r>
        <w:rPr>
          <w:spacing w:val="-1"/>
        </w:rPr>
        <w:t>a</w:t>
      </w:r>
      <w:r>
        <w:t>voir</w:t>
      </w:r>
      <w:r>
        <w:rPr>
          <w:spacing w:val="-5"/>
        </w:rPr>
        <w:t xml:space="preserve"> </w:t>
      </w:r>
      <w:r>
        <w:t>:</w:t>
      </w:r>
    </w:p>
    <w:p w:rsidR="00552F33" w:rsidRDefault="00552F33" w:rsidP="00552F33">
      <w:pPr>
        <w:kinsoku w:val="0"/>
        <w:overflowPunct w:val="0"/>
        <w:spacing w:before="16" w:after="0" w:line="260" w:lineRule="exact"/>
        <w:rPr>
          <w:sz w:val="26"/>
          <w:szCs w:val="26"/>
        </w:rPr>
      </w:pPr>
    </w:p>
    <w:p w:rsidR="00552F33" w:rsidRDefault="00552F33" w:rsidP="00552F33">
      <w:pPr>
        <w:pStyle w:val="Corpsdetexte"/>
        <w:tabs>
          <w:tab w:val="left" w:pos="1556"/>
        </w:tabs>
        <w:kinsoku w:val="0"/>
        <w:overflowPunct w:val="0"/>
        <w:ind w:left="1556" w:right="111"/>
        <w:jc w:val="both"/>
      </w:pPr>
      <w:r w:rsidRPr="007473D3">
        <w:rPr>
          <w:spacing w:val="-1"/>
        </w:rPr>
        <w:t>* U</w:t>
      </w:r>
      <w:r w:rsidRPr="007473D3">
        <w:t>n</w:t>
      </w:r>
      <w:r>
        <w:rPr>
          <w:spacing w:val="6"/>
        </w:rPr>
        <w:t xml:space="preserve"> </w:t>
      </w:r>
      <w:r>
        <w:t>dossi</w:t>
      </w:r>
      <w:r>
        <w:rPr>
          <w:spacing w:val="-1"/>
        </w:rPr>
        <w:t>e</w:t>
      </w:r>
      <w:r>
        <w:t>r</w:t>
      </w:r>
      <w:r>
        <w:rPr>
          <w:spacing w:val="6"/>
        </w:rPr>
        <w:t xml:space="preserve"> </w:t>
      </w:r>
      <w:r>
        <w:rPr>
          <w:spacing w:val="-1"/>
        </w:rPr>
        <w:t>re</w:t>
      </w:r>
      <w:r>
        <w:t>l</w:t>
      </w:r>
      <w:r>
        <w:rPr>
          <w:spacing w:val="-1"/>
        </w:rPr>
        <w:t>a</w:t>
      </w:r>
      <w:r>
        <w:t>tif</w:t>
      </w:r>
      <w:r>
        <w:rPr>
          <w:spacing w:val="6"/>
        </w:rPr>
        <w:t xml:space="preserve"> </w:t>
      </w:r>
      <w:r>
        <w:rPr>
          <w:spacing w:val="-1"/>
        </w:rPr>
        <w:t>a</w:t>
      </w:r>
      <w:r>
        <w:t>ux</w:t>
      </w:r>
      <w:r>
        <w:rPr>
          <w:spacing w:val="9"/>
        </w:rPr>
        <w:t xml:space="preserve"> </w:t>
      </w:r>
      <w:r>
        <w:t>d</w:t>
      </w:r>
      <w:r>
        <w:rPr>
          <w:spacing w:val="1"/>
        </w:rPr>
        <w:t>é</w:t>
      </w:r>
      <w:r>
        <w:t>m</w:t>
      </w:r>
      <w:r>
        <w:rPr>
          <w:spacing w:val="-1"/>
        </w:rPr>
        <w:t>arc</w:t>
      </w:r>
      <w:r>
        <w:t>h</w:t>
      </w:r>
      <w:r>
        <w:rPr>
          <w:spacing w:val="-1"/>
        </w:rPr>
        <w:t>e</w:t>
      </w:r>
      <w:r>
        <w:t>s</w:t>
      </w:r>
      <w:r>
        <w:rPr>
          <w:spacing w:val="7"/>
        </w:rPr>
        <w:t xml:space="preserve"> </w:t>
      </w:r>
      <w:r>
        <w:rPr>
          <w:spacing w:val="-1"/>
        </w:rPr>
        <w:t>e</w:t>
      </w:r>
      <w:r>
        <w:t>t</w:t>
      </w:r>
      <w:r>
        <w:rPr>
          <w:spacing w:val="7"/>
        </w:rPr>
        <w:t xml:space="preserve"> </w:t>
      </w:r>
      <w:r>
        <w:rPr>
          <w:spacing w:val="2"/>
        </w:rPr>
        <w:t>p</w:t>
      </w:r>
      <w:r>
        <w:rPr>
          <w:spacing w:val="-1"/>
        </w:rPr>
        <w:t>r</w:t>
      </w:r>
      <w:r>
        <w:t>o</w:t>
      </w:r>
      <w:r>
        <w:rPr>
          <w:spacing w:val="-1"/>
        </w:rPr>
        <w:t>cé</w:t>
      </w:r>
      <w:r>
        <w:t>d</w:t>
      </w:r>
      <w:r>
        <w:rPr>
          <w:spacing w:val="2"/>
        </w:rPr>
        <w:t>u</w:t>
      </w:r>
      <w:r>
        <w:rPr>
          <w:spacing w:val="-1"/>
        </w:rPr>
        <w:t>re</w:t>
      </w:r>
      <w:r>
        <w:t>s</w:t>
      </w:r>
      <w:r>
        <w:rPr>
          <w:spacing w:val="6"/>
        </w:rPr>
        <w:t xml:space="preserve"> </w:t>
      </w:r>
      <w:r>
        <w:t>p</w:t>
      </w:r>
      <w:r>
        <w:rPr>
          <w:spacing w:val="1"/>
        </w:rPr>
        <w:t>r</w:t>
      </w:r>
      <w:r>
        <w:t>op</w:t>
      </w:r>
      <w:r>
        <w:rPr>
          <w:spacing w:val="-1"/>
        </w:rPr>
        <w:t>re</w:t>
      </w:r>
      <w:r>
        <w:t>s</w:t>
      </w:r>
      <w:r>
        <w:rPr>
          <w:spacing w:val="7"/>
        </w:rPr>
        <w:t xml:space="preserve"> </w:t>
      </w:r>
      <w:r>
        <w:t>à</w:t>
      </w:r>
      <w:r>
        <w:rPr>
          <w:spacing w:val="8"/>
        </w:rPr>
        <w:t xml:space="preserve"> </w:t>
      </w:r>
      <w:r>
        <w:rPr>
          <w:spacing w:val="-3"/>
        </w:rPr>
        <w:t>g</w:t>
      </w:r>
      <w:r>
        <w:rPr>
          <w:spacing w:val="1"/>
        </w:rPr>
        <w:t>a</w:t>
      </w:r>
      <w:r>
        <w:rPr>
          <w:spacing w:val="-1"/>
        </w:rPr>
        <w:t>ra</w:t>
      </w:r>
      <w:r>
        <w:t>ntir</w:t>
      </w:r>
      <w:r>
        <w:rPr>
          <w:spacing w:val="6"/>
        </w:rPr>
        <w:t xml:space="preserve"> </w:t>
      </w:r>
      <w:r>
        <w:t>la</w:t>
      </w:r>
      <w:r>
        <w:rPr>
          <w:spacing w:val="6"/>
        </w:rPr>
        <w:t xml:space="preserve"> </w:t>
      </w:r>
      <w:r>
        <w:t>qu</w:t>
      </w:r>
      <w:r>
        <w:rPr>
          <w:spacing w:val="-1"/>
        </w:rPr>
        <w:t>a</w:t>
      </w:r>
      <w:r>
        <w:t>li</w:t>
      </w:r>
      <w:r>
        <w:rPr>
          <w:spacing w:val="2"/>
        </w:rPr>
        <w:t>t</w:t>
      </w:r>
      <w:r>
        <w:t>é</w:t>
      </w:r>
      <w:r>
        <w:rPr>
          <w:spacing w:val="6"/>
        </w:rPr>
        <w:t xml:space="preserve"> </w:t>
      </w:r>
      <w:r>
        <w:t>de</w:t>
      </w:r>
      <w:r>
        <w:rPr>
          <w:w w:val="99"/>
        </w:rPr>
        <w:t xml:space="preserve"> </w:t>
      </w:r>
      <w:r>
        <w:t>la</w:t>
      </w:r>
      <w:r>
        <w:rPr>
          <w:spacing w:val="-7"/>
        </w:rPr>
        <w:t xml:space="preserve"> </w:t>
      </w:r>
      <w:r>
        <w:t>p</w:t>
      </w:r>
      <w:r>
        <w:rPr>
          <w:spacing w:val="-1"/>
        </w:rPr>
        <w:t>r</w:t>
      </w:r>
      <w:r>
        <w:t>ise</w:t>
      </w:r>
      <w:r>
        <w:rPr>
          <w:spacing w:val="-6"/>
        </w:rPr>
        <w:t xml:space="preserve"> </w:t>
      </w:r>
      <w:r>
        <w:rPr>
          <w:spacing w:val="-1"/>
        </w:rPr>
        <w:t>e</w:t>
      </w:r>
      <w:r>
        <w:t>n</w:t>
      </w:r>
      <w:r>
        <w:rPr>
          <w:spacing w:val="-6"/>
        </w:rPr>
        <w:t xml:space="preserve"> </w:t>
      </w:r>
      <w:r>
        <w:rPr>
          <w:spacing w:val="-1"/>
        </w:rPr>
        <w:t>c</w:t>
      </w:r>
      <w:r>
        <w:rPr>
          <w:spacing w:val="2"/>
        </w:rPr>
        <w:t>h</w:t>
      </w:r>
      <w:r>
        <w:rPr>
          <w:spacing w:val="-1"/>
        </w:rPr>
        <w:t>a</w:t>
      </w:r>
      <w:r>
        <w:rPr>
          <w:spacing w:val="1"/>
        </w:rPr>
        <w:t>r</w:t>
      </w:r>
      <w:r>
        <w:rPr>
          <w:spacing w:val="-3"/>
        </w:rPr>
        <w:t>g</w:t>
      </w:r>
      <w:r>
        <w:t>e</w:t>
      </w:r>
      <w:r>
        <w:rPr>
          <w:spacing w:val="-4"/>
        </w:rPr>
        <w:t xml:space="preserve"> </w:t>
      </w:r>
      <w:r>
        <w:rPr>
          <w:spacing w:val="-1"/>
        </w:rPr>
        <w:t>c</w:t>
      </w:r>
      <w:r>
        <w:t>omp</w:t>
      </w:r>
      <w:r>
        <w:rPr>
          <w:spacing w:val="1"/>
        </w:rPr>
        <w:t>r</w:t>
      </w:r>
      <w:r>
        <w:rPr>
          <w:spacing w:val="-1"/>
        </w:rPr>
        <w:t>e</w:t>
      </w:r>
      <w:r>
        <w:t>n</w:t>
      </w:r>
      <w:r>
        <w:rPr>
          <w:spacing w:val="-1"/>
        </w:rPr>
        <w:t>a</w:t>
      </w:r>
      <w:r>
        <w:t>nt</w:t>
      </w:r>
      <w:r>
        <w:rPr>
          <w:spacing w:val="-6"/>
        </w:rPr>
        <w:t xml:space="preserve"> </w:t>
      </w:r>
      <w:r>
        <w:t>:</w:t>
      </w:r>
    </w:p>
    <w:p w:rsidR="00552F33" w:rsidRDefault="00552F33" w:rsidP="00552F33">
      <w:pPr>
        <w:pStyle w:val="Corpsdetexte"/>
        <w:numPr>
          <w:ilvl w:val="3"/>
          <w:numId w:val="11"/>
        </w:numPr>
        <w:tabs>
          <w:tab w:val="left" w:pos="2275"/>
        </w:tabs>
        <w:kinsoku w:val="0"/>
        <w:overflowPunct w:val="0"/>
        <w:ind w:left="2276"/>
      </w:pPr>
      <w:r>
        <w:t>un</w:t>
      </w:r>
      <w:r>
        <w:rPr>
          <w:spacing w:val="-7"/>
        </w:rPr>
        <w:t xml:space="preserve"> </w:t>
      </w:r>
      <w:r>
        <w:rPr>
          <w:spacing w:val="-1"/>
        </w:rPr>
        <w:t>a</w:t>
      </w:r>
      <w:r>
        <w:t>v</w:t>
      </w:r>
      <w:r>
        <w:rPr>
          <w:spacing w:val="-1"/>
        </w:rPr>
        <w:t>a</w:t>
      </w:r>
      <w:r>
        <w:t>nt-p</w:t>
      </w:r>
      <w:r>
        <w:rPr>
          <w:spacing w:val="-1"/>
        </w:rPr>
        <w:t>r</w:t>
      </w:r>
      <w:r>
        <w:t>oj</w:t>
      </w:r>
      <w:r>
        <w:rPr>
          <w:spacing w:val="-1"/>
        </w:rPr>
        <w:t>e</w:t>
      </w:r>
      <w:r>
        <w:t>t</w:t>
      </w:r>
      <w:r>
        <w:rPr>
          <w:spacing w:val="-6"/>
        </w:rPr>
        <w:t xml:space="preserve"> </w:t>
      </w:r>
      <w:r>
        <w:t>du</w:t>
      </w:r>
      <w:r>
        <w:rPr>
          <w:spacing w:val="-6"/>
        </w:rPr>
        <w:t xml:space="preserve"> </w:t>
      </w:r>
      <w:r>
        <w:t>p</w:t>
      </w:r>
      <w:r>
        <w:rPr>
          <w:spacing w:val="-1"/>
        </w:rPr>
        <w:t>r</w:t>
      </w:r>
      <w:r>
        <w:t>oj</w:t>
      </w:r>
      <w:r>
        <w:rPr>
          <w:spacing w:val="-1"/>
        </w:rPr>
        <w:t>e</w:t>
      </w:r>
      <w:r>
        <w:t>t</w:t>
      </w:r>
      <w:r>
        <w:rPr>
          <w:spacing w:val="-4"/>
        </w:rPr>
        <w:t xml:space="preserve"> </w:t>
      </w:r>
      <w:r>
        <w:t>d</w:t>
      </w:r>
      <w:r>
        <w:rPr>
          <w:spacing w:val="-1"/>
        </w:rPr>
        <w:t>’é</w:t>
      </w:r>
      <w:r>
        <w:t>t</w:t>
      </w:r>
      <w:r>
        <w:rPr>
          <w:spacing w:val="-1"/>
        </w:rPr>
        <w:t>a</w:t>
      </w:r>
      <w:r>
        <w:t>bliss</w:t>
      </w:r>
      <w:r>
        <w:rPr>
          <w:spacing w:val="-1"/>
        </w:rPr>
        <w:t>e</w:t>
      </w:r>
      <w:r>
        <w:t>m</w:t>
      </w:r>
      <w:r>
        <w:rPr>
          <w:spacing w:val="-1"/>
        </w:rPr>
        <w:t>e</w:t>
      </w:r>
      <w:r>
        <w:t>nt</w:t>
      </w:r>
      <w:r>
        <w:rPr>
          <w:spacing w:val="-6"/>
        </w:rPr>
        <w:t xml:space="preserve"> </w:t>
      </w:r>
      <w:r>
        <w:t>;</w:t>
      </w:r>
    </w:p>
    <w:p w:rsidR="00552F33" w:rsidRDefault="00552F33" w:rsidP="00552F33">
      <w:pPr>
        <w:pStyle w:val="Corpsdetexte"/>
        <w:numPr>
          <w:ilvl w:val="3"/>
          <w:numId w:val="11"/>
        </w:numPr>
        <w:tabs>
          <w:tab w:val="left" w:pos="2275"/>
        </w:tabs>
        <w:kinsoku w:val="0"/>
        <w:overflowPunct w:val="0"/>
        <w:ind w:left="2276" w:right="112"/>
        <w:jc w:val="both"/>
      </w:pPr>
      <w:r>
        <w:lastRenderedPageBreak/>
        <w:t>l</w:t>
      </w:r>
      <w:r>
        <w:rPr>
          <w:spacing w:val="-1"/>
        </w:rPr>
        <w:t>’é</w:t>
      </w:r>
      <w:r>
        <w:t>non</w:t>
      </w:r>
      <w:r>
        <w:rPr>
          <w:spacing w:val="-1"/>
        </w:rPr>
        <w:t>c</w:t>
      </w:r>
      <w:r>
        <w:rPr>
          <w:spacing w:val="1"/>
        </w:rPr>
        <w:t>é</w:t>
      </w:r>
      <w:r>
        <w:t>e</w:t>
      </w:r>
      <w:r>
        <w:rPr>
          <w:spacing w:val="21"/>
        </w:rPr>
        <w:t xml:space="preserve"> </w:t>
      </w:r>
      <w:r>
        <w:t>d</w:t>
      </w:r>
      <w:r>
        <w:rPr>
          <w:spacing w:val="-1"/>
        </w:rPr>
        <w:t>e</w:t>
      </w:r>
      <w:r>
        <w:t>s</w:t>
      </w:r>
      <w:r>
        <w:rPr>
          <w:spacing w:val="22"/>
        </w:rPr>
        <w:t xml:space="preserve"> </w:t>
      </w:r>
      <w:r>
        <w:t>dispositions</w:t>
      </w:r>
      <w:r>
        <w:rPr>
          <w:spacing w:val="22"/>
        </w:rPr>
        <w:t xml:space="preserve"> </w:t>
      </w:r>
      <w:r>
        <w:t>p</w:t>
      </w:r>
      <w:r>
        <w:rPr>
          <w:spacing w:val="-1"/>
        </w:rPr>
        <w:t>r</w:t>
      </w:r>
      <w:r>
        <w:t>op</w:t>
      </w:r>
      <w:r>
        <w:rPr>
          <w:spacing w:val="-1"/>
        </w:rPr>
        <w:t>re</w:t>
      </w:r>
      <w:r>
        <w:t>s</w:t>
      </w:r>
      <w:r>
        <w:rPr>
          <w:spacing w:val="22"/>
        </w:rPr>
        <w:t xml:space="preserve"> </w:t>
      </w:r>
      <w:r>
        <w:t>à</w:t>
      </w:r>
      <w:r>
        <w:rPr>
          <w:spacing w:val="22"/>
        </w:rPr>
        <w:t xml:space="preserve"> </w:t>
      </w:r>
      <w:r>
        <w:rPr>
          <w:spacing w:val="-3"/>
        </w:rPr>
        <w:t>g</w:t>
      </w:r>
      <w:r>
        <w:rPr>
          <w:spacing w:val="-1"/>
        </w:rPr>
        <w:t>a</w:t>
      </w:r>
      <w:r>
        <w:rPr>
          <w:spacing w:val="1"/>
        </w:rPr>
        <w:t>r</w:t>
      </w:r>
      <w:r>
        <w:rPr>
          <w:spacing w:val="-1"/>
        </w:rPr>
        <w:t>a</w:t>
      </w:r>
      <w:r>
        <w:t>ntir</w:t>
      </w:r>
      <w:r>
        <w:rPr>
          <w:spacing w:val="22"/>
        </w:rPr>
        <w:t xml:space="preserve"> </w:t>
      </w:r>
      <w:r>
        <w:t>l</w:t>
      </w:r>
      <w:r>
        <w:rPr>
          <w:spacing w:val="-1"/>
        </w:rPr>
        <w:t>e</w:t>
      </w:r>
      <w:r>
        <w:t>s</w:t>
      </w:r>
      <w:r>
        <w:rPr>
          <w:spacing w:val="24"/>
        </w:rPr>
        <w:t xml:space="preserve"> </w:t>
      </w:r>
      <w:r>
        <w:t>d</w:t>
      </w:r>
      <w:r>
        <w:rPr>
          <w:spacing w:val="-1"/>
        </w:rPr>
        <w:t>r</w:t>
      </w:r>
      <w:r>
        <w:t>oits</w:t>
      </w:r>
      <w:r>
        <w:rPr>
          <w:spacing w:val="22"/>
        </w:rPr>
        <w:t xml:space="preserve"> </w:t>
      </w:r>
      <w:r>
        <w:t>d</w:t>
      </w:r>
      <w:r>
        <w:rPr>
          <w:spacing w:val="-1"/>
        </w:rPr>
        <w:t>e</w:t>
      </w:r>
      <w:r>
        <w:t>s</w:t>
      </w:r>
      <w:r>
        <w:rPr>
          <w:spacing w:val="22"/>
        </w:rPr>
        <w:t xml:space="preserve"> </w:t>
      </w:r>
      <w:r>
        <w:t>us</w:t>
      </w:r>
      <w:r>
        <w:rPr>
          <w:spacing w:val="-1"/>
        </w:rPr>
        <w:t>a</w:t>
      </w:r>
      <w:r>
        <w:rPr>
          <w:spacing w:val="-3"/>
        </w:rPr>
        <w:t>g</w:t>
      </w:r>
      <w:r>
        <w:rPr>
          <w:spacing w:val="1"/>
        </w:rPr>
        <w:t>e</w:t>
      </w:r>
      <w:r>
        <w:rPr>
          <w:spacing w:val="-1"/>
        </w:rPr>
        <w:t>r</w:t>
      </w:r>
      <w:r>
        <w:t>s</w:t>
      </w:r>
      <w:r>
        <w:rPr>
          <w:spacing w:val="22"/>
        </w:rPr>
        <w:t xml:space="preserve"> </w:t>
      </w:r>
      <w:r>
        <w:rPr>
          <w:spacing w:val="-1"/>
        </w:rPr>
        <w:t>e</w:t>
      </w:r>
      <w:r>
        <w:t>n</w:t>
      </w:r>
      <w:r>
        <w:rPr>
          <w:w w:val="99"/>
        </w:rPr>
        <w:t xml:space="preserve"> </w:t>
      </w:r>
      <w:r>
        <w:rPr>
          <w:spacing w:val="-1"/>
        </w:rPr>
        <w:t>a</w:t>
      </w:r>
      <w:r>
        <w:t>ppli</w:t>
      </w:r>
      <w:r>
        <w:rPr>
          <w:spacing w:val="-1"/>
        </w:rPr>
        <w:t>ca</w:t>
      </w:r>
      <w:r>
        <w:t>tion</w:t>
      </w:r>
      <w:r>
        <w:rPr>
          <w:spacing w:val="3"/>
        </w:rPr>
        <w:t xml:space="preserve"> </w:t>
      </w:r>
      <w:r>
        <w:t>d</w:t>
      </w:r>
      <w:r>
        <w:rPr>
          <w:spacing w:val="-1"/>
        </w:rPr>
        <w:t>e</w:t>
      </w:r>
      <w:r>
        <w:t>s</w:t>
      </w:r>
      <w:r>
        <w:rPr>
          <w:spacing w:val="4"/>
        </w:rPr>
        <w:t xml:space="preserve"> </w:t>
      </w:r>
      <w:r>
        <w:rPr>
          <w:spacing w:val="-1"/>
        </w:rPr>
        <w:t>ar</w:t>
      </w:r>
      <w:r>
        <w:t>ti</w:t>
      </w:r>
      <w:r>
        <w:rPr>
          <w:spacing w:val="-1"/>
        </w:rPr>
        <w:t>c</w:t>
      </w:r>
      <w:r>
        <w:rPr>
          <w:spacing w:val="2"/>
        </w:rPr>
        <w:t>l</w:t>
      </w:r>
      <w:r>
        <w:rPr>
          <w:spacing w:val="-1"/>
        </w:rPr>
        <w:t>e</w:t>
      </w:r>
      <w:r>
        <w:t>s</w:t>
      </w:r>
      <w:r>
        <w:rPr>
          <w:spacing w:val="7"/>
        </w:rPr>
        <w:t xml:space="preserve"> </w:t>
      </w:r>
      <w:r>
        <w:rPr>
          <w:spacing w:val="-1"/>
        </w:rPr>
        <w:t>L</w:t>
      </w:r>
      <w:r>
        <w:t>311</w:t>
      </w:r>
      <w:r>
        <w:rPr>
          <w:spacing w:val="-1"/>
        </w:rPr>
        <w:t>-</w:t>
      </w:r>
      <w:r>
        <w:t>3</w:t>
      </w:r>
      <w:r>
        <w:rPr>
          <w:spacing w:val="4"/>
        </w:rPr>
        <w:t xml:space="preserve"> </w:t>
      </w:r>
      <w:r>
        <w:t>à</w:t>
      </w:r>
      <w:r>
        <w:rPr>
          <w:spacing w:val="6"/>
        </w:rPr>
        <w:t xml:space="preserve"> </w:t>
      </w:r>
      <w:r>
        <w:rPr>
          <w:spacing w:val="-3"/>
        </w:rPr>
        <w:t>L</w:t>
      </w:r>
      <w:r>
        <w:t>311</w:t>
      </w:r>
      <w:r>
        <w:rPr>
          <w:spacing w:val="-1"/>
        </w:rPr>
        <w:t>-</w:t>
      </w:r>
      <w:r>
        <w:t>8</w:t>
      </w:r>
      <w:r>
        <w:rPr>
          <w:spacing w:val="4"/>
        </w:rPr>
        <w:t xml:space="preserve"> </w:t>
      </w:r>
      <w:r>
        <w:t>du</w:t>
      </w:r>
      <w:r>
        <w:rPr>
          <w:spacing w:val="4"/>
        </w:rPr>
        <w:t xml:space="preserve"> </w:t>
      </w:r>
      <w:r>
        <w:t>Co</w:t>
      </w:r>
      <w:r>
        <w:rPr>
          <w:spacing w:val="2"/>
        </w:rPr>
        <w:t>d</w:t>
      </w:r>
      <w:r>
        <w:t>e</w:t>
      </w:r>
      <w:r>
        <w:rPr>
          <w:spacing w:val="6"/>
        </w:rPr>
        <w:t xml:space="preserve"> </w:t>
      </w:r>
      <w:r>
        <w:t>de</w:t>
      </w:r>
      <w:r>
        <w:rPr>
          <w:spacing w:val="3"/>
        </w:rPr>
        <w:t xml:space="preserve"> </w:t>
      </w:r>
      <w:r>
        <w:t>l</w:t>
      </w:r>
      <w:r>
        <w:rPr>
          <w:spacing w:val="-1"/>
        </w:rPr>
        <w:t>’ac</w:t>
      </w:r>
      <w:r>
        <w:t>tion</w:t>
      </w:r>
      <w:r>
        <w:rPr>
          <w:spacing w:val="4"/>
        </w:rPr>
        <w:t xml:space="preserve"> </w:t>
      </w:r>
      <w:r>
        <w:t>so</w:t>
      </w:r>
      <w:r>
        <w:rPr>
          <w:spacing w:val="-1"/>
        </w:rPr>
        <w:t>c</w:t>
      </w:r>
      <w:r>
        <w:rPr>
          <w:spacing w:val="2"/>
        </w:rPr>
        <w:t>i</w:t>
      </w:r>
      <w:r>
        <w:rPr>
          <w:spacing w:val="-1"/>
        </w:rPr>
        <w:t>a</w:t>
      </w:r>
      <w:r>
        <w:t>le</w:t>
      </w:r>
      <w:r>
        <w:rPr>
          <w:spacing w:val="3"/>
        </w:rPr>
        <w:t xml:space="preserve"> </w:t>
      </w:r>
      <w:r>
        <w:rPr>
          <w:spacing w:val="-1"/>
        </w:rPr>
        <w:t>e</w:t>
      </w:r>
      <w:r>
        <w:t>t</w:t>
      </w:r>
      <w:r>
        <w:rPr>
          <w:spacing w:val="-5"/>
        </w:rPr>
        <w:t xml:space="preserve"> </w:t>
      </w:r>
      <w:r>
        <w:t>d</w:t>
      </w:r>
      <w:r>
        <w:rPr>
          <w:spacing w:val="-1"/>
        </w:rPr>
        <w:t>e</w:t>
      </w:r>
      <w:r>
        <w:t xml:space="preserve">s </w:t>
      </w:r>
      <w:r>
        <w:rPr>
          <w:spacing w:val="-1"/>
        </w:rPr>
        <w:t>fa</w:t>
      </w:r>
      <w:r>
        <w:t>mill</w:t>
      </w:r>
      <w:r>
        <w:rPr>
          <w:spacing w:val="-1"/>
        </w:rPr>
        <w:t>e</w:t>
      </w:r>
      <w:r>
        <w:t>s</w:t>
      </w:r>
      <w:r>
        <w:rPr>
          <w:spacing w:val="-9"/>
        </w:rPr>
        <w:t xml:space="preserve"> </w:t>
      </w:r>
      <w:r>
        <w:t>;</w:t>
      </w:r>
    </w:p>
    <w:p w:rsidR="00552F33" w:rsidRDefault="00552F33" w:rsidP="00552F33">
      <w:pPr>
        <w:pStyle w:val="Corpsdetexte"/>
        <w:numPr>
          <w:ilvl w:val="3"/>
          <w:numId w:val="11"/>
        </w:numPr>
        <w:tabs>
          <w:tab w:val="left" w:pos="2275"/>
        </w:tabs>
        <w:kinsoku w:val="0"/>
        <w:overflowPunct w:val="0"/>
        <w:ind w:left="2276" w:right="113"/>
        <w:jc w:val="both"/>
      </w:pPr>
      <w:r>
        <w:t>la</w:t>
      </w:r>
      <w:r>
        <w:rPr>
          <w:spacing w:val="-5"/>
        </w:rPr>
        <w:t xml:space="preserve"> </w:t>
      </w:r>
      <w:r>
        <w:t>m</w:t>
      </w:r>
      <w:r>
        <w:rPr>
          <w:spacing w:val="-1"/>
        </w:rPr>
        <w:t>é</w:t>
      </w:r>
      <w:r>
        <w:t>thode</w:t>
      </w:r>
      <w:r>
        <w:rPr>
          <w:spacing w:val="-5"/>
        </w:rPr>
        <w:t xml:space="preserve"> </w:t>
      </w:r>
      <w:r>
        <w:t>d</w:t>
      </w:r>
      <w:r>
        <w:rPr>
          <w:spacing w:val="-1"/>
        </w:rPr>
        <w:t>’é</w:t>
      </w:r>
      <w:r>
        <w:t>v</w:t>
      </w:r>
      <w:r>
        <w:rPr>
          <w:spacing w:val="-1"/>
        </w:rPr>
        <w:t>a</w:t>
      </w:r>
      <w:r>
        <w:t>l</w:t>
      </w:r>
      <w:r>
        <w:rPr>
          <w:spacing w:val="2"/>
        </w:rPr>
        <w:t>u</w:t>
      </w:r>
      <w:r>
        <w:rPr>
          <w:spacing w:val="-1"/>
        </w:rPr>
        <w:t>a</w:t>
      </w:r>
      <w:r>
        <w:t>tion</w:t>
      </w:r>
      <w:r>
        <w:rPr>
          <w:spacing w:val="-3"/>
        </w:rPr>
        <w:t xml:space="preserve"> </w:t>
      </w:r>
      <w:r>
        <w:t>p</w:t>
      </w:r>
      <w:r>
        <w:rPr>
          <w:spacing w:val="-1"/>
        </w:rPr>
        <w:t>ré</w:t>
      </w:r>
      <w:r>
        <w:t>vue</w:t>
      </w:r>
      <w:r>
        <w:rPr>
          <w:spacing w:val="-5"/>
        </w:rPr>
        <w:t xml:space="preserve"> </w:t>
      </w:r>
      <w:r>
        <w:t>pour</w:t>
      </w:r>
      <w:r>
        <w:rPr>
          <w:spacing w:val="53"/>
        </w:rPr>
        <w:t xml:space="preserve"> </w:t>
      </w:r>
      <w:r>
        <w:t>l</w:t>
      </w:r>
      <w:r>
        <w:rPr>
          <w:spacing w:val="1"/>
        </w:rPr>
        <w:t>’</w:t>
      </w:r>
      <w:r>
        <w:rPr>
          <w:spacing w:val="-1"/>
        </w:rPr>
        <w:t>a</w:t>
      </w:r>
      <w:r>
        <w:t>ppli</w:t>
      </w:r>
      <w:r>
        <w:rPr>
          <w:spacing w:val="-1"/>
        </w:rPr>
        <w:t>ca</w:t>
      </w:r>
      <w:r>
        <w:t>tion</w:t>
      </w:r>
      <w:r>
        <w:rPr>
          <w:spacing w:val="-4"/>
        </w:rPr>
        <w:t xml:space="preserve"> </w:t>
      </w:r>
      <w:r>
        <w:t>du</w:t>
      </w:r>
      <w:r>
        <w:rPr>
          <w:spacing w:val="-3"/>
        </w:rPr>
        <w:t xml:space="preserve"> </w:t>
      </w:r>
      <w:r>
        <w:t>p</w:t>
      </w:r>
      <w:r>
        <w:rPr>
          <w:spacing w:val="-1"/>
        </w:rPr>
        <w:t>re</w:t>
      </w:r>
      <w:r>
        <w:t>mi</w:t>
      </w:r>
      <w:r>
        <w:rPr>
          <w:spacing w:val="-1"/>
        </w:rPr>
        <w:t>e</w:t>
      </w:r>
      <w:r>
        <w:t>r</w:t>
      </w:r>
      <w:r>
        <w:rPr>
          <w:spacing w:val="-5"/>
        </w:rPr>
        <w:t xml:space="preserve"> </w:t>
      </w:r>
      <w:r>
        <w:rPr>
          <w:spacing w:val="-1"/>
        </w:rPr>
        <w:t>a</w:t>
      </w:r>
      <w:r>
        <w:t>lin</w:t>
      </w:r>
      <w:r>
        <w:rPr>
          <w:spacing w:val="-1"/>
        </w:rPr>
        <w:t>é</w:t>
      </w:r>
      <w:r>
        <w:t>a</w:t>
      </w:r>
      <w:r>
        <w:rPr>
          <w:spacing w:val="-4"/>
        </w:rPr>
        <w:t xml:space="preserve"> </w:t>
      </w:r>
      <w:r>
        <w:rPr>
          <w:spacing w:val="2"/>
        </w:rPr>
        <w:t>d</w:t>
      </w:r>
      <w:r>
        <w:t>e</w:t>
      </w:r>
      <w:r>
        <w:rPr>
          <w:w w:val="99"/>
        </w:rPr>
        <w:t xml:space="preserve"> </w:t>
      </w:r>
      <w:r>
        <w:t>l</w:t>
      </w:r>
      <w:r>
        <w:rPr>
          <w:spacing w:val="-1"/>
        </w:rPr>
        <w:t>’ar</w:t>
      </w:r>
      <w:r>
        <w:t>ti</w:t>
      </w:r>
      <w:r>
        <w:rPr>
          <w:spacing w:val="-1"/>
        </w:rPr>
        <w:t>c</w:t>
      </w:r>
      <w:r>
        <w:t>le</w:t>
      </w:r>
      <w:r>
        <w:rPr>
          <w:spacing w:val="-7"/>
        </w:rPr>
        <w:t xml:space="preserve"> </w:t>
      </w:r>
      <w:r>
        <w:rPr>
          <w:spacing w:val="-3"/>
        </w:rPr>
        <w:t>L</w:t>
      </w:r>
      <w:r>
        <w:t>312</w:t>
      </w:r>
      <w:r>
        <w:rPr>
          <w:spacing w:val="-1"/>
        </w:rPr>
        <w:t>-</w:t>
      </w:r>
      <w:r>
        <w:t>8</w:t>
      </w:r>
      <w:r>
        <w:rPr>
          <w:spacing w:val="-8"/>
        </w:rPr>
        <w:t xml:space="preserve"> </w:t>
      </w:r>
      <w:r>
        <w:t>;</w:t>
      </w:r>
    </w:p>
    <w:p w:rsidR="00552F33" w:rsidRDefault="00552F33" w:rsidP="00552F33">
      <w:pPr>
        <w:pStyle w:val="Corpsdetexte"/>
        <w:numPr>
          <w:ilvl w:val="3"/>
          <w:numId w:val="11"/>
        </w:numPr>
        <w:tabs>
          <w:tab w:val="left" w:pos="2275"/>
        </w:tabs>
        <w:kinsoku w:val="0"/>
        <w:overflowPunct w:val="0"/>
        <w:spacing w:before="68"/>
        <w:ind w:left="2276" w:right="112"/>
        <w:jc w:val="both"/>
      </w:pPr>
      <w:r>
        <w:t>le</w:t>
      </w:r>
      <w:r>
        <w:rPr>
          <w:spacing w:val="20"/>
        </w:rPr>
        <w:t xml:space="preserve"> </w:t>
      </w:r>
      <w:r>
        <w:rPr>
          <w:spacing w:val="-1"/>
        </w:rPr>
        <w:t>ca</w:t>
      </w:r>
      <w:r>
        <w:t>s</w:t>
      </w:r>
      <w:r>
        <w:rPr>
          <w:spacing w:val="25"/>
        </w:rPr>
        <w:t xml:space="preserve"> </w:t>
      </w:r>
      <w:r>
        <w:rPr>
          <w:spacing w:val="-1"/>
        </w:rPr>
        <w:t>éc</w:t>
      </w:r>
      <w:r>
        <w:rPr>
          <w:spacing w:val="2"/>
        </w:rPr>
        <w:t>h</w:t>
      </w:r>
      <w:r>
        <w:rPr>
          <w:spacing w:val="-1"/>
        </w:rPr>
        <w:t>éa</w:t>
      </w:r>
      <w:r>
        <w:t>nt</w:t>
      </w:r>
      <w:r>
        <w:rPr>
          <w:spacing w:val="23"/>
        </w:rPr>
        <w:t xml:space="preserve"> </w:t>
      </w:r>
      <w:r>
        <w:rPr>
          <w:spacing w:val="2"/>
        </w:rPr>
        <w:t>l</w:t>
      </w:r>
      <w:r>
        <w:rPr>
          <w:spacing w:val="-1"/>
        </w:rPr>
        <w:t>e</w:t>
      </w:r>
      <w:r>
        <w:t>s</w:t>
      </w:r>
      <w:r>
        <w:rPr>
          <w:spacing w:val="23"/>
        </w:rPr>
        <w:t xml:space="preserve"> </w:t>
      </w:r>
      <w:r>
        <w:t>mod</w:t>
      </w:r>
      <w:r>
        <w:rPr>
          <w:spacing w:val="-1"/>
        </w:rPr>
        <w:t>a</w:t>
      </w:r>
      <w:r>
        <w:rPr>
          <w:spacing w:val="2"/>
        </w:rPr>
        <w:t>l</w:t>
      </w:r>
      <w:r>
        <w:t>it</w:t>
      </w:r>
      <w:r>
        <w:rPr>
          <w:spacing w:val="-1"/>
        </w:rPr>
        <w:t>é</w:t>
      </w:r>
      <w:r>
        <w:t>s</w:t>
      </w:r>
      <w:r>
        <w:rPr>
          <w:spacing w:val="23"/>
        </w:rPr>
        <w:t xml:space="preserve"> </w:t>
      </w:r>
      <w:r>
        <w:t>de</w:t>
      </w:r>
      <w:r>
        <w:rPr>
          <w:spacing w:val="20"/>
        </w:rPr>
        <w:t xml:space="preserve"> </w:t>
      </w:r>
      <w:r>
        <w:rPr>
          <w:spacing w:val="-1"/>
        </w:rPr>
        <w:t>c</w:t>
      </w:r>
      <w:r>
        <w:t>oo</w:t>
      </w:r>
      <w:r>
        <w:rPr>
          <w:spacing w:val="2"/>
        </w:rPr>
        <w:t>p</w:t>
      </w:r>
      <w:r>
        <w:rPr>
          <w:spacing w:val="-1"/>
        </w:rPr>
        <w:t>é</w:t>
      </w:r>
      <w:r>
        <w:rPr>
          <w:spacing w:val="1"/>
        </w:rPr>
        <w:t>r</w:t>
      </w:r>
      <w:r>
        <w:rPr>
          <w:spacing w:val="-1"/>
        </w:rPr>
        <w:t>a</w:t>
      </w:r>
      <w:r>
        <w:t>tion</w:t>
      </w:r>
      <w:r>
        <w:rPr>
          <w:spacing w:val="22"/>
        </w:rPr>
        <w:t xml:space="preserve"> </w:t>
      </w:r>
      <w:r>
        <w:rPr>
          <w:spacing w:val="-1"/>
        </w:rPr>
        <w:t>e</w:t>
      </w:r>
      <w:r>
        <w:t>nv</w:t>
      </w:r>
      <w:r>
        <w:rPr>
          <w:spacing w:val="2"/>
        </w:rPr>
        <w:t>i</w:t>
      </w:r>
      <w:r>
        <w:t>s</w:t>
      </w:r>
      <w:r>
        <w:rPr>
          <w:spacing w:val="-1"/>
        </w:rPr>
        <w:t>a</w:t>
      </w:r>
      <w:r>
        <w:t>g</w:t>
      </w:r>
      <w:r>
        <w:rPr>
          <w:spacing w:val="-1"/>
        </w:rPr>
        <w:t>ée</w:t>
      </w:r>
      <w:r>
        <w:t>s</w:t>
      </w:r>
      <w:r>
        <w:rPr>
          <w:spacing w:val="25"/>
        </w:rPr>
        <w:t xml:space="preserve"> </w:t>
      </w:r>
      <w:r>
        <w:rPr>
          <w:spacing w:val="-1"/>
        </w:rPr>
        <w:t>e</w:t>
      </w:r>
      <w:r>
        <w:t>n</w:t>
      </w:r>
      <w:r>
        <w:rPr>
          <w:spacing w:val="25"/>
        </w:rPr>
        <w:t xml:space="preserve"> </w:t>
      </w:r>
      <w:r>
        <w:rPr>
          <w:spacing w:val="-1"/>
        </w:rPr>
        <w:t>a</w:t>
      </w:r>
      <w:r>
        <w:t>ppli</w:t>
      </w:r>
      <w:r>
        <w:rPr>
          <w:spacing w:val="-1"/>
        </w:rPr>
        <w:t>ca</w:t>
      </w:r>
      <w:r>
        <w:t>tion</w:t>
      </w:r>
      <w:r>
        <w:rPr>
          <w:w w:val="99"/>
        </w:rPr>
        <w:t xml:space="preserve"> </w:t>
      </w:r>
      <w:r>
        <w:t>de</w:t>
      </w:r>
      <w:r>
        <w:rPr>
          <w:spacing w:val="-7"/>
        </w:rPr>
        <w:t xml:space="preserve"> </w:t>
      </w:r>
      <w:r>
        <w:t>l</w:t>
      </w:r>
      <w:r>
        <w:rPr>
          <w:spacing w:val="-1"/>
        </w:rPr>
        <w:t>’ar</w:t>
      </w:r>
      <w:r>
        <w:t>ti</w:t>
      </w:r>
      <w:r>
        <w:rPr>
          <w:spacing w:val="-1"/>
        </w:rPr>
        <w:t>c</w:t>
      </w:r>
      <w:r>
        <w:t>le</w:t>
      </w:r>
      <w:r>
        <w:rPr>
          <w:spacing w:val="-5"/>
        </w:rPr>
        <w:t xml:space="preserve"> </w:t>
      </w:r>
      <w:r>
        <w:rPr>
          <w:spacing w:val="-3"/>
        </w:rPr>
        <w:t>L</w:t>
      </w:r>
      <w:r>
        <w:t>31</w:t>
      </w:r>
      <w:r>
        <w:rPr>
          <w:spacing w:val="2"/>
        </w:rPr>
        <w:t>2</w:t>
      </w:r>
      <w:r>
        <w:rPr>
          <w:spacing w:val="-1"/>
        </w:rPr>
        <w:t>-</w:t>
      </w:r>
      <w:r>
        <w:t>7</w:t>
      </w:r>
      <w:r>
        <w:rPr>
          <w:spacing w:val="-6"/>
        </w:rPr>
        <w:t xml:space="preserve"> </w:t>
      </w:r>
      <w:r>
        <w:t>;</w:t>
      </w:r>
    </w:p>
    <w:p w:rsidR="00552F33" w:rsidRDefault="00552F33" w:rsidP="00552F33">
      <w:pPr>
        <w:kinsoku w:val="0"/>
        <w:overflowPunct w:val="0"/>
        <w:spacing w:before="16" w:after="0" w:line="260" w:lineRule="exact"/>
        <w:rPr>
          <w:sz w:val="26"/>
          <w:szCs w:val="26"/>
        </w:rPr>
      </w:pPr>
    </w:p>
    <w:p w:rsidR="00552F33" w:rsidRDefault="00552F33" w:rsidP="00552F33">
      <w:pPr>
        <w:pStyle w:val="Corpsdetexte"/>
        <w:numPr>
          <w:ilvl w:val="2"/>
          <w:numId w:val="11"/>
        </w:numPr>
        <w:tabs>
          <w:tab w:val="left" w:pos="1556"/>
        </w:tabs>
        <w:kinsoku w:val="0"/>
        <w:overflowPunct w:val="0"/>
        <w:ind w:left="1556" w:right="112"/>
        <w:jc w:val="both"/>
      </w:pPr>
      <w:r>
        <w:rPr>
          <w:spacing w:val="-1"/>
        </w:rPr>
        <w:t>U</w:t>
      </w:r>
      <w:r>
        <w:t>n</w:t>
      </w:r>
      <w:r>
        <w:rPr>
          <w:spacing w:val="-3"/>
        </w:rPr>
        <w:t xml:space="preserve"> </w:t>
      </w:r>
      <w:r>
        <w:t>dossi</w:t>
      </w:r>
      <w:r>
        <w:rPr>
          <w:spacing w:val="-1"/>
        </w:rPr>
        <w:t>e</w:t>
      </w:r>
      <w:r>
        <w:t>r</w:t>
      </w:r>
      <w:r>
        <w:rPr>
          <w:spacing w:val="-3"/>
        </w:rPr>
        <w:t xml:space="preserve"> </w:t>
      </w:r>
      <w:r>
        <w:rPr>
          <w:spacing w:val="-1"/>
        </w:rPr>
        <w:t>re</w:t>
      </w:r>
      <w:r>
        <w:t>l</w:t>
      </w:r>
      <w:r>
        <w:rPr>
          <w:spacing w:val="-1"/>
        </w:rPr>
        <w:t>a</w:t>
      </w:r>
      <w:r>
        <w:t>tif</w:t>
      </w:r>
      <w:r>
        <w:rPr>
          <w:spacing w:val="-3"/>
        </w:rPr>
        <w:t xml:space="preserve"> </w:t>
      </w:r>
      <w:r>
        <w:rPr>
          <w:spacing w:val="-1"/>
        </w:rPr>
        <w:t>a</w:t>
      </w:r>
      <w:r>
        <w:t>ux</w:t>
      </w:r>
      <w:r>
        <w:rPr>
          <w:spacing w:val="-1"/>
        </w:rPr>
        <w:t xml:space="preserve"> </w:t>
      </w:r>
      <w:r>
        <w:t>p</w:t>
      </w:r>
      <w:r>
        <w:rPr>
          <w:spacing w:val="-1"/>
        </w:rPr>
        <w:t>er</w:t>
      </w:r>
      <w:r>
        <w:t>sonn</w:t>
      </w:r>
      <w:r>
        <w:rPr>
          <w:spacing w:val="-1"/>
        </w:rPr>
        <w:t>e</w:t>
      </w:r>
      <w:r>
        <w:t>ls</w:t>
      </w:r>
      <w:r>
        <w:rPr>
          <w:spacing w:val="-2"/>
        </w:rPr>
        <w:t xml:space="preserve"> </w:t>
      </w:r>
      <w:r>
        <w:rPr>
          <w:spacing w:val="-1"/>
        </w:rPr>
        <w:t>c</w:t>
      </w:r>
      <w:r>
        <w:t>omp</w:t>
      </w:r>
      <w:r>
        <w:rPr>
          <w:spacing w:val="-1"/>
        </w:rPr>
        <w:t>re</w:t>
      </w:r>
      <w:r>
        <w:t>n</w:t>
      </w:r>
      <w:r>
        <w:rPr>
          <w:spacing w:val="-1"/>
        </w:rPr>
        <w:t>a</w:t>
      </w:r>
      <w:r>
        <w:t>nt</w:t>
      </w:r>
      <w:r>
        <w:rPr>
          <w:spacing w:val="-5"/>
        </w:rPr>
        <w:t xml:space="preserve"> </w:t>
      </w:r>
      <w:r>
        <w:t>une</w:t>
      </w:r>
      <w:r>
        <w:rPr>
          <w:spacing w:val="-1"/>
        </w:rPr>
        <w:t xml:space="preserve"> ré</w:t>
      </w:r>
      <w:r>
        <w:t>p</w:t>
      </w:r>
      <w:r>
        <w:rPr>
          <w:spacing w:val="-1"/>
        </w:rPr>
        <w:t>ar</w:t>
      </w:r>
      <w:r>
        <w:t>tition</w:t>
      </w:r>
      <w:r>
        <w:rPr>
          <w:spacing w:val="-2"/>
        </w:rPr>
        <w:t xml:space="preserve"> </w:t>
      </w:r>
      <w:r>
        <w:t>p</w:t>
      </w:r>
      <w:r>
        <w:rPr>
          <w:spacing w:val="-1"/>
        </w:rPr>
        <w:t>ré</w:t>
      </w:r>
      <w:r>
        <w:t>visionn</w:t>
      </w:r>
      <w:r>
        <w:rPr>
          <w:spacing w:val="-1"/>
        </w:rPr>
        <w:t>e</w:t>
      </w:r>
      <w:r>
        <w:t>lle</w:t>
      </w:r>
      <w:r>
        <w:rPr>
          <w:spacing w:val="-2"/>
        </w:rPr>
        <w:t xml:space="preserve"> </w:t>
      </w:r>
      <w:r>
        <w:t>d</w:t>
      </w:r>
      <w:r>
        <w:rPr>
          <w:spacing w:val="-1"/>
        </w:rPr>
        <w:t>e</w:t>
      </w:r>
      <w:r>
        <w:t>s</w:t>
      </w:r>
      <w:r>
        <w:rPr>
          <w:w w:val="99"/>
        </w:rPr>
        <w:t xml:space="preserve"> </w:t>
      </w:r>
      <w:r>
        <w:rPr>
          <w:spacing w:val="-1"/>
        </w:rPr>
        <w:t>eff</w:t>
      </w:r>
      <w:r>
        <w:rPr>
          <w:spacing w:val="1"/>
        </w:rPr>
        <w:t>e</w:t>
      </w:r>
      <w:r>
        <w:rPr>
          <w:spacing w:val="-1"/>
        </w:rPr>
        <w:t>c</w:t>
      </w:r>
      <w:r>
        <w:t>ti</w:t>
      </w:r>
      <w:r>
        <w:rPr>
          <w:spacing w:val="-1"/>
        </w:rPr>
        <w:t>f</w:t>
      </w:r>
      <w:r>
        <w:t>s</w:t>
      </w:r>
      <w:r>
        <w:rPr>
          <w:spacing w:val="-6"/>
        </w:rPr>
        <w:t xml:space="preserve"> </w:t>
      </w:r>
      <w:r>
        <w:t>p</w:t>
      </w:r>
      <w:r>
        <w:rPr>
          <w:spacing w:val="-1"/>
        </w:rPr>
        <w:t>a</w:t>
      </w:r>
      <w:r>
        <w:t>r</w:t>
      </w:r>
      <w:r>
        <w:rPr>
          <w:spacing w:val="-7"/>
        </w:rPr>
        <w:t xml:space="preserve"> </w:t>
      </w:r>
      <w:r>
        <w:rPr>
          <w:spacing w:val="5"/>
        </w:rPr>
        <w:t>t</w:t>
      </w:r>
      <w:r>
        <w:rPr>
          <w:spacing w:val="-6"/>
        </w:rPr>
        <w:t>y</w:t>
      </w:r>
      <w:r>
        <w:t>pe</w:t>
      </w:r>
      <w:r>
        <w:rPr>
          <w:spacing w:val="-7"/>
        </w:rPr>
        <w:t xml:space="preserve"> </w:t>
      </w:r>
      <w:r>
        <w:rPr>
          <w:spacing w:val="2"/>
        </w:rPr>
        <w:t>d</w:t>
      </w:r>
      <w:r>
        <w:t>e</w:t>
      </w:r>
      <w:r>
        <w:rPr>
          <w:spacing w:val="-7"/>
        </w:rPr>
        <w:t xml:space="preserve"> </w:t>
      </w:r>
      <w:r>
        <w:t>qu</w:t>
      </w:r>
      <w:r>
        <w:rPr>
          <w:spacing w:val="-1"/>
        </w:rPr>
        <w:t>a</w:t>
      </w:r>
      <w:r>
        <w:t>l</w:t>
      </w:r>
      <w:r>
        <w:rPr>
          <w:spacing w:val="2"/>
        </w:rPr>
        <w:t>i</w:t>
      </w:r>
      <w:r>
        <w:rPr>
          <w:spacing w:val="-1"/>
        </w:rPr>
        <w:t>f</w:t>
      </w:r>
      <w:r>
        <w:t>i</w:t>
      </w:r>
      <w:r>
        <w:rPr>
          <w:spacing w:val="-1"/>
        </w:rPr>
        <w:t>ca</w:t>
      </w:r>
      <w:r>
        <w:t>tion</w:t>
      </w:r>
      <w:r>
        <w:rPr>
          <w:spacing w:val="-6"/>
        </w:rPr>
        <w:t xml:space="preserve"> </w:t>
      </w:r>
      <w:r>
        <w:t>;</w:t>
      </w:r>
    </w:p>
    <w:p w:rsidR="00552F33" w:rsidRDefault="00552F33" w:rsidP="00552F33">
      <w:pPr>
        <w:kinsoku w:val="0"/>
        <w:overflowPunct w:val="0"/>
        <w:spacing w:before="16" w:after="0" w:line="260" w:lineRule="exact"/>
        <w:rPr>
          <w:sz w:val="26"/>
          <w:szCs w:val="26"/>
        </w:rPr>
      </w:pPr>
    </w:p>
    <w:p w:rsidR="00552F33" w:rsidRDefault="00552F33" w:rsidP="00552F33">
      <w:pPr>
        <w:pStyle w:val="Corpsdetexte"/>
        <w:numPr>
          <w:ilvl w:val="2"/>
          <w:numId w:val="11"/>
        </w:numPr>
        <w:tabs>
          <w:tab w:val="left" w:pos="1556"/>
        </w:tabs>
        <w:kinsoku w:val="0"/>
        <w:overflowPunct w:val="0"/>
        <w:ind w:left="1556"/>
      </w:pPr>
      <w:r>
        <w:rPr>
          <w:spacing w:val="-1"/>
        </w:rPr>
        <w:t>U</w:t>
      </w:r>
      <w:r>
        <w:t>n</w:t>
      </w:r>
      <w:r>
        <w:rPr>
          <w:spacing w:val="-8"/>
        </w:rPr>
        <w:t xml:space="preserve"> </w:t>
      </w:r>
      <w:r>
        <w:t>dossi</w:t>
      </w:r>
      <w:r>
        <w:rPr>
          <w:spacing w:val="-1"/>
        </w:rPr>
        <w:t>e</w:t>
      </w:r>
      <w:r>
        <w:t>r</w:t>
      </w:r>
      <w:r>
        <w:rPr>
          <w:spacing w:val="-9"/>
        </w:rPr>
        <w:t xml:space="preserve"> </w:t>
      </w:r>
      <w:r>
        <w:rPr>
          <w:spacing w:val="-1"/>
        </w:rPr>
        <w:t>re</w:t>
      </w:r>
      <w:r>
        <w:t>l</w:t>
      </w:r>
      <w:r>
        <w:rPr>
          <w:spacing w:val="-1"/>
        </w:rPr>
        <w:t>a</w:t>
      </w:r>
      <w:r>
        <w:t>tif</w:t>
      </w:r>
      <w:r>
        <w:rPr>
          <w:spacing w:val="-7"/>
        </w:rPr>
        <w:t xml:space="preserve"> </w:t>
      </w:r>
      <w:r>
        <w:rPr>
          <w:spacing w:val="-1"/>
        </w:rPr>
        <w:t>a</w:t>
      </w:r>
      <w:r>
        <w:t>ux</w:t>
      </w:r>
      <w:r>
        <w:rPr>
          <w:spacing w:val="-5"/>
        </w:rPr>
        <w:t xml:space="preserve"> </w:t>
      </w:r>
      <w:r>
        <w:rPr>
          <w:spacing w:val="-1"/>
        </w:rPr>
        <w:t>e</w:t>
      </w:r>
      <w:r>
        <w:rPr>
          <w:spacing w:val="2"/>
        </w:rPr>
        <w:t>x</w:t>
      </w:r>
      <w:r>
        <w:rPr>
          <w:spacing w:val="-2"/>
        </w:rPr>
        <w:t>i</w:t>
      </w:r>
      <w:r>
        <w:rPr>
          <w:spacing w:val="-3"/>
        </w:rPr>
        <w:t>g</w:t>
      </w:r>
      <w:r>
        <w:rPr>
          <w:spacing w:val="-1"/>
        </w:rPr>
        <w:t>e</w:t>
      </w:r>
      <w:r>
        <w:rPr>
          <w:spacing w:val="2"/>
        </w:rPr>
        <w:t>n</w:t>
      </w:r>
      <w:r>
        <w:rPr>
          <w:spacing w:val="-1"/>
        </w:rPr>
        <w:t>ce</w:t>
      </w:r>
      <w:r>
        <w:t>s</w:t>
      </w:r>
      <w:r>
        <w:rPr>
          <w:spacing w:val="-8"/>
        </w:rPr>
        <w:t xml:space="preserve"> </w:t>
      </w:r>
      <w:r>
        <w:rPr>
          <w:spacing w:val="1"/>
        </w:rPr>
        <w:t>a</w:t>
      </w:r>
      <w:r>
        <w:rPr>
          <w:spacing w:val="-1"/>
        </w:rPr>
        <w:t>rc</w:t>
      </w:r>
      <w:r>
        <w:t>hit</w:t>
      </w:r>
      <w:r>
        <w:rPr>
          <w:spacing w:val="1"/>
        </w:rPr>
        <w:t>e</w:t>
      </w:r>
      <w:r>
        <w:rPr>
          <w:spacing w:val="-1"/>
        </w:rPr>
        <w:t>c</w:t>
      </w:r>
      <w:r>
        <w:t>tu</w:t>
      </w:r>
      <w:r>
        <w:rPr>
          <w:spacing w:val="-1"/>
        </w:rPr>
        <w:t>ra</w:t>
      </w:r>
      <w:r>
        <w:t>l</w:t>
      </w:r>
      <w:r>
        <w:rPr>
          <w:spacing w:val="-1"/>
        </w:rPr>
        <w:t>e</w:t>
      </w:r>
      <w:r>
        <w:t>s</w:t>
      </w:r>
      <w:r>
        <w:rPr>
          <w:spacing w:val="-8"/>
        </w:rPr>
        <w:t xml:space="preserve"> </w:t>
      </w:r>
      <w:r>
        <w:rPr>
          <w:spacing w:val="-1"/>
        </w:rPr>
        <w:t>c</w:t>
      </w:r>
      <w:r>
        <w:rPr>
          <w:spacing w:val="2"/>
        </w:rPr>
        <w:t>o</w:t>
      </w:r>
      <w:r>
        <w:t>mpo</w:t>
      </w:r>
      <w:r>
        <w:rPr>
          <w:spacing w:val="-1"/>
        </w:rPr>
        <w:t>r</w:t>
      </w:r>
      <w:r>
        <w:t>t</w:t>
      </w:r>
      <w:r>
        <w:rPr>
          <w:spacing w:val="-1"/>
        </w:rPr>
        <w:t>a</w:t>
      </w:r>
      <w:r>
        <w:t>nt</w:t>
      </w:r>
      <w:r>
        <w:rPr>
          <w:spacing w:val="-7"/>
        </w:rPr>
        <w:t xml:space="preserve"> </w:t>
      </w:r>
      <w:r>
        <w:t>:</w:t>
      </w:r>
    </w:p>
    <w:p w:rsidR="00552F33" w:rsidRDefault="00552F33" w:rsidP="00552F33">
      <w:pPr>
        <w:pStyle w:val="Corpsdetexte"/>
        <w:numPr>
          <w:ilvl w:val="3"/>
          <w:numId w:val="11"/>
        </w:numPr>
        <w:tabs>
          <w:tab w:val="left" w:pos="2275"/>
        </w:tabs>
        <w:kinsoku w:val="0"/>
        <w:overflowPunct w:val="0"/>
        <w:ind w:left="2276" w:right="108"/>
        <w:jc w:val="both"/>
      </w:pPr>
      <w:r>
        <w:t>une</w:t>
      </w:r>
      <w:r>
        <w:rPr>
          <w:spacing w:val="21"/>
        </w:rPr>
        <w:t xml:space="preserve"> </w:t>
      </w:r>
      <w:r>
        <w:t>note</w:t>
      </w:r>
      <w:r>
        <w:rPr>
          <w:spacing w:val="21"/>
        </w:rPr>
        <w:t xml:space="preserve"> </w:t>
      </w:r>
      <w:r>
        <w:rPr>
          <w:spacing w:val="-1"/>
        </w:rPr>
        <w:t>a</w:t>
      </w:r>
      <w:r>
        <w:rPr>
          <w:spacing w:val="1"/>
        </w:rPr>
        <w:t>r</w:t>
      </w:r>
      <w:r>
        <w:rPr>
          <w:spacing w:val="-1"/>
        </w:rPr>
        <w:t>c</w:t>
      </w:r>
      <w:r>
        <w:t>hit</w:t>
      </w:r>
      <w:r>
        <w:rPr>
          <w:spacing w:val="-1"/>
        </w:rPr>
        <w:t>ec</w:t>
      </w:r>
      <w:r>
        <w:t>tu</w:t>
      </w:r>
      <w:r>
        <w:rPr>
          <w:spacing w:val="-1"/>
        </w:rPr>
        <w:t>ra</w:t>
      </w:r>
      <w:r>
        <w:rPr>
          <w:spacing w:val="2"/>
        </w:rPr>
        <w:t>l</w:t>
      </w:r>
      <w:r>
        <w:t>e</w:t>
      </w:r>
      <w:r>
        <w:rPr>
          <w:spacing w:val="24"/>
        </w:rPr>
        <w:t xml:space="preserve"> </w:t>
      </w:r>
      <w:r>
        <w:t>d</w:t>
      </w:r>
      <w:r>
        <w:rPr>
          <w:spacing w:val="-1"/>
        </w:rPr>
        <w:t>écr</w:t>
      </w:r>
      <w:r>
        <w:t>iv</w:t>
      </w:r>
      <w:r>
        <w:rPr>
          <w:spacing w:val="-1"/>
        </w:rPr>
        <w:t>a</w:t>
      </w:r>
      <w:r>
        <w:t>nt</w:t>
      </w:r>
      <w:r>
        <w:rPr>
          <w:spacing w:val="23"/>
        </w:rPr>
        <w:t xml:space="preserve"> </w:t>
      </w:r>
      <w:r>
        <w:rPr>
          <w:spacing w:val="-1"/>
        </w:rPr>
        <w:t>a</w:t>
      </w:r>
      <w:r>
        <w:rPr>
          <w:spacing w:val="2"/>
        </w:rPr>
        <w:t>v</w:t>
      </w:r>
      <w:r>
        <w:rPr>
          <w:spacing w:val="-1"/>
        </w:rPr>
        <w:t>e</w:t>
      </w:r>
      <w:r>
        <w:t xml:space="preserve">c </w:t>
      </w:r>
      <w:r>
        <w:rPr>
          <w:spacing w:val="21"/>
        </w:rPr>
        <w:t xml:space="preserve"> </w:t>
      </w:r>
      <w:r>
        <w:rPr>
          <w:spacing w:val="2"/>
        </w:rPr>
        <w:t>p</w:t>
      </w:r>
      <w:r>
        <w:rPr>
          <w:spacing w:val="-1"/>
        </w:rPr>
        <w:t>réc</w:t>
      </w:r>
      <w:r>
        <w:t>is</w:t>
      </w:r>
      <w:r>
        <w:rPr>
          <w:spacing w:val="2"/>
        </w:rPr>
        <w:t>i</w:t>
      </w:r>
      <w:r>
        <w:t xml:space="preserve">on </w:t>
      </w:r>
      <w:r>
        <w:rPr>
          <w:spacing w:val="22"/>
        </w:rPr>
        <w:t xml:space="preserve"> </w:t>
      </w:r>
      <w:r>
        <w:t>l</w:t>
      </w:r>
      <w:r>
        <w:rPr>
          <w:spacing w:val="-1"/>
        </w:rPr>
        <w:t>’</w:t>
      </w:r>
      <w:r>
        <w:t>impl</w:t>
      </w:r>
      <w:r>
        <w:rPr>
          <w:spacing w:val="-1"/>
        </w:rPr>
        <w:t>a</w:t>
      </w:r>
      <w:r>
        <w:t>nt</w:t>
      </w:r>
      <w:r>
        <w:rPr>
          <w:spacing w:val="-1"/>
        </w:rPr>
        <w:t>a</w:t>
      </w:r>
      <w:r>
        <w:t xml:space="preserve">tion, </w:t>
      </w:r>
      <w:r>
        <w:rPr>
          <w:spacing w:val="22"/>
        </w:rPr>
        <w:t xml:space="preserve"> </w:t>
      </w:r>
      <w:r>
        <w:t>la</w:t>
      </w:r>
      <w:r>
        <w:rPr>
          <w:w w:val="99"/>
        </w:rPr>
        <w:t xml:space="preserve"> </w:t>
      </w:r>
      <w:r>
        <w:t>su</w:t>
      </w:r>
      <w:r>
        <w:rPr>
          <w:spacing w:val="-1"/>
        </w:rPr>
        <w:t>rfa</w:t>
      </w:r>
      <w:r>
        <w:rPr>
          <w:spacing w:val="1"/>
        </w:rPr>
        <w:t>c</w:t>
      </w:r>
      <w:r>
        <w:t>e</w:t>
      </w:r>
      <w:r>
        <w:rPr>
          <w:spacing w:val="-6"/>
        </w:rPr>
        <w:t xml:space="preserve"> </w:t>
      </w:r>
      <w:r>
        <w:rPr>
          <w:spacing w:val="-1"/>
        </w:rPr>
        <w:t>e</w:t>
      </w:r>
      <w:r>
        <w:t>t</w:t>
      </w:r>
      <w:r>
        <w:rPr>
          <w:spacing w:val="-4"/>
        </w:rPr>
        <w:t xml:space="preserve"> </w:t>
      </w:r>
      <w:r>
        <w:t>la</w:t>
      </w:r>
      <w:r>
        <w:rPr>
          <w:spacing w:val="-6"/>
        </w:rPr>
        <w:t xml:space="preserve"> </w:t>
      </w:r>
      <w:r>
        <w:t>n</w:t>
      </w:r>
      <w:r>
        <w:rPr>
          <w:spacing w:val="-1"/>
        </w:rPr>
        <w:t>a</w:t>
      </w:r>
      <w:r>
        <w:t>t</w:t>
      </w:r>
      <w:r>
        <w:rPr>
          <w:spacing w:val="2"/>
        </w:rPr>
        <w:t>u</w:t>
      </w:r>
      <w:r>
        <w:rPr>
          <w:spacing w:val="-1"/>
        </w:rPr>
        <w:t>r</w:t>
      </w:r>
      <w:r>
        <w:t>e</w:t>
      </w:r>
      <w:r>
        <w:rPr>
          <w:spacing w:val="-5"/>
        </w:rPr>
        <w:t xml:space="preserve"> </w:t>
      </w:r>
      <w:r>
        <w:t>d</w:t>
      </w:r>
      <w:r>
        <w:rPr>
          <w:spacing w:val="-1"/>
        </w:rPr>
        <w:t>e</w:t>
      </w:r>
      <w:r>
        <w:t>s</w:t>
      </w:r>
      <w:r>
        <w:rPr>
          <w:spacing w:val="-5"/>
        </w:rPr>
        <w:t xml:space="preserve"> </w:t>
      </w:r>
      <w:r>
        <w:t>l</w:t>
      </w:r>
      <w:r>
        <w:rPr>
          <w:spacing w:val="2"/>
        </w:rPr>
        <w:t>o</w:t>
      </w:r>
      <w:r>
        <w:rPr>
          <w:spacing w:val="-1"/>
        </w:rPr>
        <w:t>ca</w:t>
      </w:r>
      <w:r>
        <w:t>ux</w:t>
      </w:r>
      <w:r>
        <w:rPr>
          <w:spacing w:val="-3"/>
        </w:rPr>
        <w:t xml:space="preserve"> </w:t>
      </w:r>
      <w:r>
        <w:rPr>
          <w:spacing w:val="-1"/>
        </w:rPr>
        <w:t>e</w:t>
      </w:r>
      <w:r>
        <w:t>n</w:t>
      </w:r>
      <w:r>
        <w:rPr>
          <w:spacing w:val="-4"/>
        </w:rPr>
        <w:t xml:space="preserve"> </w:t>
      </w:r>
      <w:r>
        <w:rPr>
          <w:spacing w:val="-1"/>
        </w:rPr>
        <w:t>f</w:t>
      </w:r>
      <w:r>
        <w:t>on</w:t>
      </w:r>
      <w:r>
        <w:rPr>
          <w:spacing w:val="-1"/>
        </w:rPr>
        <w:t>c</w:t>
      </w:r>
      <w:r>
        <w:t>tion</w:t>
      </w:r>
      <w:r>
        <w:rPr>
          <w:spacing w:val="-5"/>
        </w:rPr>
        <w:t xml:space="preserve"> </w:t>
      </w:r>
      <w:r>
        <w:t>de</w:t>
      </w:r>
      <w:r>
        <w:rPr>
          <w:spacing w:val="-5"/>
        </w:rPr>
        <w:t xml:space="preserve"> </w:t>
      </w:r>
      <w:r>
        <w:t>l</w:t>
      </w:r>
      <w:r>
        <w:rPr>
          <w:spacing w:val="-1"/>
        </w:rPr>
        <w:t>e</w:t>
      </w:r>
      <w:r>
        <w:t>ur</w:t>
      </w:r>
      <w:r>
        <w:rPr>
          <w:spacing w:val="-4"/>
        </w:rPr>
        <w:t xml:space="preserve"> </w:t>
      </w:r>
      <w:r>
        <w:rPr>
          <w:spacing w:val="-1"/>
        </w:rPr>
        <w:t>f</w:t>
      </w:r>
      <w:r>
        <w:t>in</w:t>
      </w:r>
      <w:r>
        <w:rPr>
          <w:spacing w:val="-1"/>
        </w:rPr>
        <w:t>a</w:t>
      </w:r>
      <w:r>
        <w:t>lité</w:t>
      </w:r>
      <w:r>
        <w:rPr>
          <w:spacing w:val="-5"/>
        </w:rPr>
        <w:t xml:space="preserve"> </w:t>
      </w:r>
      <w:r>
        <w:t>;</w:t>
      </w:r>
    </w:p>
    <w:p w:rsidR="00552F33" w:rsidRPr="00076645" w:rsidRDefault="00552F33" w:rsidP="00552F33">
      <w:pPr>
        <w:pStyle w:val="Corpsdetexte"/>
        <w:tabs>
          <w:tab w:val="left" w:pos="2275"/>
        </w:tabs>
        <w:kinsoku w:val="0"/>
        <w:overflowPunct w:val="0"/>
        <w:ind w:left="2276" w:right="108"/>
        <w:jc w:val="both"/>
      </w:pPr>
    </w:p>
    <w:p w:rsidR="00552F33" w:rsidRPr="00A7124E" w:rsidRDefault="00552F33" w:rsidP="00552F33">
      <w:pPr>
        <w:pStyle w:val="Corpsdetexte"/>
        <w:numPr>
          <w:ilvl w:val="2"/>
          <w:numId w:val="11"/>
        </w:numPr>
        <w:tabs>
          <w:tab w:val="left" w:pos="1556"/>
        </w:tabs>
        <w:kinsoku w:val="0"/>
        <w:overflowPunct w:val="0"/>
        <w:ind w:left="1556"/>
        <w:jc w:val="both"/>
      </w:pPr>
      <w:r>
        <w:rPr>
          <w:spacing w:val="-1"/>
        </w:rPr>
        <w:t>U</w:t>
      </w:r>
      <w:r>
        <w:t>n</w:t>
      </w:r>
      <w:r>
        <w:rPr>
          <w:spacing w:val="-8"/>
        </w:rPr>
        <w:t xml:space="preserve"> </w:t>
      </w:r>
      <w:r>
        <w:t>dossi</w:t>
      </w:r>
      <w:r>
        <w:rPr>
          <w:spacing w:val="-1"/>
        </w:rPr>
        <w:t>e</w:t>
      </w:r>
      <w:r>
        <w:t>r</w:t>
      </w:r>
      <w:r>
        <w:rPr>
          <w:spacing w:val="-9"/>
        </w:rPr>
        <w:t xml:space="preserve"> </w:t>
      </w:r>
      <w:r>
        <w:rPr>
          <w:spacing w:val="-1"/>
        </w:rPr>
        <w:t>f</w:t>
      </w:r>
      <w:r>
        <w:t>in</w:t>
      </w:r>
      <w:r>
        <w:rPr>
          <w:spacing w:val="-1"/>
        </w:rPr>
        <w:t>a</w:t>
      </w:r>
      <w:r>
        <w:t>n</w:t>
      </w:r>
      <w:r>
        <w:rPr>
          <w:spacing w:val="-1"/>
        </w:rPr>
        <w:t>c</w:t>
      </w:r>
      <w:r>
        <w:rPr>
          <w:spacing w:val="2"/>
        </w:rPr>
        <w:t>i</w:t>
      </w:r>
      <w:r>
        <w:rPr>
          <w:spacing w:val="-1"/>
        </w:rPr>
        <w:t>e</w:t>
      </w:r>
      <w:r>
        <w:t>r</w:t>
      </w:r>
      <w:r>
        <w:rPr>
          <w:spacing w:val="-8"/>
        </w:rPr>
        <w:t xml:space="preserve"> </w:t>
      </w:r>
      <w:r w:rsidRPr="00A7124E">
        <w:rPr>
          <w:spacing w:val="-1"/>
        </w:rPr>
        <w:t>(cf. 2 –f. Aspects financiers)</w:t>
      </w:r>
      <w:r>
        <w:rPr>
          <w:spacing w:val="-1"/>
        </w:rPr>
        <w:t> ;</w:t>
      </w:r>
    </w:p>
    <w:p w:rsidR="00552F33" w:rsidRDefault="00552F33" w:rsidP="00552F33">
      <w:pPr>
        <w:pStyle w:val="Corpsdetexte"/>
        <w:kinsoku w:val="0"/>
        <w:overflowPunct w:val="0"/>
        <w:ind w:left="1916" w:right="111"/>
        <w:jc w:val="both"/>
      </w:pPr>
    </w:p>
    <w:p w:rsidR="00552F33" w:rsidRPr="00AB0C03" w:rsidRDefault="00552F33" w:rsidP="00552F33">
      <w:pPr>
        <w:pStyle w:val="Corpsdetexte"/>
        <w:numPr>
          <w:ilvl w:val="2"/>
          <w:numId w:val="11"/>
        </w:numPr>
        <w:kinsoku w:val="0"/>
        <w:overflowPunct w:val="0"/>
        <w:spacing w:before="16" w:line="260" w:lineRule="exact"/>
        <w:ind w:left="1556" w:right="111"/>
        <w:jc w:val="both"/>
        <w:rPr>
          <w:sz w:val="26"/>
          <w:szCs w:val="26"/>
        </w:rPr>
      </w:pPr>
      <w:r w:rsidRPr="00AB0C03">
        <w:rPr>
          <w:spacing w:val="-3"/>
        </w:rPr>
        <w:t>L</w:t>
      </w:r>
      <w:r>
        <w:t>e</w:t>
      </w:r>
      <w:r w:rsidRPr="00AB0C03">
        <w:rPr>
          <w:spacing w:val="33"/>
        </w:rPr>
        <w:t xml:space="preserve"> </w:t>
      </w:r>
      <w:r w:rsidRPr="00AB0C03">
        <w:rPr>
          <w:spacing w:val="-1"/>
        </w:rPr>
        <w:t>ca</w:t>
      </w:r>
      <w:r>
        <w:t>s</w:t>
      </w:r>
      <w:r w:rsidRPr="00AB0C03">
        <w:rPr>
          <w:spacing w:val="32"/>
        </w:rPr>
        <w:t xml:space="preserve"> </w:t>
      </w:r>
      <w:r w:rsidRPr="00AB0C03">
        <w:rPr>
          <w:spacing w:val="1"/>
        </w:rPr>
        <w:t>é</w:t>
      </w:r>
      <w:r w:rsidRPr="00AB0C03">
        <w:rPr>
          <w:spacing w:val="-1"/>
        </w:rPr>
        <w:t>c</w:t>
      </w:r>
      <w:r>
        <w:t>h</w:t>
      </w:r>
      <w:r w:rsidRPr="00AB0C03">
        <w:rPr>
          <w:spacing w:val="1"/>
        </w:rPr>
        <w:t>é</w:t>
      </w:r>
      <w:r w:rsidRPr="00AB0C03">
        <w:rPr>
          <w:spacing w:val="-1"/>
        </w:rPr>
        <w:t>a</w:t>
      </w:r>
      <w:r>
        <w:t>nt,</w:t>
      </w:r>
      <w:r w:rsidRPr="00AB0C03">
        <w:rPr>
          <w:spacing w:val="33"/>
        </w:rPr>
        <w:t xml:space="preserve"> </w:t>
      </w:r>
      <w:r>
        <w:t>l</w:t>
      </w:r>
      <w:r w:rsidRPr="00AB0C03">
        <w:rPr>
          <w:spacing w:val="-1"/>
        </w:rPr>
        <w:t>’e</w:t>
      </w:r>
      <w:r w:rsidRPr="00AB0C03">
        <w:rPr>
          <w:spacing w:val="2"/>
        </w:rPr>
        <w:t>x</w:t>
      </w:r>
      <w:r>
        <w:t>posé</w:t>
      </w:r>
      <w:r w:rsidRPr="00AB0C03">
        <w:rPr>
          <w:spacing w:val="31"/>
        </w:rPr>
        <w:t xml:space="preserve"> </w:t>
      </w:r>
      <w:r>
        <w:t>p</w:t>
      </w:r>
      <w:r w:rsidRPr="00AB0C03">
        <w:rPr>
          <w:spacing w:val="-1"/>
        </w:rPr>
        <w:t>réc</w:t>
      </w:r>
      <w:r>
        <w:t>is</w:t>
      </w:r>
      <w:r w:rsidRPr="00AB0C03">
        <w:rPr>
          <w:spacing w:val="33"/>
        </w:rPr>
        <w:t xml:space="preserve"> </w:t>
      </w:r>
      <w:r>
        <w:t>d</w:t>
      </w:r>
      <w:r w:rsidRPr="00AB0C03">
        <w:rPr>
          <w:spacing w:val="-1"/>
        </w:rPr>
        <w:t>e</w:t>
      </w:r>
      <w:r>
        <w:t>s</w:t>
      </w:r>
      <w:r w:rsidRPr="00AB0C03">
        <w:rPr>
          <w:spacing w:val="32"/>
        </w:rPr>
        <w:t xml:space="preserve"> </w:t>
      </w:r>
      <w:r w:rsidRPr="00AB0C03">
        <w:rPr>
          <w:spacing w:val="2"/>
        </w:rPr>
        <w:t>v</w:t>
      </w:r>
      <w:r w:rsidRPr="00AB0C03">
        <w:rPr>
          <w:spacing w:val="-1"/>
        </w:rPr>
        <w:t>ar</w:t>
      </w:r>
      <w:r>
        <w:t>i</w:t>
      </w:r>
      <w:r w:rsidRPr="00AB0C03">
        <w:rPr>
          <w:spacing w:val="-1"/>
        </w:rPr>
        <w:t>a</w:t>
      </w:r>
      <w:r>
        <w:t>nt</w:t>
      </w:r>
      <w:r w:rsidRPr="00AB0C03">
        <w:rPr>
          <w:spacing w:val="-1"/>
        </w:rPr>
        <w:t>e</w:t>
      </w:r>
      <w:r>
        <w:t>s</w:t>
      </w:r>
      <w:r w:rsidRPr="00AB0C03">
        <w:rPr>
          <w:spacing w:val="33"/>
        </w:rPr>
        <w:t xml:space="preserve"> </w:t>
      </w:r>
      <w:r w:rsidRPr="00AB0C03">
        <w:rPr>
          <w:spacing w:val="2"/>
        </w:rPr>
        <w:t>p</w:t>
      </w:r>
      <w:r w:rsidRPr="00AB0C03">
        <w:rPr>
          <w:spacing w:val="-1"/>
        </w:rPr>
        <w:t>r</w:t>
      </w:r>
      <w:r>
        <w:t>opos</w:t>
      </w:r>
      <w:r w:rsidRPr="00AB0C03">
        <w:rPr>
          <w:spacing w:val="-1"/>
        </w:rPr>
        <w:t>ée</w:t>
      </w:r>
      <w:r>
        <w:t>s</w:t>
      </w:r>
      <w:r w:rsidRPr="00AB0C03">
        <w:rPr>
          <w:spacing w:val="32"/>
        </w:rPr>
        <w:t xml:space="preserve"> </w:t>
      </w:r>
      <w:r w:rsidRPr="00AB0C03">
        <w:rPr>
          <w:spacing w:val="-1"/>
        </w:rPr>
        <w:t>e</w:t>
      </w:r>
      <w:r>
        <w:t>t</w:t>
      </w:r>
      <w:r w:rsidRPr="00AB0C03">
        <w:rPr>
          <w:spacing w:val="33"/>
        </w:rPr>
        <w:t xml:space="preserve"> </w:t>
      </w:r>
      <w:r>
        <w:t>l</w:t>
      </w:r>
      <w:r w:rsidRPr="00AB0C03">
        <w:rPr>
          <w:spacing w:val="-1"/>
        </w:rPr>
        <w:t>e</w:t>
      </w:r>
      <w:r>
        <w:t>s</w:t>
      </w:r>
      <w:r w:rsidRPr="00AB0C03">
        <w:rPr>
          <w:spacing w:val="32"/>
        </w:rPr>
        <w:t xml:space="preserve"> </w:t>
      </w:r>
      <w:r w:rsidRPr="00AB0C03">
        <w:rPr>
          <w:spacing w:val="-1"/>
        </w:rPr>
        <w:t>c</w:t>
      </w:r>
      <w:r>
        <w:t>onditi</w:t>
      </w:r>
      <w:r w:rsidRPr="00AB0C03">
        <w:rPr>
          <w:spacing w:val="2"/>
        </w:rPr>
        <w:t>o</w:t>
      </w:r>
      <w:r>
        <w:t>ns</w:t>
      </w:r>
      <w:r w:rsidRPr="00AB0C03">
        <w:rPr>
          <w:spacing w:val="33"/>
        </w:rPr>
        <w:t xml:space="preserve"> </w:t>
      </w:r>
      <w:r>
        <w:t>de</w:t>
      </w:r>
      <w:r w:rsidRPr="00AB0C03">
        <w:rPr>
          <w:w w:val="99"/>
        </w:rPr>
        <w:t xml:space="preserve"> </w:t>
      </w:r>
      <w:r w:rsidRPr="00AB0C03">
        <w:rPr>
          <w:spacing w:val="-1"/>
        </w:rPr>
        <w:t>re</w:t>
      </w:r>
      <w:r>
        <w:t>sp</w:t>
      </w:r>
      <w:r w:rsidRPr="00AB0C03">
        <w:rPr>
          <w:spacing w:val="-1"/>
        </w:rPr>
        <w:t>ec</w:t>
      </w:r>
      <w:r>
        <w:t>t</w:t>
      </w:r>
      <w:r w:rsidRPr="00AB0C03">
        <w:rPr>
          <w:spacing w:val="-7"/>
        </w:rPr>
        <w:t xml:space="preserve"> </w:t>
      </w:r>
      <w:r w:rsidRPr="00AB0C03">
        <w:rPr>
          <w:spacing w:val="2"/>
        </w:rPr>
        <w:t>d</w:t>
      </w:r>
      <w:r w:rsidRPr="00AB0C03">
        <w:rPr>
          <w:spacing w:val="-1"/>
        </w:rPr>
        <w:t>e</w:t>
      </w:r>
      <w:r>
        <w:t>s</w:t>
      </w:r>
      <w:r w:rsidRPr="00AB0C03">
        <w:rPr>
          <w:spacing w:val="-7"/>
        </w:rPr>
        <w:t xml:space="preserve"> </w:t>
      </w:r>
      <w:r w:rsidRPr="00AB0C03">
        <w:rPr>
          <w:spacing w:val="-1"/>
        </w:rPr>
        <w:t>e</w:t>
      </w:r>
      <w:r w:rsidRPr="00AB0C03">
        <w:rPr>
          <w:spacing w:val="2"/>
        </w:rPr>
        <w:t>x</w:t>
      </w:r>
      <w:r>
        <w:t>i</w:t>
      </w:r>
      <w:r w:rsidRPr="00AB0C03">
        <w:rPr>
          <w:spacing w:val="-3"/>
        </w:rPr>
        <w:t>g</w:t>
      </w:r>
      <w:r w:rsidRPr="00AB0C03">
        <w:rPr>
          <w:spacing w:val="-1"/>
        </w:rPr>
        <w:t>e</w:t>
      </w:r>
      <w:r>
        <w:t>n</w:t>
      </w:r>
      <w:r w:rsidRPr="00AB0C03">
        <w:rPr>
          <w:spacing w:val="1"/>
        </w:rPr>
        <w:t>c</w:t>
      </w:r>
      <w:r w:rsidRPr="00AB0C03">
        <w:rPr>
          <w:spacing w:val="-1"/>
        </w:rPr>
        <w:t>e</w:t>
      </w:r>
      <w:r>
        <w:t>s</w:t>
      </w:r>
      <w:r w:rsidRPr="00AB0C03">
        <w:rPr>
          <w:spacing w:val="-7"/>
        </w:rPr>
        <w:t xml:space="preserve"> </w:t>
      </w:r>
      <w:r>
        <w:t>minim</w:t>
      </w:r>
      <w:r w:rsidRPr="00AB0C03">
        <w:rPr>
          <w:spacing w:val="-1"/>
        </w:rPr>
        <w:t>a</w:t>
      </w:r>
      <w:r>
        <w:t>l</w:t>
      </w:r>
      <w:r w:rsidRPr="00AB0C03">
        <w:rPr>
          <w:spacing w:val="-1"/>
        </w:rPr>
        <w:t>e</w:t>
      </w:r>
      <w:r>
        <w:t>s</w:t>
      </w:r>
      <w:r w:rsidRPr="00AB0C03">
        <w:rPr>
          <w:spacing w:val="-6"/>
        </w:rPr>
        <w:t xml:space="preserve"> </w:t>
      </w:r>
      <w:r>
        <w:t>que</w:t>
      </w:r>
      <w:r w:rsidRPr="00AB0C03">
        <w:rPr>
          <w:spacing w:val="-8"/>
        </w:rPr>
        <w:t xml:space="preserve"> </w:t>
      </w:r>
      <w:r w:rsidRPr="00AB0C03">
        <w:rPr>
          <w:spacing w:val="-1"/>
        </w:rPr>
        <w:t>ce</w:t>
      </w:r>
      <w:r>
        <w:t>s</w:t>
      </w:r>
      <w:r w:rsidRPr="00AB0C03">
        <w:rPr>
          <w:spacing w:val="-7"/>
        </w:rPr>
        <w:t xml:space="preserve"> </w:t>
      </w:r>
      <w:r w:rsidRPr="00AB0C03">
        <w:rPr>
          <w:spacing w:val="2"/>
        </w:rPr>
        <w:t>d</w:t>
      </w:r>
      <w:r w:rsidRPr="00AB0C03">
        <w:rPr>
          <w:spacing w:val="-1"/>
        </w:rPr>
        <w:t>er</w:t>
      </w:r>
      <w:r>
        <w:t>ni</w:t>
      </w:r>
      <w:r w:rsidRPr="00AB0C03">
        <w:rPr>
          <w:spacing w:val="-1"/>
        </w:rPr>
        <w:t>er</w:t>
      </w:r>
      <w:r>
        <w:t>s</w:t>
      </w:r>
      <w:r w:rsidRPr="00AB0C03">
        <w:rPr>
          <w:spacing w:val="-4"/>
        </w:rPr>
        <w:t xml:space="preserve"> </w:t>
      </w:r>
      <w:r>
        <w:t>doiv</w:t>
      </w:r>
      <w:r w:rsidRPr="00AB0C03">
        <w:rPr>
          <w:spacing w:val="-1"/>
        </w:rPr>
        <w:t>e</w:t>
      </w:r>
      <w:r>
        <w:t>nt</w:t>
      </w:r>
      <w:r w:rsidRPr="00AB0C03">
        <w:rPr>
          <w:spacing w:val="-7"/>
        </w:rPr>
        <w:t xml:space="preserve"> </w:t>
      </w:r>
      <w:r w:rsidRPr="00AB0C03">
        <w:rPr>
          <w:spacing w:val="-1"/>
        </w:rPr>
        <w:t>re</w:t>
      </w:r>
      <w:r>
        <w:t>sp</w:t>
      </w:r>
      <w:r w:rsidRPr="00AB0C03">
        <w:rPr>
          <w:spacing w:val="-1"/>
        </w:rPr>
        <w:t>ec</w:t>
      </w:r>
      <w:r w:rsidRPr="00AB0C03">
        <w:rPr>
          <w:spacing w:val="2"/>
        </w:rPr>
        <w:t>t</w:t>
      </w:r>
      <w:r w:rsidRPr="00AB0C03">
        <w:rPr>
          <w:spacing w:val="-1"/>
        </w:rPr>
        <w:t>e</w:t>
      </w:r>
      <w:r>
        <w:t>r</w:t>
      </w:r>
      <w:r w:rsidRPr="00AB0C03">
        <w:rPr>
          <w:spacing w:val="-8"/>
        </w:rPr>
        <w:t xml:space="preserve"> </w:t>
      </w:r>
      <w:r>
        <w:t>;</w:t>
      </w:r>
    </w:p>
    <w:p w:rsidR="00552F33" w:rsidRDefault="00552F33" w:rsidP="00552F33">
      <w:pPr>
        <w:pStyle w:val="Corpsdetexte"/>
        <w:kinsoku w:val="0"/>
        <w:overflowPunct w:val="0"/>
        <w:spacing w:before="16" w:line="260" w:lineRule="exact"/>
        <w:ind w:left="1556" w:right="111"/>
        <w:jc w:val="both"/>
        <w:rPr>
          <w:sz w:val="26"/>
          <w:szCs w:val="26"/>
        </w:rPr>
      </w:pPr>
    </w:p>
    <w:p w:rsidR="00552F33" w:rsidRPr="00AB0C03" w:rsidRDefault="00552F33" w:rsidP="00552F33">
      <w:pPr>
        <w:pStyle w:val="Corpsdetexte"/>
        <w:numPr>
          <w:ilvl w:val="2"/>
          <w:numId w:val="11"/>
        </w:numPr>
        <w:kinsoku w:val="0"/>
        <w:overflowPunct w:val="0"/>
        <w:spacing w:before="16" w:line="260" w:lineRule="exact"/>
        <w:ind w:left="1556" w:right="111"/>
        <w:jc w:val="both"/>
        <w:rPr>
          <w:sz w:val="26"/>
          <w:szCs w:val="26"/>
        </w:rPr>
      </w:pPr>
      <w:r w:rsidRPr="00AB0C03">
        <w:rPr>
          <w:spacing w:val="-1"/>
        </w:rPr>
        <w:t>Da</w:t>
      </w:r>
      <w:r>
        <w:t>ns</w:t>
      </w:r>
      <w:r w:rsidRPr="00AB0C03">
        <w:rPr>
          <w:spacing w:val="25"/>
        </w:rPr>
        <w:t xml:space="preserve"> </w:t>
      </w:r>
      <w:r>
        <w:t>le</w:t>
      </w:r>
      <w:r w:rsidRPr="00AB0C03">
        <w:rPr>
          <w:spacing w:val="27"/>
        </w:rPr>
        <w:t xml:space="preserve"> </w:t>
      </w:r>
      <w:r w:rsidRPr="00AB0C03">
        <w:rPr>
          <w:spacing w:val="-1"/>
        </w:rPr>
        <w:t>ca</w:t>
      </w:r>
      <w:r>
        <w:t>s</w:t>
      </w:r>
      <w:r w:rsidRPr="00AB0C03">
        <w:rPr>
          <w:spacing w:val="26"/>
        </w:rPr>
        <w:t xml:space="preserve"> </w:t>
      </w:r>
      <w:r>
        <w:t>où</w:t>
      </w:r>
      <w:r w:rsidRPr="00AB0C03">
        <w:rPr>
          <w:spacing w:val="28"/>
        </w:rPr>
        <w:t xml:space="preserve"> </w:t>
      </w:r>
      <w:r>
        <w:t>plusi</w:t>
      </w:r>
      <w:r w:rsidRPr="00AB0C03">
        <w:rPr>
          <w:spacing w:val="-1"/>
        </w:rPr>
        <w:t>e</w:t>
      </w:r>
      <w:r>
        <w:t>u</w:t>
      </w:r>
      <w:r w:rsidRPr="00AB0C03">
        <w:rPr>
          <w:spacing w:val="-1"/>
        </w:rPr>
        <w:t>r</w:t>
      </w:r>
      <w:r>
        <w:t>s</w:t>
      </w:r>
      <w:r w:rsidRPr="00AB0C03">
        <w:rPr>
          <w:spacing w:val="26"/>
        </w:rPr>
        <w:t xml:space="preserve"> </w:t>
      </w:r>
      <w:r>
        <w:t>p</w:t>
      </w:r>
      <w:r w:rsidRPr="00AB0C03">
        <w:rPr>
          <w:spacing w:val="-1"/>
        </w:rPr>
        <w:t>er</w:t>
      </w:r>
      <w:r>
        <w:t>son</w:t>
      </w:r>
      <w:r w:rsidRPr="00AB0C03">
        <w:rPr>
          <w:spacing w:val="2"/>
        </w:rPr>
        <w:t>n</w:t>
      </w:r>
      <w:r w:rsidRPr="00AB0C03">
        <w:rPr>
          <w:spacing w:val="-1"/>
        </w:rPr>
        <w:t>e</w:t>
      </w:r>
      <w:r>
        <w:t>s</w:t>
      </w:r>
      <w:r w:rsidRPr="00AB0C03">
        <w:rPr>
          <w:spacing w:val="25"/>
        </w:rPr>
        <w:t xml:space="preserve"> </w:t>
      </w:r>
      <w:r>
        <w:t>p</w:t>
      </w:r>
      <w:r w:rsidRPr="00AB0C03">
        <w:rPr>
          <w:spacing w:val="4"/>
        </w:rPr>
        <w:t>h</w:t>
      </w:r>
      <w:r w:rsidRPr="00AB0C03">
        <w:rPr>
          <w:spacing w:val="-6"/>
        </w:rPr>
        <w:t>y</w:t>
      </w:r>
      <w:r>
        <w:t>siqu</w:t>
      </w:r>
      <w:r w:rsidRPr="00AB0C03">
        <w:rPr>
          <w:spacing w:val="1"/>
        </w:rPr>
        <w:t>e</w:t>
      </w:r>
      <w:r>
        <w:t>s</w:t>
      </w:r>
      <w:r w:rsidRPr="00AB0C03">
        <w:rPr>
          <w:spacing w:val="26"/>
        </w:rPr>
        <w:t xml:space="preserve"> </w:t>
      </w:r>
      <w:r>
        <w:t>ou</w:t>
      </w:r>
      <w:r w:rsidRPr="00AB0C03">
        <w:rPr>
          <w:spacing w:val="26"/>
        </w:rPr>
        <w:t xml:space="preserve"> </w:t>
      </w:r>
      <w:r>
        <w:t>mo</w:t>
      </w:r>
      <w:r w:rsidRPr="00AB0C03">
        <w:rPr>
          <w:spacing w:val="-1"/>
        </w:rPr>
        <w:t>ra</w:t>
      </w:r>
      <w:r>
        <w:t>l</w:t>
      </w:r>
      <w:r w:rsidRPr="00AB0C03">
        <w:rPr>
          <w:spacing w:val="-1"/>
        </w:rPr>
        <w:t>e</w:t>
      </w:r>
      <w:r>
        <w:t>s</w:t>
      </w:r>
      <w:r w:rsidRPr="00AB0C03">
        <w:rPr>
          <w:spacing w:val="28"/>
        </w:rPr>
        <w:t xml:space="preserve"> </w:t>
      </w:r>
      <w:r>
        <w:t>g</w:t>
      </w:r>
      <w:r w:rsidRPr="00AB0C03">
        <w:rPr>
          <w:spacing w:val="-1"/>
        </w:rPr>
        <w:t>e</w:t>
      </w:r>
      <w:r>
        <w:t>stionn</w:t>
      </w:r>
      <w:r w:rsidRPr="00AB0C03">
        <w:rPr>
          <w:spacing w:val="-1"/>
        </w:rPr>
        <w:t>a</w:t>
      </w:r>
      <w:r>
        <w:t>i</w:t>
      </w:r>
      <w:r w:rsidRPr="00AB0C03">
        <w:rPr>
          <w:spacing w:val="-1"/>
        </w:rPr>
        <w:t>re</w:t>
      </w:r>
      <w:r>
        <w:t>s</w:t>
      </w:r>
      <w:r w:rsidRPr="00AB0C03">
        <w:rPr>
          <w:w w:val="99"/>
        </w:rPr>
        <w:t xml:space="preserve"> </w:t>
      </w:r>
      <w:r>
        <w:t>s</w:t>
      </w:r>
      <w:r w:rsidRPr="00AB0C03">
        <w:rPr>
          <w:spacing w:val="-1"/>
        </w:rPr>
        <w:t>’a</w:t>
      </w:r>
      <w:r>
        <w:t>sso</w:t>
      </w:r>
      <w:r w:rsidRPr="00AB0C03">
        <w:rPr>
          <w:spacing w:val="-1"/>
        </w:rPr>
        <w:t>c</w:t>
      </w:r>
      <w:r>
        <w:t>i</w:t>
      </w:r>
      <w:r w:rsidRPr="00AB0C03">
        <w:rPr>
          <w:spacing w:val="-1"/>
        </w:rPr>
        <w:t>e</w:t>
      </w:r>
      <w:r>
        <w:t>nt</w:t>
      </w:r>
      <w:r w:rsidRPr="00AB0C03">
        <w:rPr>
          <w:spacing w:val="21"/>
        </w:rPr>
        <w:t xml:space="preserve"> </w:t>
      </w:r>
      <w:r>
        <w:t>pour</w:t>
      </w:r>
      <w:r w:rsidRPr="00AB0C03">
        <w:rPr>
          <w:spacing w:val="20"/>
        </w:rPr>
        <w:t xml:space="preserve"> </w:t>
      </w:r>
      <w:r w:rsidRPr="00AB0C03">
        <w:rPr>
          <w:spacing w:val="2"/>
        </w:rPr>
        <w:t>p</w:t>
      </w:r>
      <w:r w:rsidRPr="00AB0C03">
        <w:rPr>
          <w:spacing w:val="-1"/>
        </w:rPr>
        <w:t>r</w:t>
      </w:r>
      <w:r>
        <w:t>opo</w:t>
      </w:r>
      <w:r w:rsidRPr="00AB0C03">
        <w:rPr>
          <w:spacing w:val="2"/>
        </w:rPr>
        <w:t>s</w:t>
      </w:r>
      <w:r w:rsidRPr="00AB0C03">
        <w:rPr>
          <w:spacing w:val="-1"/>
        </w:rPr>
        <w:t>e</w:t>
      </w:r>
      <w:r>
        <w:t>r</w:t>
      </w:r>
      <w:r w:rsidRPr="00AB0C03">
        <w:rPr>
          <w:spacing w:val="20"/>
        </w:rPr>
        <w:t xml:space="preserve"> </w:t>
      </w:r>
      <w:r>
        <w:t>un</w:t>
      </w:r>
      <w:r w:rsidRPr="00AB0C03">
        <w:rPr>
          <w:spacing w:val="22"/>
        </w:rPr>
        <w:t xml:space="preserve"> </w:t>
      </w:r>
      <w:r>
        <w:t>p</w:t>
      </w:r>
      <w:r w:rsidRPr="00AB0C03">
        <w:rPr>
          <w:spacing w:val="-1"/>
        </w:rPr>
        <w:t>r</w:t>
      </w:r>
      <w:r>
        <w:t>oj</w:t>
      </w:r>
      <w:r w:rsidRPr="00AB0C03">
        <w:rPr>
          <w:spacing w:val="-1"/>
        </w:rPr>
        <w:t>e</w:t>
      </w:r>
      <w:r>
        <w:t>t,</w:t>
      </w:r>
      <w:r w:rsidRPr="00AB0C03">
        <w:rPr>
          <w:spacing w:val="21"/>
        </w:rPr>
        <w:t xml:space="preserve"> </w:t>
      </w:r>
      <w:r>
        <w:t>un</w:t>
      </w:r>
      <w:r w:rsidRPr="00AB0C03">
        <w:rPr>
          <w:spacing w:val="23"/>
        </w:rPr>
        <w:t xml:space="preserve"> </w:t>
      </w:r>
      <w:r w:rsidRPr="00AB0C03">
        <w:rPr>
          <w:spacing w:val="-1"/>
        </w:rPr>
        <w:t>é</w:t>
      </w:r>
      <w:r>
        <w:t>t</w:t>
      </w:r>
      <w:r w:rsidRPr="00AB0C03">
        <w:rPr>
          <w:spacing w:val="-1"/>
        </w:rPr>
        <w:t>a</w:t>
      </w:r>
      <w:r>
        <w:t>t</w:t>
      </w:r>
      <w:r w:rsidRPr="00AB0C03">
        <w:rPr>
          <w:spacing w:val="24"/>
        </w:rPr>
        <w:t xml:space="preserve"> </w:t>
      </w:r>
      <w:r>
        <w:t>d</w:t>
      </w:r>
      <w:r w:rsidRPr="00AB0C03">
        <w:rPr>
          <w:spacing w:val="-1"/>
        </w:rPr>
        <w:t>e</w:t>
      </w:r>
      <w:r>
        <w:t>s</w:t>
      </w:r>
      <w:r w:rsidRPr="00AB0C03">
        <w:rPr>
          <w:spacing w:val="-1"/>
        </w:rPr>
        <w:t>cr</w:t>
      </w:r>
      <w:r>
        <w:t>iptif</w:t>
      </w:r>
      <w:r w:rsidRPr="00AB0C03">
        <w:rPr>
          <w:spacing w:val="21"/>
        </w:rPr>
        <w:t xml:space="preserve"> </w:t>
      </w:r>
      <w:r>
        <w:t>d</w:t>
      </w:r>
      <w:r w:rsidRPr="00AB0C03">
        <w:rPr>
          <w:spacing w:val="-1"/>
        </w:rPr>
        <w:t>e</w:t>
      </w:r>
      <w:r>
        <w:t>s</w:t>
      </w:r>
      <w:r w:rsidRPr="00AB0C03">
        <w:rPr>
          <w:spacing w:val="21"/>
        </w:rPr>
        <w:t xml:space="preserve"> </w:t>
      </w:r>
      <w:r>
        <w:t>mod</w:t>
      </w:r>
      <w:r w:rsidRPr="00AB0C03">
        <w:rPr>
          <w:spacing w:val="-1"/>
        </w:rPr>
        <w:t>a</w:t>
      </w:r>
      <w:r>
        <w:t>lit</w:t>
      </w:r>
      <w:r w:rsidRPr="00AB0C03">
        <w:rPr>
          <w:spacing w:val="-1"/>
        </w:rPr>
        <w:t>é</w:t>
      </w:r>
      <w:r>
        <w:t>s</w:t>
      </w:r>
      <w:r w:rsidRPr="00AB0C03">
        <w:rPr>
          <w:spacing w:val="24"/>
        </w:rPr>
        <w:t xml:space="preserve"> </w:t>
      </w:r>
      <w:r>
        <w:t>de</w:t>
      </w:r>
      <w:r w:rsidRPr="00AB0C03">
        <w:rPr>
          <w:w w:val="99"/>
        </w:rPr>
        <w:t xml:space="preserve"> </w:t>
      </w:r>
      <w:r w:rsidRPr="00AB0C03">
        <w:rPr>
          <w:spacing w:val="-1"/>
        </w:rPr>
        <w:t>c</w:t>
      </w:r>
      <w:r>
        <w:t>oop</w:t>
      </w:r>
      <w:r w:rsidRPr="00AB0C03">
        <w:rPr>
          <w:spacing w:val="-1"/>
        </w:rPr>
        <w:t>éra</w:t>
      </w:r>
      <w:r>
        <w:t>tion.</w:t>
      </w:r>
    </w:p>
    <w:p w:rsidR="00552F33" w:rsidRDefault="00552F33" w:rsidP="00552F33">
      <w:pPr>
        <w:kinsoku w:val="0"/>
        <w:overflowPunct w:val="0"/>
        <w:spacing w:before="16" w:line="260" w:lineRule="exact"/>
        <w:jc w:val="both"/>
        <w:rPr>
          <w:sz w:val="26"/>
          <w:szCs w:val="26"/>
        </w:rPr>
      </w:pPr>
    </w:p>
    <w:p w:rsidR="00552F33" w:rsidRDefault="00552F33" w:rsidP="00552F33">
      <w:pPr>
        <w:pStyle w:val="Corpsdetexte"/>
        <w:kinsoku w:val="0"/>
        <w:overflowPunct w:val="0"/>
        <w:ind w:right="113"/>
        <w:jc w:val="both"/>
      </w:pPr>
      <w:r>
        <w:rPr>
          <w:spacing w:val="-1"/>
        </w:rPr>
        <w:tab/>
        <w:t>Af</w:t>
      </w:r>
      <w:r>
        <w:t xml:space="preserve">in </w:t>
      </w:r>
      <w:r>
        <w:rPr>
          <w:spacing w:val="1"/>
        </w:rPr>
        <w:t xml:space="preserve"> </w:t>
      </w:r>
      <w:r>
        <w:t xml:space="preserve">de </w:t>
      </w:r>
      <w:r>
        <w:rPr>
          <w:spacing w:val="2"/>
        </w:rPr>
        <w:t xml:space="preserve"> </w:t>
      </w:r>
      <w:r>
        <w:rPr>
          <w:spacing w:val="-1"/>
        </w:rPr>
        <w:t>f</w:t>
      </w:r>
      <w:r>
        <w:rPr>
          <w:spacing w:val="1"/>
        </w:rPr>
        <w:t>a</w:t>
      </w:r>
      <w:r>
        <w:rPr>
          <w:spacing w:val="-1"/>
        </w:rPr>
        <w:t>c</w:t>
      </w:r>
      <w:r>
        <w:t>ilit</w:t>
      </w:r>
      <w:r>
        <w:rPr>
          <w:spacing w:val="-1"/>
        </w:rPr>
        <w:t>e</w:t>
      </w:r>
      <w:r>
        <w:t xml:space="preserve">r </w:t>
      </w:r>
      <w:r>
        <w:rPr>
          <w:spacing w:val="1"/>
        </w:rPr>
        <w:t xml:space="preserve"> </w:t>
      </w:r>
      <w:r>
        <w:t>l</w:t>
      </w:r>
      <w:r>
        <w:rPr>
          <w:spacing w:val="-1"/>
        </w:rPr>
        <w:t>’é</w:t>
      </w:r>
      <w:r>
        <w:t>tu</w:t>
      </w:r>
      <w:r>
        <w:rPr>
          <w:spacing w:val="2"/>
        </w:rPr>
        <w:t>d</w:t>
      </w:r>
      <w:r>
        <w:t>e  d</w:t>
      </w:r>
      <w:r>
        <w:rPr>
          <w:spacing w:val="-1"/>
        </w:rPr>
        <w:t>e</w:t>
      </w:r>
      <w:r>
        <w:t xml:space="preserve">s </w:t>
      </w:r>
      <w:r>
        <w:rPr>
          <w:spacing w:val="3"/>
        </w:rPr>
        <w:t xml:space="preserve"> </w:t>
      </w:r>
      <w:r>
        <w:t>do</w:t>
      </w:r>
      <w:r>
        <w:rPr>
          <w:spacing w:val="-1"/>
        </w:rPr>
        <w:t>c</w:t>
      </w:r>
      <w:r>
        <w:t>um</w:t>
      </w:r>
      <w:r>
        <w:rPr>
          <w:spacing w:val="-1"/>
        </w:rPr>
        <w:t>e</w:t>
      </w:r>
      <w:r>
        <w:t xml:space="preserve">nts, </w:t>
      </w:r>
      <w:r>
        <w:rPr>
          <w:spacing w:val="1"/>
        </w:rPr>
        <w:t xml:space="preserve"> </w:t>
      </w:r>
      <w:r>
        <w:t xml:space="preserve">il </w:t>
      </w:r>
      <w:r>
        <w:rPr>
          <w:spacing w:val="5"/>
        </w:rPr>
        <w:t xml:space="preserve"> </w:t>
      </w:r>
      <w:r>
        <w:rPr>
          <w:spacing w:val="-1"/>
        </w:rPr>
        <w:t>e</w:t>
      </w:r>
      <w:r>
        <w:t xml:space="preserve">st </w:t>
      </w:r>
      <w:r>
        <w:rPr>
          <w:spacing w:val="1"/>
        </w:rPr>
        <w:t xml:space="preserve"> </w:t>
      </w:r>
      <w:r>
        <w:t>d</w:t>
      </w:r>
      <w:r>
        <w:rPr>
          <w:spacing w:val="-1"/>
        </w:rPr>
        <w:t>e</w:t>
      </w:r>
      <w:r>
        <w:t>m</w:t>
      </w:r>
      <w:r>
        <w:rPr>
          <w:spacing w:val="-1"/>
        </w:rPr>
        <w:t>a</w:t>
      </w:r>
      <w:r>
        <w:t xml:space="preserve">ndé </w:t>
      </w:r>
      <w:r>
        <w:rPr>
          <w:spacing w:val="2"/>
        </w:rPr>
        <w:t xml:space="preserve"> </w:t>
      </w:r>
      <w:r>
        <w:rPr>
          <w:spacing w:val="-1"/>
        </w:rPr>
        <w:t>a</w:t>
      </w:r>
      <w:r>
        <w:t xml:space="preserve">ux </w:t>
      </w:r>
      <w:r>
        <w:rPr>
          <w:spacing w:val="3"/>
        </w:rPr>
        <w:t xml:space="preserve"> </w:t>
      </w:r>
      <w:r>
        <w:t>p</w:t>
      </w:r>
      <w:r>
        <w:rPr>
          <w:spacing w:val="-1"/>
        </w:rPr>
        <w:t>r</w:t>
      </w:r>
      <w:r>
        <w:t>omot</w:t>
      </w:r>
      <w:r>
        <w:rPr>
          <w:spacing w:val="1"/>
        </w:rPr>
        <w:t>e</w:t>
      </w:r>
      <w:r>
        <w:t>u</w:t>
      </w:r>
      <w:r>
        <w:rPr>
          <w:spacing w:val="-1"/>
        </w:rPr>
        <w:t>r</w:t>
      </w:r>
      <w:r>
        <w:t xml:space="preserve">s </w:t>
      </w:r>
      <w:r>
        <w:rPr>
          <w:spacing w:val="2"/>
        </w:rPr>
        <w:t xml:space="preserve"> </w:t>
      </w:r>
      <w:r>
        <w:t>d</w:t>
      </w:r>
      <w:r>
        <w:rPr>
          <w:spacing w:val="-1"/>
        </w:rPr>
        <w:t>e</w:t>
      </w:r>
      <w:r>
        <w:t xml:space="preserve">s </w:t>
      </w:r>
      <w:r>
        <w:rPr>
          <w:spacing w:val="1"/>
        </w:rPr>
        <w:t xml:space="preserve"> </w:t>
      </w:r>
      <w:r>
        <w:rPr>
          <w:spacing w:val="2"/>
        </w:rPr>
        <w:t>p</w:t>
      </w:r>
      <w:r>
        <w:rPr>
          <w:spacing w:val="-1"/>
        </w:rPr>
        <w:t>r</w:t>
      </w:r>
      <w:r>
        <w:t>oj</w:t>
      </w:r>
      <w:r>
        <w:rPr>
          <w:spacing w:val="-1"/>
        </w:rPr>
        <w:t>e</w:t>
      </w:r>
      <w:r>
        <w:t xml:space="preserve">ts </w:t>
      </w:r>
      <w:r>
        <w:rPr>
          <w:spacing w:val="1"/>
        </w:rPr>
        <w:t xml:space="preserve"> </w:t>
      </w:r>
      <w:r>
        <w:rPr>
          <w:spacing w:val="2"/>
        </w:rPr>
        <w:t>d</w:t>
      </w:r>
      <w:r>
        <w:t>e</w:t>
      </w:r>
      <w:r>
        <w:rPr>
          <w:w w:val="99"/>
        </w:rPr>
        <w:t xml:space="preserve"> </w:t>
      </w:r>
      <w:r>
        <w:t>p</w:t>
      </w:r>
      <w:r>
        <w:rPr>
          <w:spacing w:val="-1"/>
        </w:rPr>
        <w:t>ré</w:t>
      </w:r>
      <w:r>
        <w:t>s</w:t>
      </w:r>
      <w:r>
        <w:rPr>
          <w:spacing w:val="-1"/>
        </w:rPr>
        <w:t>e</w:t>
      </w:r>
      <w:r>
        <w:t>nt</w:t>
      </w:r>
      <w:r>
        <w:rPr>
          <w:spacing w:val="-1"/>
        </w:rPr>
        <w:t>e</w:t>
      </w:r>
      <w:r>
        <w:t>r</w:t>
      </w:r>
      <w:r>
        <w:rPr>
          <w:spacing w:val="-9"/>
        </w:rPr>
        <w:t xml:space="preserve"> </w:t>
      </w:r>
      <w:r>
        <w:rPr>
          <w:spacing w:val="2"/>
        </w:rPr>
        <w:t>l</w:t>
      </w:r>
      <w:r>
        <w:rPr>
          <w:spacing w:val="-1"/>
        </w:rPr>
        <w:t>e</w:t>
      </w:r>
      <w:r>
        <w:t>ur</w:t>
      </w:r>
      <w:r>
        <w:rPr>
          <w:spacing w:val="-8"/>
        </w:rPr>
        <w:t xml:space="preserve"> </w:t>
      </w:r>
      <w:r>
        <w:t>dossi</w:t>
      </w:r>
      <w:r>
        <w:rPr>
          <w:spacing w:val="-1"/>
        </w:rPr>
        <w:t>e</w:t>
      </w:r>
      <w:r>
        <w:t>r</w:t>
      </w:r>
      <w:r>
        <w:rPr>
          <w:spacing w:val="-6"/>
        </w:rPr>
        <w:t xml:space="preserve"> </w:t>
      </w:r>
      <w:r>
        <w:rPr>
          <w:spacing w:val="-1"/>
        </w:rPr>
        <w:t>e</w:t>
      </w:r>
      <w:r>
        <w:t>n</w:t>
      </w:r>
      <w:r>
        <w:rPr>
          <w:spacing w:val="-5"/>
        </w:rPr>
        <w:t xml:space="preserve"> </w:t>
      </w:r>
      <w:r>
        <w:t>suiv</w:t>
      </w:r>
      <w:r>
        <w:rPr>
          <w:spacing w:val="-1"/>
        </w:rPr>
        <w:t>a</w:t>
      </w:r>
      <w:r>
        <w:t>nt</w:t>
      </w:r>
      <w:r>
        <w:rPr>
          <w:spacing w:val="-7"/>
        </w:rPr>
        <w:t xml:space="preserve"> </w:t>
      </w:r>
      <w:r>
        <w:t>la</w:t>
      </w:r>
      <w:r>
        <w:rPr>
          <w:spacing w:val="-8"/>
        </w:rPr>
        <w:t xml:space="preserve"> </w:t>
      </w:r>
      <w:r>
        <w:rPr>
          <w:b/>
          <w:bCs/>
          <w:spacing w:val="1"/>
        </w:rPr>
        <w:t>p</w:t>
      </w:r>
      <w:r>
        <w:rPr>
          <w:b/>
          <w:bCs/>
          <w:spacing w:val="-1"/>
        </w:rPr>
        <w:t>ré</w:t>
      </w:r>
      <w:r>
        <w:rPr>
          <w:b/>
          <w:bCs/>
        </w:rPr>
        <w:t>s</w:t>
      </w:r>
      <w:r>
        <w:rPr>
          <w:b/>
          <w:bCs/>
          <w:spacing w:val="-1"/>
        </w:rPr>
        <w:t>e</w:t>
      </w:r>
      <w:r>
        <w:rPr>
          <w:b/>
          <w:bCs/>
          <w:spacing w:val="1"/>
        </w:rPr>
        <w:t>n</w:t>
      </w:r>
      <w:r>
        <w:rPr>
          <w:b/>
          <w:bCs/>
          <w:spacing w:val="-1"/>
        </w:rPr>
        <w:t>t</w:t>
      </w:r>
      <w:r>
        <w:rPr>
          <w:b/>
          <w:bCs/>
        </w:rPr>
        <w:t>a</w:t>
      </w:r>
      <w:r>
        <w:rPr>
          <w:b/>
          <w:bCs/>
          <w:spacing w:val="-1"/>
        </w:rPr>
        <w:t>t</w:t>
      </w:r>
      <w:r>
        <w:rPr>
          <w:b/>
          <w:bCs/>
        </w:rPr>
        <w:t>ion</w:t>
      </w:r>
      <w:r>
        <w:rPr>
          <w:b/>
          <w:bCs/>
          <w:spacing w:val="-7"/>
        </w:rPr>
        <w:t xml:space="preserve"> </w:t>
      </w:r>
      <w:r>
        <w:rPr>
          <w:b/>
          <w:bCs/>
          <w:spacing w:val="1"/>
        </w:rPr>
        <w:t>e</w:t>
      </w:r>
      <w:r>
        <w:rPr>
          <w:b/>
          <w:bCs/>
        </w:rPr>
        <w:t>t</w:t>
      </w:r>
      <w:r>
        <w:rPr>
          <w:b/>
          <w:bCs/>
          <w:spacing w:val="-8"/>
        </w:rPr>
        <w:t xml:space="preserve"> </w:t>
      </w:r>
      <w:r>
        <w:rPr>
          <w:b/>
          <w:bCs/>
        </w:rPr>
        <w:t>la</w:t>
      </w:r>
      <w:r>
        <w:rPr>
          <w:b/>
          <w:bCs/>
          <w:spacing w:val="-7"/>
        </w:rPr>
        <w:t xml:space="preserve"> </w:t>
      </w:r>
      <w:r>
        <w:rPr>
          <w:b/>
          <w:bCs/>
          <w:spacing w:val="1"/>
        </w:rPr>
        <w:t>nu</w:t>
      </w:r>
      <w:r>
        <w:rPr>
          <w:b/>
          <w:bCs/>
          <w:spacing w:val="-3"/>
        </w:rPr>
        <w:t>m</w:t>
      </w:r>
      <w:r>
        <w:rPr>
          <w:b/>
          <w:bCs/>
          <w:spacing w:val="-1"/>
        </w:rPr>
        <w:t>ér</w:t>
      </w:r>
      <w:r>
        <w:rPr>
          <w:b/>
          <w:bCs/>
          <w:spacing w:val="2"/>
        </w:rPr>
        <w:t>o</w:t>
      </w:r>
      <w:r>
        <w:rPr>
          <w:b/>
          <w:bCs/>
          <w:spacing w:val="-1"/>
        </w:rPr>
        <w:t>t</w:t>
      </w:r>
      <w:r>
        <w:rPr>
          <w:b/>
          <w:bCs/>
        </w:rPr>
        <w:t>a</w:t>
      </w:r>
      <w:r>
        <w:rPr>
          <w:b/>
          <w:bCs/>
          <w:spacing w:val="-1"/>
        </w:rPr>
        <w:t>t</w:t>
      </w:r>
      <w:r>
        <w:rPr>
          <w:b/>
          <w:bCs/>
        </w:rPr>
        <w:t>ion</w:t>
      </w:r>
      <w:r>
        <w:rPr>
          <w:b/>
          <w:bCs/>
          <w:spacing w:val="-6"/>
        </w:rPr>
        <w:t xml:space="preserve"> </w:t>
      </w:r>
      <w:r>
        <w:rPr>
          <w:spacing w:val="-1"/>
        </w:rPr>
        <w:t>e</w:t>
      </w:r>
      <w:r>
        <w:rPr>
          <w:spacing w:val="2"/>
        </w:rPr>
        <w:t>x</w:t>
      </w:r>
      <w:r>
        <w:t>pos</w:t>
      </w:r>
      <w:r>
        <w:rPr>
          <w:spacing w:val="-1"/>
        </w:rPr>
        <w:t>ée</w:t>
      </w:r>
      <w:r>
        <w:t>s</w:t>
      </w:r>
      <w:r>
        <w:rPr>
          <w:spacing w:val="-7"/>
        </w:rPr>
        <w:t xml:space="preserve"> </w:t>
      </w:r>
      <w:r>
        <w:rPr>
          <w:spacing w:val="-1"/>
        </w:rPr>
        <w:t>c</w:t>
      </w:r>
      <w:r>
        <w:t>i</w:t>
      </w:r>
      <w:r>
        <w:rPr>
          <w:spacing w:val="-1"/>
        </w:rPr>
        <w:t>-</w:t>
      </w:r>
      <w:r>
        <w:rPr>
          <w:spacing w:val="2"/>
        </w:rPr>
        <w:t>d</w:t>
      </w:r>
      <w:r>
        <w:rPr>
          <w:spacing w:val="-1"/>
        </w:rPr>
        <w:t>e</w:t>
      </w:r>
      <w:r>
        <w:t>ssus.</w:t>
      </w:r>
    </w:p>
    <w:p w:rsidR="00552F33" w:rsidRDefault="00552F33" w:rsidP="00552F33">
      <w:pPr>
        <w:pStyle w:val="NormalWeb"/>
        <w:kinsoku w:val="0"/>
        <w:overflowPunct w:val="0"/>
        <w:spacing w:before="80" w:beforeAutospacing="0" w:after="0" w:afterAutospacing="0"/>
        <w:ind w:left="547" w:hanging="547"/>
        <w:textAlignment w:val="baseline"/>
        <w:rPr>
          <w:rFonts w:eastAsia="Microsoft YaHei"/>
          <w:b/>
          <w:sz w:val="32"/>
          <w:szCs w:val="32"/>
          <w:u w:val="single"/>
        </w:rPr>
      </w:pPr>
    </w:p>
    <w:p w:rsidR="00552F33" w:rsidRDefault="00552F33" w:rsidP="00552F33">
      <w:pPr>
        <w:pStyle w:val="NormalWeb"/>
        <w:kinsoku w:val="0"/>
        <w:overflowPunct w:val="0"/>
        <w:spacing w:before="80" w:beforeAutospacing="0" w:after="0" w:afterAutospacing="0"/>
        <w:ind w:left="547" w:hanging="547"/>
        <w:textAlignment w:val="baseline"/>
        <w:rPr>
          <w:rFonts w:eastAsia="Microsoft YaHei"/>
          <w:b/>
          <w:sz w:val="32"/>
          <w:szCs w:val="32"/>
          <w:u w:val="single"/>
        </w:rPr>
      </w:pPr>
    </w:p>
    <w:p w:rsidR="00552F33" w:rsidRDefault="00552F33" w:rsidP="00552F33">
      <w:pPr>
        <w:pStyle w:val="NormalWeb"/>
        <w:kinsoku w:val="0"/>
        <w:overflowPunct w:val="0"/>
        <w:spacing w:before="80" w:beforeAutospacing="0" w:after="0" w:afterAutospacing="0"/>
        <w:ind w:left="547" w:hanging="547"/>
        <w:textAlignment w:val="baseline"/>
        <w:rPr>
          <w:rFonts w:eastAsia="Microsoft YaHei"/>
          <w:b/>
          <w:sz w:val="32"/>
          <w:szCs w:val="32"/>
          <w:u w:val="single"/>
        </w:rPr>
      </w:pPr>
    </w:p>
    <w:p w:rsidR="00552F33" w:rsidRDefault="00552F33" w:rsidP="00552F33">
      <w:pPr>
        <w:pStyle w:val="NormalWeb"/>
        <w:kinsoku w:val="0"/>
        <w:overflowPunct w:val="0"/>
        <w:spacing w:before="80" w:beforeAutospacing="0" w:after="0" w:afterAutospacing="0"/>
        <w:ind w:left="547" w:hanging="547"/>
        <w:textAlignment w:val="baseline"/>
        <w:rPr>
          <w:rFonts w:eastAsia="Microsoft YaHei"/>
          <w:b/>
          <w:sz w:val="32"/>
          <w:szCs w:val="32"/>
          <w:u w:val="single"/>
        </w:rPr>
      </w:pPr>
    </w:p>
    <w:p w:rsidR="00552F33" w:rsidRDefault="00552F33" w:rsidP="00552F33">
      <w:pPr>
        <w:pStyle w:val="NormalWeb"/>
        <w:kinsoku w:val="0"/>
        <w:overflowPunct w:val="0"/>
        <w:spacing w:before="80" w:beforeAutospacing="0" w:after="0" w:afterAutospacing="0"/>
        <w:ind w:left="547" w:hanging="547"/>
        <w:textAlignment w:val="baseline"/>
        <w:rPr>
          <w:rFonts w:eastAsia="Microsoft YaHei"/>
          <w:b/>
          <w:sz w:val="32"/>
          <w:szCs w:val="32"/>
          <w:u w:val="single"/>
        </w:rPr>
      </w:pPr>
    </w:p>
    <w:p w:rsidR="00552F33" w:rsidRDefault="00552F33" w:rsidP="00552F33">
      <w:pPr>
        <w:pStyle w:val="NormalWeb"/>
        <w:kinsoku w:val="0"/>
        <w:overflowPunct w:val="0"/>
        <w:spacing w:before="80" w:beforeAutospacing="0" w:after="0" w:afterAutospacing="0"/>
        <w:ind w:left="547" w:hanging="547"/>
        <w:textAlignment w:val="baseline"/>
        <w:rPr>
          <w:rFonts w:eastAsia="Microsoft YaHei"/>
          <w:b/>
          <w:sz w:val="32"/>
          <w:szCs w:val="32"/>
          <w:u w:val="single"/>
        </w:rPr>
      </w:pPr>
    </w:p>
    <w:p w:rsidR="00552F33" w:rsidRDefault="00552F33" w:rsidP="00552F33">
      <w:pPr>
        <w:pStyle w:val="NormalWeb"/>
        <w:kinsoku w:val="0"/>
        <w:overflowPunct w:val="0"/>
        <w:spacing w:before="80" w:beforeAutospacing="0" w:after="0" w:afterAutospacing="0"/>
        <w:ind w:left="547" w:hanging="547"/>
        <w:textAlignment w:val="baseline"/>
        <w:rPr>
          <w:rFonts w:eastAsia="Microsoft YaHei"/>
          <w:b/>
          <w:sz w:val="32"/>
          <w:szCs w:val="32"/>
          <w:u w:val="single"/>
        </w:rPr>
      </w:pPr>
    </w:p>
    <w:p w:rsidR="00552F33" w:rsidRDefault="00552F33" w:rsidP="00552F33">
      <w:pPr>
        <w:pStyle w:val="NormalWeb"/>
        <w:kinsoku w:val="0"/>
        <w:overflowPunct w:val="0"/>
        <w:spacing w:before="80" w:beforeAutospacing="0" w:after="0" w:afterAutospacing="0"/>
        <w:ind w:left="547" w:hanging="547"/>
        <w:textAlignment w:val="baseline"/>
        <w:rPr>
          <w:rFonts w:eastAsia="Microsoft YaHei"/>
          <w:b/>
          <w:sz w:val="32"/>
          <w:szCs w:val="32"/>
          <w:u w:val="single"/>
        </w:rPr>
      </w:pPr>
    </w:p>
    <w:p w:rsidR="00552F33" w:rsidRDefault="00552F33" w:rsidP="00552F33">
      <w:pPr>
        <w:pStyle w:val="NormalWeb"/>
        <w:kinsoku w:val="0"/>
        <w:overflowPunct w:val="0"/>
        <w:spacing w:before="80" w:beforeAutospacing="0" w:after="0" w:afterAutospacing="0"/>
        <w:ind w:left="547" w:hanging="547"/>
        <w:textAlignment w:val="baseline"/>
        <w:rPr>
          <w:rFonts w:eastAsia="Microsoft YaHei"/>
          <w:b/>
          <w:sz w:val="32"/>
          <w:szCs w:val="32"/>
          <w:u w:val="single"/>
        </w:rPr>
      </w:pPr>
    </w:p>
    <w:p w:rsidR="00552F33" w:rsidRDefault="00552F33" w:rsidP="00552F33">
      <w:pPr>
        <w:pStyle w:val="NormalWeb"/>
        <w:kinsoku w:val="0"/>
        <w:overflowPunct w:val="0"/>
        <w:spacing w:before="80" w:beforeAutospacing="0" w:after="0" w:afterAutospacing="0"/>
        <w:ind w:left="547" w:hanging="547"/>
        <w:textAlignment w:val="baseline"/>
        <w:rPr>
          <w:rFonts w:eastAsia="Microsoft YaHei"/>
          <w:b/>
          <w:sz w:val="32"/>
          <w:szCs w:val="32"/>
          <w:u w:val="single"/>
        </w:rPr>
      </w:pPr>
    </w:p>
    <w:p w:rsidR="00552F33" w:rsidRDefault="00552F33" w:rsidP="00552F33">
      <w:pPr>
        <w:pStyle w:val="NormalWeb"/>
        <w:kinsoku w:val="0"/>
        <w:overflowPunct w:val="0"/>
        <w:spacing w:before="80" w:beforeAutospacing="0" w:after="0" w:afterAutospacing="0"/>
        <w:ind w:left="547" w:hanging="547"/>
        <w:textAlignment w:val="baseline"/>
        <w:rPr>
          <w:rFonts w:eastAsia="Microsoft YaHei"/>
          <w:b/>
          <w:sz w:val="32"/>
          <w:szCs w:val="32"/>
          <w:u w:val="single"/>
        </w:rPr>
      </w:pPr>
    </w:p>
    <w:p w:rsidR="00486B88" w:rsidRDefault="00486B88" w:rsidP="00552F33">
      <w:pPr>
        <w:pStyle w:val="NormalWeb"/>
        <w:kinsoku w:val="0"/>
        <w:overflowPunct w:val="0"/>
        <w:spacing w:before="80" w:beforeAutospacing="0" w:after="0" w:afterAutospacing="0"/>
        <w:ind w:left="547" w:hanging="547"/>
        <w:textAlignment w:val="baseline"/>
        <w:rPr>
          <w:rFonts w:eastAsia="Microsoft YaHei"/>
          <w:b/>
          <w:sz w:val="32"/>
          <w:szCs w:val="32"/>
          <w:u w:val="single"/>
        </w:rPr>
      </w:pPr>
    </w:p>
    <w:p w:rsidR="00486B88" w:rsidRDefault="00486B88" w:rsidP="00552F33">
      <w:pPr>
        <w:pStyle w:val="NormalWeb"/>
        <w:kinsoku w:val="0"/>
        <w:overflowPunct w:val="0"/>
        <w:spacing w:before="80" w:beforeAutospacing="0" w:after="0" w:afterAutospacing="0"/>
        <w:ind w:left="547" w:hanging="547"/>
        <w:textAlignment w:val="baseline"/>
        <w:rPr>
          <w:rFonts w:eastAsia="Microsoft YaHei"/>
          <w:b/>
          <w:sz w:val="32"/>
          <w:szCs w:val="32"/>
          <w:u w:val="single"/>
        </w:rPr>
      </w:pPr>
    </w:p>
    <w:p w:rsidR="00486B88" w:rsidRDefault="00486B88" w:rsidP="00552F33">
      <w:pPr>
        <w:pStyle w:val="NormalWeb"/>
        <w:kinsoku w:val="0"/>
        <w:overflowPunct w:val="0"/>
        <w:spacing w:before="80" w:beforeAutospacing="0" w:after="0" w:afterAutospacing="0"/>
        <w:ind w:left="547" w:hanging="547"/>
        <w:textAlignment w:val="baseline"/>
        <w:rPr>
          <w:rFonts w:eastAsia="Microsoft YaHei"/>
          <w:b/>
          <w:sz w:val="32"/>
          <w:szCs w:val="32"/>
          <w:u w:val="single"/>
        </w:rPr>
      </w:pPr>
    </w:p>
    <w:p w:rsidR="00552F33" w:rsidRDefault="00552F33" w:rsidP="00552F33">
      <w:pPr>
        <w:pStyle w:val="NormalWeb"/>
        <w:kinsoku w:val="0"/>
        <w:overflowPunct w:val="0"/>
        <w:spacing w:before="80" w:beforeAutospacing="0" w:after="0" w:afterAutospacing="0"/>
        <w:ind w:left="547" w:hanging="547"/>
        <w:textAlignment w:val="baseline"/>
        <w:rPr>
          <w:rFonts w:eastAsia="Microsoft YaHei"/>
          <w:b/>
          <w:sz w:val="32"/>
          <w:szCs w:val="32"/>
          <w:u w:val="single"/>
        </w:rPr>
      </w:pPr>
    </w:p>
    <w:p w:rsidR="00552F33" w:rsidRPr="00C9044F" w:rsidRDefault="00552F33" w:rsidP="00552F33">
      <w:pPr>
        <w:pStyle w:val="NormalWeb"/>
        <w:kinsoku w:val="0"/>
        <w:overflowPunct w:val="0"/>
        <w:spacing w:before="80" w:beforeAutospacing="0" w:after="0" w:afterAutospacing="0"/>
        <w:ind w:left="547" w:hanging="547"/>
        <w:textAlignment w:val="baseline"/>
        <w:rPr>
          <w:rFonts w:eastAsia="Microsoft YaHei"/>
          <w:b/>
          <w:sz w:val="32"/>
          <w:szCs w:val="32"/>
          <w:u w:val="single"/>
        </w:rPr>
      </w:pPr>
      <w:r w:rsidRPr="00C9044F">
        <w:rPr>
          <w:rFonts w:eastAsia="Microsoft YaHei"/>
          <w:b/>
          <w:sz w:val="32"/>
          <w:szCs w:val="32"/>
          <w:u w:val="single"/>
        </w:rPr>
        <w:t>ANNEXE 2</w:t>
      </w:r>
    </w:p>
    <w:p w:rsidR="00552F33" w:rsidRDefault="00552F33" w:rsidP="00552F33">
      <w:pPr>
        <w:pStyle w:val="NormalWeb"/>
        <w:kinsoku w:val="0"/>
        <w:overflowPunct w:val="0"/>
        <w:spacing w:before="80" w:beforeAutospacing="0" w:after="0" w:afterAutospacing="0"/>
        <w:ind w:left="1276"/>
        <w:jc w:val="both"/>
        <w:textAlignment w:val="baseline"/>
        <w:rPr>
          <w:rFonts w:eastAsia="Microsoft YaHei"/>
        </w:rPr>
      </w:pPr>
    </w:p>
    <w:p w:rsidR="00552F33" w:rsidRPr="004C002C" w:rsidRDefault="00552F33" w:rsidP="00552F33">
      <w:pPr>
        <w:pStyle w:val="NormalWeb"/>
        <w:kinsoku w:val="0"/>
        <w:overflowPunct w:val="0"/>
        <w:spacing w:before="80" w:beforeAutospacing="0" w:after="0" w:afterAutospacing="0"/>
        <w:ind w:left="1276"/>
        <w:jc w:val="both"/>
        <w:textAlignment w:val="baseline"/>
        <w:rPr>
          <w:rFonts w:eastAsia="Microsoft YaHei"/>
        </w:rPr>
      </w:pPr>
    </w:p>
    <w:p w:rsidR="00552F33" w:rsidRPr="002730A8" w:rsidRDefault="00552F33" w:rsidP="00552F33">
      <w:pPr>
        <w:pStyle w:val="NormalWeb"/>
        <w:kinsoku w:val="0"/>
        <w:overflowPunct w:val="0"/>
        <w:spacing w:before="80" w:beforeAutospacing="0" w:after="0" w:afterAutospacing="0"/>
        <w:ind w:left="709"/>
        <w:jc w:val="both"/>
        <w:textAlignment w:val="baseline"/>
        <w:rPr>
          <w:rFonts w:eastAsia="Microsoft YaHei"/>
          <w:sz w:val="28"/>
          <w:szCs w:val="32"/>
          <w:u w:val="single"/>
        </w:rPr>
      </w:pPr>
      <w:r w:rsidRPr="002730A8">
        <w:rPr>
          <w:rFonts w:eastAsia="Microsoft YaHei"/>
          <w:sz w:val="28"/>
          <w:szCs w:val="32"/>
          <w:u w:val="single"/>
        </w:rPr>
        <w:t xml:space="preserve">Tableau de sélection des projets (critères et notation) </w:t>
      </w:r>
    </w:p>
    <w:p w:rsidR="00552F33" w:rsidRPr="00C9044F" w:rsidRDefault="00552F33" w:rsidP="00552F33">
      <w:pPr>
        <w:pStyle w:val="NormalWeb"/>
        <w:kinsoku w:val="0"/>
        <w:overflowPunct w:val="0"/>
        <w:spacing w:before="80" w:beforeAutospacing="0" w:after="0" w:afterAutospacing="0"/>
        <w:ind w:left="1080"/>
        <w:jc w:val="both"/>
        <w:textAlignment w:val="baseline"/>
        <w:rPr>
          <w:rFonts w:eastAsia="Microsoft YaHei"/>
          <w:sz w:val="32"/>
          <w:szCs w:val="32"/>
        </w:rPr>
      </w:pPr>
    </w:p>
    <w:p w:rsidR="00552F33" w:rsidRPr="004C002C" w:rsidRDefault="00552F33" w:rsidP="00552F33">
      <w:pPr>
        <w:pStyle w:val="NormalWeb"/>
        <w:kinsoku w:val="0"/>
        <w:overflowPunct w:val="0"/>
        <w:spacing w:before="80" w:beforeAutospacing="0" w:after="0" w:afterAutospacing="0"/>
        <w:ind w:left="1080"/>
        <w:jc w:val="both"/>
        <w:textAlignment w:val="baseline"/>
        <w:rPr>
          <w:rFonts w:eastAsia="Microsoft YaHei"/>
        </w:rPr>
      </w:pPr>
    </w:p>
    <w:tbl>
      <w:tblPr>
        <w:tblW w:w="94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4111"/>
        <w:gridCol w:w="1425"/>
        <w:gridCol w:w="1069"/>
        <w:gridCol w:w="989"/>
      </w:tblGrid>
      <w:tr w:rsidR="00552F33" w:rsidRPr="000B2F8C" w:rsidTr="00FC1DD3">
        <w:tc>
          <w:tcPr>
            <w:tcW w:w="1844" w:type="dxa"/>
          </w:tcPr>
          <w:p w:rsidR="00552F33" w:rsidRPr="00E26637" w:rsidRDefault="00552F33" w:rsidP="00FC1DD3">
            <w:pPr>
              <w:pStyle w:val="NormalWeb"/>
              <w:kinsoku w:val="0"/>
              <w:overflowPunct w:val="0"/>
              <w:spacing w:before="80" w:beforeAutospacing="0" w:after="0" w:afterAutospacing="0"/>
              <w:jc w:val="center"/>
              <w:textAlignment w:val="baseline"/>
              <w:rPr>
                <w:rFonts w:eastAsia="Microsoft YaHei"/>
                <w:b/>
                <w:sz w:val="20"/>
                <w:szCs w:val="20"/>
              </w:rPr>
            </w:pPr>
            <w:r w:rsidRPr="00E26637">
              <w:rPr>
                <w:rFonts w:eastAsia="Microsoft YaHei"/>
                <w:b/>
                <w:sz w:val="20"/>
                <w:szCs w:val="20"/>
              </w:rPr>
              <w:t>Thèmes</w:t>
            </w:r>
          </w:p>
        </w:tc>
        <w:tc>
          <w:tcPr>
            <w:tcW w:w="4111" w:type="dxa"/>
          </w:tcPr>
          <w:p w:rsidR="00552F33" w:rsidRPr="00E26637" w:rsidRDefault="00552F33" w:rsidP="00FC1DD3">
            <w:pPr>
              <w:pStyle w:val="NormalWeb"/>
              <w:kinsoku w:val="0"/>
              <w:overflowPunct w:val="0"/>
              <w:spacing w:before="80" w:beforeAutospacing="0" w:after="0" w:afterAutospacing="0"/>
              <w:jc w:val="center"/>
              <w:textAlignment w:val="baseline"/>
              <w:rPr>
                <w:rFonts w:eastAsia="Microsoft YaHei"/>
                <w:b/>
                <w:sz w:val="20"/>
                <w:szCs w:val="20"/>
              </w:rPr>
            </w:pPr>
            <w:r w:rsidRPr="00E26637">
              <w:rPr>
                <w:rFonts w:eastAsia="Microsoft YaHei"/>
                <w:b/>
                <w:sz w:val="20"/>
                <w:szCs w:val="20"/>
              </w:rPr>
              <w:t>Critères</w:t>
            </w:r>
          </w:p>
        </w:tc>
        <w:tc>
          <w:tcPr>
            <w:tcW w:w="1425" w:type="dxa"/>
          </w:tcPr>
          <w:p w:rsidR="00552F33" w:rsidRPr="00B3005A" w:rsidRDefault="00552F33" w:rsidP="00FC1DD3">
            <w:pPr>
              <w:pStyle w:val="NormalWeb"/>
              <w:kinsoku w:val="0"/>
              <w:overflowPunct w:val="0"/>
              <w:spacing w:before="80" w:beforeAutospacing="0" w:after="0" w:afterAutospacing="0"/>
              <w:ind w:left="41"/>
              <w:jc w:val="center"/>
              <w:textAlignment w:val="baseline"/>
              <w:rPr>
                <w:rFonts w:eastAsia="Microsoft YaHei"/>
                <w:b/>
                <w:sz w:val="18"/>
                <w:szCs w:val="18"/>
              </w:rPr>
            </w:pPr>
            <w:r w:rsidRPr="00B3005A">
              <w:rPr>
                <w:rFonts w:eastAsia="Microsoft YaHei"/>
                <w:b/>
                <w:sz w:val="18"/>
                <w:szCs w:val="18"/>
              </w:rPr>
              <w:t>Coefficient pondérateur</w:t>
            </w:r>
          </w:p>
        </w:tc>
        <w:tc>
          <w:tcPr>
            <w:tcW w:w="1069" w:type="dxa"/>
          </w:tcPr>
          <w:p w:rsidR="00552F33" w:rsidRDefault="00552F33" w:rsidP="00FC1DD3">
            <w:pPr>
              <w:pStyle w:val="NormalWeb"/>
              <w:kinsoku w:val="0"/>
              <w:overflowPunct w:val="0"/>
              <w:spacing w:before="80" w:beforeAutospacing="0" w:after="0" w:afterAutospacing="0"/>
              <w:ind w:left="34"/>
              <w:jc w:val="center"/>
              <w:textAlignment w:val="baseline"/>
              <w:rPr>
                <w:rFonts w:eastAsia="Microsoft YaHei"/>
                <w:b/>
                <w:sz w:val="18"/>
                <w:szCs w:val="18"/>
              </w:rPr>
            </w:pPr>
            <w:r>
              <w:rPr>
                <w:rFonts w:eastAsia="Microsoft YaHei"/>
                <w:b/>
                <w:sz w:val="18"/>
                <w:szCs w:val="18"/>
              </w:rPr>
              <w:t>Cotation</w:t>
            </w:r>
          </w:p>
          <w:p w:rsidR="00552F33" w:rsidRPr="00B3005A" w:rsidRDefault="00552F33" w:rsidP="00FC1DD3">
            <w:pPr>
              <w:pStyle w:val="NormalWeb"/>
              <w:kinsoku w:val="0"/>
              <w:overflowPunct w:val="0"/>
              <w:spacing w:before="80" w:beforeAutospacing="0" w:after="0" w:afterAutospacing="0"/>
              <w:ind w:left="34"/>
              <w:jc w:val="center"/>
              <w:textAlignment w:val="baseline"/>
              <w:rPr>
                <w:rFonts w:eastAsia="Microsoft YaHei"/>
                <w:b/>
                <w:sz w:val="18"/>
                <w:szCs w:val="18"/>
              </w:rPr>
            </w:pPr>
            <w:r>
              <w:rPr>
                <w:rFonts w:eastAsia="Microsoft YaHei"/>
                <w:b/>
                <w:sz w:val="18"/>
                <w:szCs w:val="18"/>
              </w:rPr>
              <w:t>(de 1 à 5)</w:t>
            </w:r>
          </w:p>
        </w:tc>
        <w:tc>
          <w:tcPr>
            <w:tcW w:w="989" w:type="dxa"/>
          </w:tcPr>
          <w:p w:rsidR="00552F33" w:rsidRPr="00B3005A" w:rsidRDefault="00552F33" w:rsidP="00FC1DD3">
            <w:pPr>
              <w:pStyle w:val="NormalWeb"/>
              <w:kinsoku w:val="0"/>
              <w:overflowPunct w:val="0"/>
              <w:spacing w:before="80" w:beforeAutospacing="0" w:after="0" w:afterAutospacing="0"/>
              <w:ind w:left="99"/>
              <w:jc w:val="center"/>
              <w:textAlignment w:val="baseline"/>
              <w:rPr>
                <w:rFonts w:eastAsia="Microsoft YaHei"/>
                <w:b/>
                <w:sz w:val="18"/>
                <w:szCs w:val="18"/>
              </w:rPr>
            </w:pPr>
            <w:r>
              <w:rPr>
                <w:rFonts w:eastAsia="Microsoft YaHei"/>
                <w:b/>
                <w:sz w:val="18"/>
                <w:szCs w:val="18"/>
              </w:rPr>
              <w:t>Total</w:t>
            </w:r>
          </w:p>
        </w:tc>
      </w:tr>
      <w:tr w:rsidR="00552F33" w:rsidRPr="000B2F8C" w:rsidTr="00FC1DD3">
        <w:tc>
          <w:tcPr>
            <w:tcW w:w="1844" w:type="dxa"/>
          </w:tcPr>
          <w:p w:rsidR="00552F33" w:rsidRPr="00E26637" w:rsidRDefault="00552F33" w:rsidP="00FC1DD3">
            <w:pPr>
              <w:pStyle w:val="NormalWeb"/>
              <w:kinsoku w:val="0"/>
              <w:overflowPunct w:val="0"/>
              <w:spacing w:before="80" w:beforeAutospacing="0" w:after="0" w:afterAutospacing="0"/>
              <w:ind w:left="34"/>
              <w:textAlignment w:val="baseline"/>
              <w:rPr>
                <w:rFonts w:eastAsia="Microsoft YaHei"/>
              </w:rPr>
            </w:pPr>
            <w:r>
              <w:rPr>
                <w:rFonts w:eastAsia="Microsoft YaHei"/>
              </w:rPr>
              <w:t xml:space="preserve">A. </w:t>
            </w:r>
            <w:r w:rsidRPr="00E26637">
              <w:rPr>
                <w:rFonts w:eastAsia="Microsoft YaHei"/>
              </w:rPr>
              <w:t>Stratégie, gouvernance et pilotage du projet</w:t>
            </w:r>
          </w:p>
        </w:tc>
        <w:tc>
          <w:tcPr>
            <w:tcW w:w="4111" w:type="dxa"/>
          </w:tcPr>
          <w:p w:rsidR="00552F33" w:rsidRPr="00E26637" w:rsidRDefault="00552F33" w:rsidP="00FC1DD3">
            <w:pPr>
              <w:pStyle w:val="NormalWeb"/>
              <w:kinsoku w:val="0"/>
              <w:overflowPunct w:val="0"/>
              <w:spacing w:before="80" w:beforeAutospacing="0" w:after="0" w:afterAutospacing="0"/>
              <w:textAlignment w:val="baseline"/>
              <w:rPr>
                <w:rFonts w:eastAsia="Microsoft YaHei"/>
              </w:rPr>
            </w:pPr>
            <w:r w:rsidRPr="00E26637">
              <w:rPr>
                <w:rFonts w:eastAsia="Microsoft YaHei"/>
              </w:rPr>
              <w:t>Expérience du candidat et connaissance du public, de l’environnement et des ressources locales</w:t>
            </w:r>
          </w:p>
        </w:tc>
        <w:tc>
          <w:tcPr>
            <w:tcW w:w="1425" w:type="dxa"/>
          </w:tcPr>
          <w:p w:rsidR="00552F33" w:rsidRPr="00F34FA8" w:rsidRDefault="00552F33" w:rsidP="00FC1DD3">
            <w:pPr>
              <w:pStyle w:val="NormalWeb"/>
              <w:kinsoku w:val="0"/>
              <w:overflowPunct w:val="0"/>
              <w:spacing w:before="80" w:beforeAutospacing="0" w:after="0" w:afterAutospacing="0"/>
              <w:ind w:left="176"/>
              <w:jc w:val="center"/>
              <w:textAlignment w:val="baseline"/>
              <w:rPr>
                <w:rFonts w:eastAsia="Microsoft YaHei"/>
              </w:rPr>
            </w:pPr>
            <w:r>
              <w:rPr>
                <w:rFonts w:eastAsia="Microsoft YaHei"/>
              </w:rPr>
              <w:t>5</w:t>
            </w:r>
          </w:p>
        </w:tc>
        <w:tc>
          <w:tcPr>
            <w:tcW w:w="1069" w:type="dxa"/>
          </w:tcPr>
          <w:p w:rsidR="00552F33" w:rsidRPr="000B2F8C" w:rsidRDefault="00552F33" w:rsidP="00FC1DD3">
            <w:pPr>
              <w:pStyle w:val="NormalWeb"/>
              <w:kinsoku w:val="0"/>
              <w:overflowPunct w:val="0"/>
              <w:spacing w:before="80" w:beforeAutospacing="0" w:after="0" w:afterAutospacing="0"/>
              <w:ind w:left="176"/>
              <w:jc w:val="center"/>
              <w:textAlignment w:val="baseline"/>
              <w:rPr>
                <w:rFonts w:eastAsia="Microsoft YaHei"/>
              </w:rPr>
            </w:pPr>
          </w:p>
        </w:tc>
        <w:tc>
          <w:tcPr>
            <w:tcW w:w="989" w:type="dxa"/>
          </w:tcPr>
          <w:p w:rsidR="00552F33" w:rsidRPr="000B2F8C" w:rsidRDefault="00552F33" w:rsidP="00FC1DD3">
            <w:pPr>
              <w:pStyle w:val="NormalWeb"/>
              <w:kinsoku w:val="0"/>
              <w:overflowPunct w:val="0"/>
              <w:spacing w:before="80" w:beforeAutospacing="0" w:after="0" w:afterAutospacing="0"/>
              <w:ind w:left="176"/>
              <w:jc w:val="center"/>
              <w:textAlignment w:val="baseline"/>
              <w:rPr>
                <w:rFonts w:eastAsia="Microsoft YaHei"/>
              </w:rPr>
            </w:pPr>
          </w:p>
        </w:tc>
      </w:tr>
      <w:tr w:rsidR="00552F33" w:rsidRPr="000B2F8C" w:rsidTr="00FC1DD3">
        <w:tc>
          <w:tcPr>
            <w:tcW w:w="1844" w:type="dxa"/>
            <w:vMerge w:val="restart"/>
          </w:tcPr>
          <w:p w:rsidR="00552F33" w:rsidRPr="00E26637" w:rsidRDefault="00552F33" w:rsidP="00FC1DD3">
            <w:pPr>
              <w:pStyle w:val="NormalWeb"/>
              <w:kinsoku w:val="0"/>
              <w:overflowPunct w:val="0"/>
              <w:spacing w:before="80" w:beforeAutospacing="0" w:after="0" w:afterAutospacing="0"/>
              <w:textAlignment w:val="baseline"/>
              <w:rPr>
                <w:rFonts w:eastAsia="Microsoft YaHei"/>
              </w:rPr>
            </w:pPr>
            <w:r w:rsidRPr="00E26637">
              <w:rPr>
                <w:rFonts w:eastAsia="Microsoft YaHei"/>
              </w:rPr>
              <w:t>B. Projet de service</w:t>
            </w:r>
          </w:p>
        </w:tc>
        <w:tc>
          <w:tcPr>
            <w:tcW w:w="4111" w:type="dxa"/>
          </w:tcPr>
          <w:p w:rsidR="00552F33" w:rsidRPr="00E26637" w:rsidRDefault="00552F33" w:rsidP="00FC1DD3">
            <w:pPr>
              <w:pStyle w:val="NormalWeb"/>
              <w:kinsoku w:val="0"/>
              <w:overflowPunct w:val="0"/>
              <w:spacing w:before="80" w:beforeAutospacing="0" w:after="0" w:afterAutospacing="0"/>
              <w:textAlignment w:val="baseline"/>
              <w:rPr>
                <w:rFonts w:eastAsia="Microsoft YaHei"/>
              </w:rPr>
            </w:pPr>
            <w:r w:rsidRPr="00E26637">
              <w:rPr>
                <w:rFonts w:eastAsia="Microsoft YaHei"/>
              </w:rPr>
              <w:t xml:space="preserve">B1. Adaptation du projet au public ciblé </w:t>
            </w:r>
          </w:p>
          <w:p w:rsidR="00552F33" w:rsidRPr="00E26637" w:rsidRDefault="00552F33" w:rsidP="00FC1DD3">
            <w:pPr>
              <w:pStyle w:val="NormalWeb"/>
              <w:kinsoku w:val="0"/>
              <w:overflowPunct w:val="0"/>
              <w:spacing w:before="80" w:beforeAutospacing="0" w:after="0" w:afterAutospacing="0"/>
              <w:textAlignment w:val="baseline"/>
              <w:rPr>
                <w:rFonts w:eastAsia="Microsoft YaHei"/>
              </w:rPr>
            </w:pPr>
          </w:p>
        </w:tc>
        <w:tc>
          <w:tcPr>
            <w:tcW w:w="1425" w:type="dxa"/>
          </w:tcPr>
          <w:p w:rsidR="00552F33" w:rsidRPr="00F34FA8" w:rsidRDefault="00552F33" w:rsidP="00FC1DD3">
            <w:pPr>
              <w:pStyle w:val="NormalWeb"/>
              <w:kinsoku w:val="0"/>
              <w:overflowPunct w:val="0"/>
              <w:spacing w:before="80" w:beforeAutospacing="0" w:after="0" w:afterAutospacing="0"/>
              <w:ind w:left="176"/>
              <w:jc w:val="center"/>
              <w:textAlignment w:val="baseline"/>
              <w:rPr>
                <w:rFonts w:eastAsia="Microsoft YaHei"/>
              </w:rPr>
            </w:pPr>
            <w:r w:rsidRPr="00F34FA8">
              <w:rPr>
                <w:rFonts w:eastAsia="Microsoft YaHei"/>
              </w:rPr>
              <w:t>5</w:t>
            </w:r>
          </w:p>
        </w:tc>
        <w:tc>
          <w:tcPr>
            <w:tcW w:w="1069" w:type="dxa"/>
          </w:tcPr>
          <w:p w:rsidR="00552F33" w:rsidRPr="000B2F8C" w:rsidRDefault="00552F33" w:rsidP="00FC1DD3">
            <w:pPr>
              <w:pStyle w:val="NormalWeb"/>
              <w:kinsoku w:val="0"/>
              <w:overflowPunct w:val="0"/>
              <w:spacing w:before="80" w:beforeAutospacing="0" w:after="0" w:afterAutospacing="0"/>
              <w:ind w:left="176"/>
              <w:jc w:val="center"/>
              <w:textAlignment w:val="baseline"/>
              <w:rPr>
                <w:rFonts w:eastAsia="Microsoft YaHei"/>
              </w:rPr>
            </w:pPr>
          </w:p>
        </w:tc>
        <w:tc>
          <w:tcPr>
            <w:tcW w:w="989" w:type="dxa"/>
          </w:tcPr>
          <w:p w:rsidR="00552F33" w:rsidRPr="000B2F8C" w:rsidRDefault="00552F33" w:rsidP="00FC1DD3">
            <w:pPr>
              <w:pStyle w:val="NormalWeb"/>
              <w:kinsoku w:val="0"/>
              <w:overflowPunct w:val="0"/>
              <w:spacing w:before="80" w:beforeAutospacing="0" w:after="0" w:afterAutospacing="0"/>
              <w:ind w:left="176"/>
              <w:jc w:val="center"/>
              <w:textAlignment w:val="baseline"/>
              <w:rPr>
                <w:rFonts w:eastAsia="Microsoft YaHei"/>
              </w:rPr>
            </w:pPr>
          </w:p>
        </w:tc>
      </w:tr>
      <w:tr w:rsidR="00552F33" w:rsidRPr="000B2F8C" w:rsidTr="00FC1DD3">
        <w:tc>
          <w:tcPr>
            <w:tcW w:w="1844" w:type="dxa"/>
            <w:vMerge/>
          </w:tcPr>
          <w:p w:rsidR="00552F33" w:rsidRPr="00E26637" w:rsidRDefault="00552F33" w:rsidP="00FC1DD3">
            <w:pPr>
              <w:pStyle w:val="NormalWeb"/>
              <w:kinsoku w:val="0"/>
              <w:overflowPunct w:val="0"/>
              <w:spacing w:before="80" w:beforeAutospacing="0" w:after="0" w:afterAutospacing="0"/>
              <w:textAlignment w:val="baseline"/>
              <w:rPr>
                <w:rFonts w:eastAsia="Microsoft YaHei"/>
              </w:rPr>
            </w:pPr>
          </w:p>
        </w:tc>
        <w:tc>
          <w:tcPr>
            <w:tcW w:w="4111" w:type="dxa"/>
          </w:tcPr>
          <w:p w:rsidR="00552F33" w:rsidRPr="00E26637" w:rsidRDefault="00552F33" w:rsidP="00FC1DD3">
            <w:pPr>
              <w:pStyle w:val="NormalWeb"/>
              <w:kinsoku w:val="0"/>
              <w:overflowPunct w:val="0"/>
              <w:spacing w:before="80" w:beforeAutospacing="0" w:after="0" w:afterAutospacing="0"/>
              <w:textAlignment w:val="baseline"/>
              <w:rPr>
                <w:rFonts w:eastAsia="Microsoft YaHei"/>
              </w:rPr>
            </w:pPr>
            <w:r w:rsidRPr="00E26637">
              <w:rPr>
                <w:rFonts w:eastAsia="Microsoft YaHei"/>
              </w:rPr>
              <w:t>B2. Qualification des professionnels</w:t>
            </w:r>
          </w:p>
          <w:p w:rsidR="00552F33" w:rsidRPr="00E26637" w:rsidRDefault="00552F33" w:rsidP="00FC1DD3">
            <w:pPr>
              <w:pStyle w:val="NormalWeb"/>
              <w:kinsoku w:val="0"/>
              <w:overflowPunct w:val="0"/>
              <w:spacing w:before="80" w:beforeAutospacing="0" w:after="0" w:afterAutospacing="0"/>
              <w:textAlignment w:val="baseline"/>
              <w:rPr>
                <w:rFonts w:eastAsia="Microsoft YaHei"/>
              </w:rPr>
            </w:pPr>
          </w:p>
        </w:tc>
        <w:tc>
          <w:tcPr>
            <w:tcW w:w="1425" w:type="dxa"/>
          </w:tcPr>
          <w:p w:rsidR="00552F33" w:rsidRPr="00F34FA8" w:rsidRDefault="00552F33" w:rsidP="00FC1DD3">
            <w:pPr>
              <w:pStyle w:val="NormalWeb"/>
              <w:kinsoku w:val="0"/>
              <w:overflowPunct w:val="0"/>
              <w:spacing w:before="80" w:beforeAutospacing="0" w:after="0" w:afterAutospacing="0"/>
              <w:ind w:left="176"/>
              <w:jc w:val="center"/>
              <w:textAlignment w:val="baseline"/>
              <w:rPr>
                <w:rFonts w:eastAsia="Microsoft YaHei"/>
              </w:rPr>
            </w:pPr>
            <w:r w:rsidRPr="00F34FA8">
              <w:rPr>
                <w:rFonts w:eastAsia="Microsoft YaHei"/>
              </w:rPr>
              <w:t>4</w:t>
            </w:r>
          </w:p>
        </w:tc>
        <w:tc>
          <w:tcPr>
            <w:tcW w:w="1069" w:type="dxa"/>
          </w:tcPr>
          <w:p w:rsidR="00552F33" w:rsidRPr="000B2F8C" w:rsidRDefault="00552F33" w:rsidP="00FC1DD3">
            <w:pPr>
              <w:pStyle w:val="NormalWeb"/>
              <w:kinsoku w:val="0"/>
              <w:overflowPunct w:val="0"/>
              <w:spacing w:before="80" w:beforeAutospacing="0" w:after="0" w:afterAutospacing="0"/>
              <w:ind w:left="176"/>
              <w:jc w:val="center"/>
              <w:textAlignment w:val="baseline"/>
              <w:rPr>
                <w:rFonts w:eastAsia="Microsoft YaHei"/>
              </w:rPr>
            </w:pPr>
          </w:p>
        </w:tc>
        <w:tc>
          <w:tcPr>
            <w:tcW w:w="989" w:type="dxa"/>
          </w:tcPr>
          <w:p w:rsidR="00552F33" w:rsidRPr="000B2F8C" w:rsidRDefault="00552F33" w:rsidP="00FC1DD3">
            <w:pPr>
              <w:pStyle w:val="NormalWeb"/>
              <w:kinsoku w:val="0"/>
              <w:overflowPunct w:val="0"/>
              <w:spacing w:before="80" w:beforeAutospacing="0" w:after="0" w:afterAutospacing="0"/>
              <w:ind w:left="176"/>
              <w:jc w:val="center"/>
              <w:textAlignment w:val="baseline"/>
              <w:rPr>
                <w:rFonts w:eastAsia="Microsoft YaHei"/>
              </w:rPr>
            </w:pPr>
          </w:p>
        </w:tc>
      </w:tr>
      <w:tr w:rsidR="00552F33" w:rsidRPr="000B2F8C" w:rsidTr="00FC1DD3">
        <w:trPr>
          <w:trHeight w:val="1231"/>
        </w:trPr>
        <w:tc>
          <w:tcPr>
            <w:tcW w:w="1844" w:type="dxa"/>
            <w:vMerge/>
          </w:tcPr>
          <w:p w:rsidR="00552F33" w:rsidRPr="00E26637" w:rsidRDefault="00552F33" w:rsidP="00FC1DD3">
            <w:pPr>
              <w:pStyle w:val="NormalWeb"/>
              <w:kinsoku w:val="0"/>
              <w:overflowPunct w:val="0"/>
              <w:spacing w:before="80" w:beforeAutospacing="0" w:after="0" w:afterAutospacing="0"/>
              <w:textAlignment w:val="baseline"/>
              <w:rPr>
                <w:rFonts w:eastAsia="Microsoft YaHei"/>
              </w:rPr>
            </w:pPr>
          </w:p>
        </w:tc>
        <w:tc>
          <w:tcPr>
            <w:tcW w:w="4111" w:type="dxa"/>
          </w:tcPr>
          <w:p w:rsidR="00552F33" w:rsidRPr="00E26637" w:rsidRDefault="00552F33" w:rsidP="00FC1DD3">
            <w:pPr>
              <w:rPr>
                <w:rFonts w:eastAsia="Microsoft YaHei"/>
              </w:rPr>
            </w:pPr>
            <w:r w:rsidRPr="00E26637">
              <w:rPr>
                <w:rFonts w:ascii="Times New Roman" w:hAnsi="Times New Roman"/>
                <w:sz w:val="24"/>
                <w:szCs w:val="24"/>
              </w:rPr>
              <w:t xml:space="preserve">B3. </w:t>
            </w:r>
            <w:r w:rsidRPr="00E26637">
              <w:rPr>
                <w:rFonts w:ascii="Times New Roman" w:hAnsi="Times New Roman"/>
              </w:rPr>
              <w:t xml:space="preserve">Modalités de fonctionnement de la structure et </w:t>
            </w:r>
            <w:r w:rsidRPr="00E26637">
              <w:rPr>
                <w:rFonts w:ascii="Times New Roman" w:eastAsia="Microsoft YaHei" w:hAnsi="Times New Roman"/>
              </w:rPr>
              <w:t>mise en œuvre des droits des usagers</w:t>
            </w:r>
          </w:p>
        </w:tc>
        <w:tc>
          <w:tcPr>
            <w:tcW w:w="1425" w:type="dxa"/>
          </w:tcPr>
          <w:p w:rsidR="00552F33" w:rsidRPr="00F34FA8" w:rsidRDefault="00552F33" w:rsidP="00FC1DD3">
            <w:pPr>
              <w:pStyle w:val="NormalWeb"/>
              <w:kinsoku w:val="0"/>
              <w:overflowPunct w:val="0"/>
              <w:spacing w:before="80" w:beforeAutospacing="0" w:after="0" w:afterAutospacing="0"/>
              <w:ind w:left="176"/>
              <w:jc w:val="center"/>
              <w:textAlignment w:val="baseline"/>
              <w:rPr>
                <w:rFonts w:eastAsia="Microsoft YaHei"/>
              </w:rPr>
            </w:pPr>
            <w:r>
              <w:rPr>
                <w:rFonts w:eastAsia="Microsoft YaHei"/>
              </w:rPr>
              <w:t>5</w:t>
            </w:r>
          </w:p>
        </w:tc>
        <w:tc>
          <w:tcPr>
            <w:tcW w:w="1069" w:type="dxa"/>
          </w:tcPr>
          <w:p w:rsidR="00552F33" w:rsidRPr="000B2F8C" w:rsidRDefault="00552F33" w:rsidP="00FC1DD3">
            <w:pPr>
              <w:pStyle w:val="NormalWeb"/>
              <w:kinsoku w:val="0"/>
              <w:overflowPunct w:val="0"/>
              <w:spacing w:before="80" w:beforeAutospacing="0" w:after="0" w:afterAutospacing="0"/>
              <w:ind w:left="176"/>
              <w:jc w:val="center"/>
              <w:textAlignment w:val="baseline"/>
              <w:rPr>
                <w:rFonts w:eastAsia="Microsoft YaHei"/>
              </w:rPr>
            </w:pPr>
          </w:p>
        </w:tc>
        <w:tc>
          <w:tcPr>
            <w:tcW w:w="989" w:type="dxa"/>
          </w:tcPr>
          <w:p w:rsidR="00552F33" w:rsidRPr="000B2F8C" w:rsidRDefault="00552F33" w:rsidP="00FC1DD3">
            <w:pPr>
              <w:pStyle w:val="NormalWeb"/>
              <w:kinsoku w:val="0"/>
              <w:overflowPunct w:val="0"/>
              <w:spacing w:before="80" w:beforeAutospacing="0" w:after="0" w:afterAutospacing="0"/>
              <w:ind w:left="176"/>
              <w:jc w:val="center"/>
              <w:textAlignment w:val="baseline"/>
              <w:rPr>
                <w:rFonts w:eastAsia="Microsoft YaHei"/>
              </w:rPr>
            </w:pPr>
          </w:p>
        </w:tc>
      </w:tr>
      <w:tr w:rsidR="00552F33" w:rsidRPr="000B2F8C" w:rsidTr="00FC1DD3">
        <w:tc>
          <w:tcPr>
            <w:tcW w:w="1844" w:type="dxa"/>
            <w:vMerge/>
          </w:tcPr>
          <w:p w:rsidR="00552F33" w:rsidRPr="00E26637" w:rsidRDefault="00552F33" w:rsidP="00FC1DD3">
            <w:pPr>
              <w:pStyle w:val="NormalWeb"/>
              <w:kinsoku w:val="0"/>
              <w:overflowPunct w:val="0"/>
              <w:spacing w:before="80" w:beforeAutospacing="0" w:after="0" w:afterAutospacing="0"/>
              <w:textAlignment w:val="baseline"/>
              <w:rPr>
                <w:rFonts w:eastAsia="Microsoft YaHei"/>
              </w:rPr>
            </w:pPr>
          </w:p>
        </w:tc>
        <w:tc>
          <w:tcPr>
            <w:tcW w:w="4111" w:type="dxa"/>
          </w:tcPr>
          <w:p w:rsidR="00552F33" w:rsidRPr="00E26637" w:rsidRDefault="00552F33" w:rsidP="00FC1DD3">
            <w:pPr>
              <w:pStyle w:val="NormalWeb"/>
              <w:kinsoku w:val="0"/>
              <w:overflowPunct w:val="0"/>
              <w:spacing w:before="80" w:beforeAutospacing="0" w:after="0" w:afterAutospacing="0"/>
              <w:textAlignment w:val="baseline"/>
              <w:rPr>
                <w:rFonts w:eastAsia="Microsoft YaHei"/>
              </w:rPr>
            </w:pPr>
            <w:r w:rsidRPr="00E26637">
              <w:rPr>
                <w:rFonts w:eastAsia="Microsoft YaHei"/>
              </w:rPr>
              <w:t>B4. Localisation et conditions matérielles d’accueil</w:t>
            </w:r>
          </w:p>
          <w:p w:rsidR="00552F33" w:rsidRPr="00E26637" w:rsidRDefault="00552F33" w:rsidP="00FC1DD3">
            <w:pPr>
              <w:pStyle w:val="NormalWeb"/>
              <w:kinsoku w:val="0"/>
              <w:overflowPunct w:val="0"/>
              <w:spacing w:before="80" w:beforeAutospacing="0" w:after="0" w:afterAutospacing="0"/>
              <w:textAlignment w:val="baseline"/>
              <w:rPr>
                <w:rFonts w:eastAsia="Microsoft YaHei"/>
              </w:rPr>
            </w:pPr>
          </w:p>
        </w:tc>
        <w:tc>
          <w:tcPr>
            <w:tcW w:w="1425" w:type="dxa"/>
          </w:tcPr>
          <w:p w:rsidR="00552F33" w:rsidRPr="00F34FA8" w:rsidRDefault="00552F33" w:rsidP="00FC1DD3">
            <w:pPr>
              <w:pStyle w:val="NormalWeb"/>
              <w:kinsoku w:val="0"/>
              <w:overflowPunct w:val="0"/>
              <w:spacing w:before="80" w:beforeAutospacing="0" w:after="0" w:afterAutospacing="0"/>
              <w:ind w:left="176"/>
              <w:jc w:val="center"/>
              <w:textAlignment w:val="baseline"/>
              <w:rPr>
                <w:rFonts w:eastAsia="Microsoft YaHei"/>
              </w:rPr>
            </w:pPr>
            <w:r>
              <w:rPr>
                <w:rFonts w:eastAsia="Microsoft YaHei"/>
              </w:rPr>
              <w:t>4</w:t>
            </w:r>
          </w:p>
        </w:tc>
        <w:tc>
          <w:tcPr>
            <w:tcW w:w="1069" w:type="dxa"/>
          </w:tcPr>
          <w:p w:rsidR="00552F33" w:rsidRPr="000B2F8C" w:rsidRDefault="00552F33" w:rsidP="00FC1DD3">
            <w:pPr>
              <w:pStyle w:val="NormalWeb"/>
              <w:kinsoku w:val="0"/>
              <w:overflowPunct w:val="0"/>
              <w:spacing w:before="80" w:beforeAutospacing="0" w:after="0" w:afterAutospacing="0"/>
              <w:ind w:left="176"/>
              <w:jc w:val="center"/>
              <w:textAlignment w:val="baseline"/>
              <w:rPr>
                <w:rFonts w:eastAsia="Microsoft YaHei"/>
              </w:rPr>
            </w:pPr>
          </w:p>
        </w:tc>
        <w:tc>
          <w:tcPr>
            <w:tcW w:w="989" w:type="dxa"/>
          </w:tcPr>
          <w:p w:rsidR="00552F33" w:rsidRPr="000B2F8C" w:rsidRDefault="00552F33" w:rsidP="00FC1DD3">
            <w:pPr>
              <w:pStyle w:val="NormalWeb"/>
              <w:kinsoku w:val="0"/>
              <w:overflowPunct w:val="0"/>
              <w:spacing w:before="80" w:beforeAutospacing="0" w:after="0" w:afterAutospacing="0"/>
              <w:ind w:left="176"/>
              <w:jc w:val="center"/>
              <w:textAlignment w:val="baseline"/>
              <w:rPr>
                <w:rFonts w:eastAsia="Microsoft YaHei"/>
              </w:rPr>
            </w:pPr>
          </w:p>
        </w:tc>
      </w:tr>
      <w:tr w:rsidR="00552F33" w:rsidRPr="000B2F8C" w:rsidTr="00FC1DD3">
        <w:tc>
          <w:tcPr>
            <w:tcW w:w="1844" w:type="dxa"/>
            <w:vMerge/>
          </w:tcPr>
          <w:p w:rsidR="00552F33" w:rsidRPr="00E26637" w:rsidRDefault="00552F33" w:rsidP="00FC1DD3">
            <w:pPr>
              <w:pStyle w:val="NormalWeb"/>
              <w:kinsoku w:val="0"/>
              <w:overflowPunct w:val="0"/>
              <w:spacing w:before="80" w:beforeAutospacing="0" w:after="0" w:afterAutospacing="0"/>
              <w:textAlignment w:val="baseline"/>
              <w:rPr>
                <w:rFonts w:eastAsia="Microsoft YaHei"/>
              </w:rPr>
            </w:pPr>
          </w:p>
        </w:tc>
        <w:tc>
          <w:tcPr>
            <w:tcW w:w="4111" w:type="dxa"/>
          </w:tcPr>
          <w:p w:rsidR="00552F33" w:rsidRPr="00E26637" w:rsidRDefault="00552F33" w:rsidP="00FC1DD3">
            <w:pPr>
              <w:pStyle w:val="NormalWeb"/>
              <w:kinsoku w:val="0"/>
              <w:overflowPunct w:val="0"/>
              <w:spacing w:before="80" w:beforeAutospacing="0" w:after="0" w:afterAutospacing="0"/>
              <w:textAlignment w:val="baseline"/>
              <w:rPr>
                <w:rFonts w:eastAsia="Microsoft YaHei"/>
              </w:rPr>
            </w:pPr>
            <w:r w:rsidRPr="00E26637">
              <w:rPr>
                <w:rFonts w:eastAsia="Microsoft YaHei"/>
              </w:rPr>
              <w:t>B5. Coordination avec les partenaires et mutualisation avec des dispositifs existants</w:t>
            </w:r>
          </w:p>
          <w:p w:rsidR="00552F33" w:rsidRPr="00E26637" w:rsidRDefault="00552F33" w:rsidP="00FC1DD3">
            <w:pPr>
              <w:pStyle w:val="NormalWeb"/>
              <w:kinsoku w:val="0"/>
              <w:overflowPunct w:val="0"/>
              <w:spacing w:before="80" w:beforeAutospacing="0" w:after="0" w:afterAutospacing="0"/>
              <w:textAlignment w:val="baseline"/>
              <w:rPr>
                <w:rFonts w:eastAsia="Microsoft YaHei"/>
              </w:rPr>
            </w:pPr>
          </w:p>
        </w:tc>
        <w:tc>
          <w:tcPr>
            <w:tcW w:w="1425" w:type="dxa"/>
          </w:tcPr>
          <w:p w:rsidR="00552F33" w:rsidRPr="00F34FA8" w:rsidRDefault="00552F33" w:rsidP="00FC1DD3">
            <w:pPr>
              <w:pStyle w:val="NormalWeb"/>
              <w:kinsoku w:val="0"/>
              <w:overflowPunct w:val="0"/>
              <w:spacing w:before="80" w:beforeAutospacing="0" w:after="0" w:afterAutospacing="0"/>
              <w:ind w:left="176"/>
              <w:jc w:val="center"/>
              <w:textAlignment w:val="baseline"/>
              <w:rPr>
                <w:rFonts w:eastAsia="Microsoft YaHei"/>
              </w:rPr>
            </w:pPr>
            <w:r w:rsidRPr="00F34FA8">
              <w:rPr>
                <w:rFonts w:eastAsia="Microsoft YaHei"/>
              </w:rPr>
              <w:t>5</w:t>
            </w:r>
          </w:p>
        </w:tc>
        <w:tc>
          <w:tcPr>
            <w:tcW w:w="1069" w:type="dxa"/>
          </w:tcPr>
          <w:p w:rsidR="00552F33" w:rsidRPr="000B2F8C" w:rsidRDefault="00552F33" w:rsidP="00FC1DD3">
            <w:pPr>
              <w:pStyle w:val="NormalWeb"/>
              <w:kinsoku w:val="0"/>
              <w:overflowPunct w:val="0"/>
              <w:spacing w:before="80" w:beforeAutospacing="0" w:after="0" w:afterAutospacing="0"/>
              <w:ind w:left="176"/>
              <w:jc w:val="center"/>
              <w:textAlignment w:val="baseline"/>
              <w:rPr>
                <w:rFonts w:eastAsia="Microsoft YaHei"/>
              </w:rPr>
            </w:pPr>
          </w:p>
        </w:tc>
        <w:tc>
          <w:tcPr>
            <w:tcW w:w="989" w:type="dxa"/>
          </w:tcPr>
          <w:p w:rsidR="00552F33" w:rsidRPr="000B2F8C" w:rsidRDefault="00552F33" w:rsidP="00FC1DD3">
            <w:pPr>
              <w:pStyle w:val="NormalWeb"/>
              <w:kinsoku w:val="0"/>
              <w:overflowPunct w:val="0"/>
              <w:spacing w:before="80" w:beforeAutospacing="0" w:after="0" w:afterAutospacing="0"/>
              <w:ind w:left="176"/>
              <w:jc w:val="center"/>
              <w:textAlignment w:val="baseline"/>
              <w:rPr>
                <w:rFonts w:eastAsia="Microsoft YaHei"/>
              </w:rPr>
            </w:pPr>
          </w:p>
        </w:tc>
      </w:tr>
      <w:tr w:rsidR="00552F33" w:rsidRPr="000B2F8C" w:rsidTr="00FC1DD3">
        <w:tc>
          <w:tcPr>
            <w:tcW w:w="1844" w:type="dxa"/>
            <w:vMerge w:val="restart"/>
          </w:tcPr>
          <w:p w:rsidR="00552F33" w:rsidRPr="00E26637" w:rsidRDefault="00552F33" w:rsidP="00FC1DD3">
            <w:pPr>
              <w:pStyle w:val="NormalWeb"/>
              <w:numPr>
                <w:ilvl w:val="0"/>
                <w:numId w:val="11"/>
              </w:numPr>
              <w:kinsoku w:val="0"/>
              <w:overflowPunct w:val="0"/>
              <w:spacing w:before="80" w:beforeAutospacing="0" w:after="0" w:afterAutospacing="0"/>
              <w:textAlignment w:val="baseline"/>
              <w:rPr>
                <w:rFonts w:eastAsia="Microsoft YaHei"/>
              </w:rPr>
            </w:pPr>
            <w:r w:rsidRPr="00E26637">
              <w:rPr>
                <w:rFonts w:eastAsia="Microsoft YaHei"/>
              </w:rPr>
              <w:t>C.</w:t>
            </w:r>
            <w:r>
              <w:rPr>
                <w:rFonts w:eastAsia="Microsoft YaHei"/>
              </w:rPr>
              <w:t xml:space="preserve"> </w:t>
            </w:r>
            <w:r w:rsidRPr="00E26637">
              <w:rPr>
                <w:rFonts w:eastAsia="Microsoft YaHei"/>
              </w:rPr>
              <w:t>Moyens financiers</w:t>
            </w:r>
            <w:r>
              <w:rPr>
                <w:rFonts w:eastAsia="Microsoft YaHei"/>
              </w:rPr>
              <w:t xml:space="preserve"> et modalités de gestion</w:t>
            </w:r>
          </w:p>
        </w:tc>
        <w:tc>
          <w:tcPr>
            <w:tcW w:w="4111" w:type="dxa"/>
          </w:tcPr>
          <w:p w:rsidR="00552F33" w:rsidRPr="00E26637" w:rsidRDefault="00552F33" w:rsidP="00FC1DD3">
            <w:pPr>
              <w:pStyle w:val="NormalWeb"/>
              <w:kinsoku w:val="0"/>
              <w:overflowPunct w:val="0"/>
              <w:spacing w:before="80" w:beforeAutospacing="0" w:after="0" w:afterAutospacing="0"/>
              <w:textAlignment w:val="baseline"/>
              <w:rPr>
                <w:rFonts w:eastAsia="Microsoft YaHei"/>
              </w:rPr>
            </w:pPr>
            <w:r w:rsidRPr="00E26637">
              <w:rPr>
                <w:rFonts w:eastAsia="Microsoft YaHei"/>
              </w:rPr>
              <w:t>C1. Pertinence du budget de fonctionnement et adéquation avec les conditions de l’appel à projet</w:t>
            </w:r>
          </w:p>
        </w:tc>
        <w:tc>
          <w:tcPr>
            <w:tcW w:w="1425" w:type="dxa"/>
          </w:tcPr>
          <w:p w:rsidR="00552F33" w:rsidRPr="00F34FA8" w:rsidRDefault="00552F33" w:rsidP="00FC1DD3">
            <w:pPr>
              <w:pStyle w:val="NormalWeb"/>
              <w:kinsoku w:val="0"/>
              <w:overflowPunct w:val="0"/>
              <w:spacing w:before="80" w:beforeAutospacing="0" w:after="0" w:afterAutospacing="0"/>
              <w:ind w:left="176"/>
              <w:jc w:val="center"/>
              <w:textAlignment w:val="baseline"/>
              <w:rPr>
                <w:rFonts w:eastAsia="Microsoft YaHei"/>
              </w:rPr>
            </w:pPr>
            <w:r w:rsidRPr="00F34FA8">
              <w:rPr>
                <w:rFonts w:eastAsia="Microsoft YaHei"/>
              </w:rPr>
              <w:t>5</w:t>
            </w:r>
          </w:p>
        </w:tc>
        <w:tc>
          <w:tcPr>
            <w:tcW w:w="1069" w:type="dxa"/>
          </w:tcPr>
          <w:p w:rsidR="00552F33" w:rsidRPr="000B2F8C" w:rsidRDefault="00552F33" w:rsidP="00FC1DD3">
            <w:pPr>
              <w:pStyle w:val="NormalWeb"/>
              <w:kinsoku w:val="0"/>
              <w:overflowPunct w:val="0"/>
              <w:spacing w:before="80" w:beforeAutospacing="0" w:after="0" w:afterAutospacing="0"/>
              <w:ind w:left="176"/>
              <w:jc w:val="center"/>
              <w:textAlignment w:val="baseline"/>
              <w:rPr>
                <w:rFonts w:eastAsia="Microsoft YaHei"/>
              </w:rPr>
            </w:pPr>
          </w:p>
        </w:tc>
        <w:tc>
          <w:tcPr>
            <w:tcW w:w="989" w:type="dxa"/>
          </w:tcPr>
          <w:p w:rsidR="00552F33" w:rsidRPr="000B2F8C" w:rsidRDefault="00552F33" w:rsidP="00FC1DD3">
            <w:pPr>
              <w:pStyle w:val="NormalWeb"/>
              <w:kinsoku w:val="0"/>
              <w:overflowPunct w:val="0"/>
              <w:spacing w:before="80" w:beforeAutospacing="0" w:after="0" w:afterAutospacing="0"/>
              <w:ind w:left="176"/>
              <w:jc w:val="center"/>
              <w:textAlignment w:val="baseline"/>
              <w:rPr>
                <w:rFonts w:eastAsia="Microsoft YaHei"/>
              </w:rPr>
            </w:pPr>
          </w:p>
        </w:tc>
      </w:tr>
      <w:tr w:rsidR="00552F33" w:rsidRPr="000B2F8C" w:rsidTr="00FC1DD3">
        <w:tc>
          <w:tcPr>
            <w:tcW w:w="1844" w:type="dxa"/>
            <w:vMerge/>
          </w:tcPr>
          <w:p w:rsidR="00552F33" w:rsidRPr="00E26637" w:rsidRDefault="00552F33" w:rsidP="00FC1DD3">
            <w:pPr>
              <w:pStyle w:val="NormalWeb"/>
              <w:kinsoku w:val="0"/>
              <w:overflowPunct w:val="0"/>
              <w:spacing w:before="80" w:beforeAutospacing="0" w:after="0" w:afterAutospacing="0"/>
              <w:textAlignment w:val="baseline"/>
              <w:rPr>
                <w:rFonts w:eastAsia="Microsoft YaHei"/>
              </w:rPr>
            </w:pPr>
          </w:p>
        </w:tc>
        <w:tc>
          <w:tcPr>
            <w:tcW w:w="4111" w:type="dxa"/>
          </w:tcPr>
          <w:p w:rsidR="00552F33" w:rsidRPr="00E26637" w:rsidRDefault="00552F33" w:rsidP="00FC1DD3">
            <w:pPr>
              <w:pStyle w:val="NormalWeb"/>
              <w:kinsoku w:val="0"/>
              <w:overflowPunct w:val="0"/>
              <w:spacing w:before="80" w:beforeAutospacing="0" w:after="0" w:afterAutospacing="0"/>
              <w:textAlignment w:val="baseline"/>
              <w:rPr>
                <w:rFonts w:eastAsia="Microsoft YaHei"/>
              </w:rPr>
            </w:pPr>
            <w:r w:rsidRPr="00E26637">
              <w:rPr>
                <w:rFonts w:eastAsia="Microsoft YaHei"/>
              </w:rPr>
              <w:t>C2. Recherche de mutualisation efficiente et optimisation des coûts</w:t>
            </w:r>
          </w:p>
          <w:p w:rsidR="00552F33" w:rsidRPr="00E26637" w:rsidRDefault="00552F33" w:rsidP="00FC1DD3">
            <w:pPr>
              <w:pStyle w:val="NormalWeb"/>
              <w:kinsoku w:val="0"/>
              <w:overflowPunct w:val="0"/>
              <w:spacing w:before="80" w:beforeAutospacing="0" w:after="0" w:afterAutospacing="0"/>
              <w:textAlignment w:val="baseline"/>
              <w:rPr>
                <w:rFonts w:eastAsia="Microsoft YaHei"/>
              </w:rPr>
            </w:pPr>
          </w:p>
        </w:tc>
        <w:tc>
          <w:tcPr>
            <w:tcW w:w="1425" w:type="dxa"/>
          </w:tcPr>
          <w:p w:rsidR="00552F33" w:rsidRPr="00F34FA8" w:rsidRDefault="00552F33" w:rsidP="00FC1DD3">
            <w:pPr>
              <w:pStyle w:val="NormalWeb"/>
              <w:kinsoku w:val="0"/>
              <w:overflowPunct w:val="0"/>
              <w:spacing w:before="80" w:beforeAutospacing="0" w:after="0" w:afterAutospacing="0"/>
              <w:ind w:left="176"/>
              <w:jc w:val="center"/>
              <w:textAlignment w:val="baseline"/>
              <w:rPr>
                <w:rFonts w:eastAsia="Microsoft YaHei"/>
              </w:rPr>
            </w:pPr>
            <w:r>
              <w:rPr>
                <w:rFonts w:eastAsia="Microsoft YaHei"/>
              </w:rPr>
              <w:t>3</w:t>
            </w:r>
          </w:p>
        </w:tc>
        <w:tc>
          <w:tcPr>
            <w:tcW w:w="1069" w:type="dxa"/>
          </w:tcPr>
          <w:p w:rsidR="00552F33" w:rsidRPr="000B2F8C" w:rsidRDefault="00552F33" w:rsidP="00FC1DD3">
            <w:pPr>
              <w:pStyle w:val="NormalWeb"/>
              <w:kinsoku w:val="0"/>
              <w:overflowPunct w:val="0"/>
              <w:spacing w:before="80" w:beforeAutospacing="0" w:after="0" w:afterAutospacing="0"/>
              <w:ind w:left="176"/>
              <w:jc w:val="center"/>
              <w:textAlignment w:val="baseline"/>
              <w:rPr>
                <w:rFonts w:eastAsia="Microsoft YaHei"/>
              </w:rPr>
            </w:pPr>
          </w:p>
        </w:tc>
        <w:tc>
          <w:tcPr>
            <w:tcW w:w="989" w:type="dxa"/>
          </w:tcPr>
          <w:p w:rsidR="00552F33" w:rsidRPr="000B2F8C" w:rsidRDefault="00552F33" w:rsidP="00FC1DD3">
            <w:pPr>
              <w:pStyle w:val="NormalWeb"/>
              <w:kinsoku w:val="0"/>
              <w:overflowPunct w:val="0"/>
              <w:spacing w:before="80" w:beforeAutospacing="0" w:after="0" w:afterAutospacing="0"/>
              <w:ind w:left="176"/>
              <w:jc w:val="center"/>
              <w:textAlignment w:val="baseline"/>
              <w:rPr>
                <w:rFonts w:eastAsia="Microsoft YaHei"/>
              </w:rPr>
            </w:pPr>
          </w:p>
        </w:tc>
      </w:tr>
      <w:tr w:rsidR="00552F33" w:rsidRPr="000B2F8C" w:rsidTr="00FC1DD3">
        <w:tc>
          <w:tcPr>
            <w:tcW w:w="1844" w:type="dxa"/>
          </w:tcPr>
          <w:p w:rsidR="00552F33" w:rsidRPr="00E26637" w:rsidRDefault="00552F33" w:rsidP="00FC1DD3">
            <w:pPr>
              <w:pStyle w:val="NormalWeb"/>
              <w:kinsoku w:val="0"/>
              <w:overflowPunct w:val="0"/>
              <w:spacing w:before="80" w:beforeAutospacing="0" w:after="0" w:afterAutospacing="0"/>
              <w:textAlignment w:val="baseline"/>
              <w:rPr>
                <w:rFonts w:eastAsia="Microsoft YaHei"/>
              </w:rPr>
            </w:pPr>
            <w:r w:rsidRPr="00E26637">
              <w:rPr>
                <w:rFonts w:eastAsia="Microsoft YaHei"/>
              </w:rPr>
              <w:t xml:space="preserve">D. Capacité de mise en œuvre </w:t>
            </w:r>
          </w:p>
        </w:tc>
        <w:tc>
          <w:tcPr>
            <w:tcW w:w="4111" w:type="dxa"/>
          </w:tcPr>
          <w:p w:rsidR="00552F33" w:rsidRPr="00E26637" w:rsidRDefault="00552F33" w:rsidP="00FC1DD3">
            <w:pPr>
              <w:pStyle w:val="NormalWeb"/>
              <w:kinsoku w:val="0"/>
              <w:overflowPunct w:val="0"/>
              <w:spacing w:before="80" w:beforeAutospacing="0" w:after="0" w:afterAutospacing="0"/>
              <w:textAlignment w:val="baseline"/>
              <w:rPr>
                <w:rFonts w:eastAsia="Microsoft YaHei"/>
              </w:rPr>
            </w:pPr>
            <w:r w:rsidRPr="00E26637">
              <w:rPr>
                <w:rFonts w:eastAsia="Microsoft YaHei"/>
              </w:rPr>
              <w:t>Capacité de réalisation du projet dans les délais</w:t>
            </w:r>
          </w:p>
        </w:tc>
        <w:tc>
          <w:tcPr>
            <w:tcW w:w="1425" w:type="dxa"/>
          </w:tcPr>
          <w:p w:rsidR="00552F33" w:rsidRPr="00F34FA8" w:rsidRDefault="00552F33" w:rsidP="00FC1DD3">
            <w:pPr>
              <w:pStyle w:val="NormalWeb"/>
              <w:kinsoku w:val="0"/>
              <w:overflowPunct w:val="0"/>
              <w:spacing w:before="80" w:beforeAutospacing="0" w:after="0" w:afterAutospacing="0"/>
              <w:ind w:left="176"/>
              <w:jc w:val="center"/>
              <w:textAlignment w:val="baseline"/>
              <w:rPr>
                <w:rFonts w:eastAsia="Microsoft YaHei"/>
              </w:rPr>
            </w:pPr>
            <w:r>
              <w:rPr>
                <w:rFonts w:eastAsia="Microsoft YaHei"/>
              </w:rPr>
              <w:t>4</w:t>
            </w:r>
          </w:p>
        </w:tc>
        <w:tc>
          <w:tcPr>
            <w:tcW w:w="1069" w:type="dxa"/>
          </w:tcPr>
          <w:p w:rsidR="00552F33" w:rsidRPr="000B2F8C" w:rsidRDefault="00552F33" w:rsidP="00FC1DD3">
            <w:pPr>
              <w:pStyle w:val="NormalWeb"/>
              <w:kinsoku w:val="0"/>
              <w:overflowPunct w:val="0"/>
              <w:spacing w:before="80" w:beforeAutospacing="0" w:after="0" w:afterAutospacing="0"/>
              <w:ind w:left="176"/>
              <w:jc w:val="center"/>
              <w:textAlignment w:val="baseline"/>
              <w:rPr>
                <w:rFonts w:eastAsia="Microsoft YaHei"/>
              </w:rPr>
            </w:pPr>
          </w:p>
        </w:tc>
        <w:tc>
          <w:tcPr>
            <w:tcW w:w="989" w:type="dxa"/>
          </w:tcPr>
          <w:p w:rsidR="00552F33" w:rsidRPr="000B2F8C" w:rsidRDefault="00552F33" w:rsidP="00FC1DD3">
            <w:pPr>
              <w:pStyle w:val="NormalWeb"/>
              <w:kinsoku w:val="0"/>
              <w:overflowPunct w:val="0"/>
              <w:spacing w:before="80" w:beforeAutospacing="0" w:after="0" w:afterAutospacing="0"/>
              <w:ind w:left="176"/>
              <w:jc w:val="center"/>
              <w:textAlignment w:val="baseline"/>
              <w:rPr>
                <w:rFonts w:eastAsia="Microsoft YaHei"/>
              </w:rPr>
            </w:pPr>
          </w:p>
        </w:tc>
      </w:tr>
      <w:tr w:rsidR="00552F33" w:rsidRPr="000B2F8C" w:rsidTr="00FC1DD3">
        <w:tc>
          <w:tcPr>
            <w:tcW w:w="1844" w:type="dxa"/>
            <w:tcBorders>
              <w:left w:val="nil"/>
              <w:right w:val="nil"/>
            </w:tcBorders>
          </w:tcPr>
          <w:p w:rsidR="00552F33" w:rsidRPr="00E26637" w:rsidRDefault="00552F33" w:rsidP="00FC1DD3">
            <w:pPr>
              <w:pStyle w:val="NormalWeb"/>
              <w:kinsoku w:val="0"/>
              <w:overflowPunct w:val="0"/>
              <w:spacing w:before="80" w:beforeAutospacing="0" w:after="0" w:afterAutospacing="0"/>
              <w:jc w:val="both"/>
              <w:textAlignment w:val="baseline"/>
              <w:rPr>
                <w:rFonts w:eastAsia="Microsoft YaHei"/>
              </w:rPr>
            </w:pPr>
          </w:p>
        </w:tc>
        <w:tc>
          <w:tcPr>
            <w:tcW w:w="4111" w:type="dxa"/>
            <w:tcBorders>
              <w:left w:val="nil"/>
              <w:right w:val="nil"/>
            </w:tcBorders>
          </w:tcPr>
          <w:p w:rsidR="00552F33" w:rsidRPr="00E26637" w:rsidRDefault="00552F33" w:rsidP="00FC1DD3">
            <w:pPr>
              <w:pStyle w:val="NormalWeb"/>
              <w:kinsoku w:val="0"/>
              <w:overflowPunct w:val="0"/>
              <w:spacing w:before="80" w:beforeAutospacing="0" w:after="0" w:afterAutospacing="0"/>
              <w:jc w:val="both"/>
              <w:textAlignment w:val="baseline"/>
              <w:rPr>
                <w:rFonts w:eastAsia="Microsoft YaHei"/>
              </w:rPr>
            </w:pPr>
          </w:p>
        </w:tc>
        <w:tc>
          <w:tcPr>
            <w:tcW w:w="1425" w:type="dxa"/>
            <w:tcBorders>
              <w:left w:val="nil"/>
              <w:right w:val="nil"/>
            </w:tcBorders>
          </w:tcPr>
          <w:p w:rsidR="00552F33" w:rsidRPr="000B2F8C" w:rsidRDefault="00552F33" w:rsidP="00FC1DD3">
            <w:pPr>
              <w:pStyle w:val="NormalWeb"/>
              <w:kinsoku w:val="0"/>
              <w:overflowPunct w:val="0"/>
              <w:spacing w:before="80" w:beforeAutospacing="0" w:after="0" w:afterAutospacing="0"/>
              <w:ind w:left="176"/>
              <w:jc w:val="center"/>
              <w:textAlignment w:val="baseline"/>
              <w:rPr>
                <w:rFonts w:eastAsia="Microsoft YaHei"/>
              </w:rPr>
            </w:pPr>
          </w:p>
        </w:tc>
        <w:tc>
          <w:tcPr>
            <w:tcW w:w="1069" w:type="dxa"/>
            <w:tcBorders>
              <w:left w:val="nil"/>
              <w:right w:val="nil"/>
            </w:tcBorders>
          </w:tcPr>
          <w:p w:rsidR="00552F33" w:rsidRPr="000B2F8C" w:rsidRDefault="00552F33" w:rsidP="00FC1DD3">
            <w:pPr>
              <w:pStyle w:val="NormalWeb"/>
              <w:kinsoku w:val="0"/>
              <w:overflowPunct w:val="0"/>
              <w:spacing w:before="80" w:beforeAutospacing="0" w:after="0" w:afterAutospacing="0"/>
              <w:ind w:left="176"/>
              <w:jc w:val="center"/>
              <w:textAlignment w:val="baseline"/>
              <w:rPr>
                <w:rFonts w:eastAsia="Microsoft YaHei"/>
              </w:rPr>
            </w:pPr>
          </w:p>
        </w:tc>
        <w:tc>
          <w:tcPr>
            <w:tcW w:w="989" w:type="dxa"/>
            <w:tcBorders>
              <w:left w:val="nil"/>
              <w:right w:val="nil"/>
            </w:tcBorders>
          </w:tcPr>
          <w:p w:rsidR="00552F33" w:rsidRPr="000B2F8C" w:rsidRDefault="00552F33" w:rsidP="00FC1DD3">
            <w:pPr>
              <w:pStyle w:val="NormalWeb"/>
              <w:kinsoku w:val="0"/>
              <w:overflowPunct w:val="0"/>
              <w:spacing w:before="80" w:beforeAutospacing="0" w:after="0" w:afterAutospacing="0"/>
              <w:ind w:left="176"/>
              <w:jc w:val="center"/>
              <w:textAlignment w:val="baseline"/>
              <w:rPr>
                <w:rFonts w:eastAsia="Microsoft YaHei"/>
              </w:rPr>
            </w:pPr>
          </w:p>
        </w:tc>
      </w:tr>
      <w:tr w:rsidR="00552F33" w:rsidRPr="000B2F8C" w:rsidTr="00FC1DD3">
        <w:tc>
          <w:tcPr>
            <w:tcW w:w="5955" w:type="dxa"/>
            <w:gridSpan w:val="2"/>
          </w:tcPr>
          <w:p w:rsidR="00552F33" w:rsidRPr="00C9044F" w:rsidRDefault="00552F33" w:rsidP="00FC1DD3">
            <w:pPr>
              <w:pStyle w:val="NormalWeb"/>
              <w:kinsoku w:val="0"/>
              <w:overflowPunct w:val="0"/>
              <w:spacing w:before="80" w:beforeAutospacing="0" w:after="0" w:afterAutospacing="0"/>
              <w:jc w:val="center"/>
              <w:textAlignment w:val="baseline"/>
              <w:rPr>
                <w:rFonts w:eastAsia="Microsoft YaHei"/>
                <w:b/>
                <w:sz w:val="28"/>
                <w:szCs w:val="28"/>
              </w:rPr>
            </w:pPr>
            <w:r w:rsidRPr="00C9044F">
              <w:rPr>
                <w:rFonts w:eastAsia="Microsoft YaHei"/>
                <w:b/>
                <w:sz w:val="28"/>
                <w:szCs w:val="28"/>
              </w:rPr>
              <w:t>TOTAL S/ 200</w:t>
            </w:r>
          </w:p>
        </w:tc>
        <w:tc>
          <w:tcPr>
            <w:tcW w:w="1425" w:type="dxa"/>
          </w:tcPr>
          <w:p w:rsidR="00552F33" w:rsidRPr="000B2F8C" w:rsidRDefault="00552F33" w:rsidP="00FC1DD3">
            <w:pPr>
              <w:pStyle w:val="NormalWeb"/>
              <w:kinsoku w:val="0"/>
              <w:overflowPunct w:val="0"/>
              <w:spacing w:before="80" w:beforeAutospacing="0" w:after="0" w:afterAutospacing="0"/>
              <w:ind w:left="176"/>
              <w:jc w:val="center"/>
              <w:textAlignment w:val="baseline"/>
              <w:rPr>
                <w:rFonts w:eastAsia="Microsoft YaHei"/>
              </w:rPr>
            </w:pPr>
          </w:p>
        </w:tc>
        <w:tc>
          <w:tcPr>
            <w:tcW w:w="1069" w:type="dxa"/>
          </w:tcPr>
          <w:p w:rsidR="00552F33" w:rsidRPr="000B2F8C" w:rsidRDefault="00552F33" w:rsidP="00FC1DD3">
            <w:pPr>
              <w:pStyle w:val="NormalWeb"/>
              <w:kinsoku w:val="0"/>
              <w:overflowPunct w:val="0"/>
              <w:spacing w:before="80" w:beforeAutospacing="0" w:after="0" w:afterAutospacing="0"/>
              <w:ind w:left="176"/>
              <w:jc w:val="center"/>
              <w:textAlignment w:val="baseline"/>
              <w:rPr>
                <w:rFonts w:eastAsia="Microsoft YaHei"/>
              </w:rPr>
            </w:pPr>
          </w:p>
        </w:tc>
        <w:tc>
          <w:tcPr>
            <w:tcW w:w="989" w:type="dxa"/>
          </w:tcPr>
          <w:p w:rsidR="00552F33" w:rsidRPr="000B2F8C" w:rsidRDefault="00552F33" w:rsidP="00FC1DD3">
            <w:pPr>
              <w:pStyle w:val="NormalWeb"/>
              <w:kinsoku w:val="0"/>
              <w:overflowPunct w:val="0"/>
              <w:spacing w:before="80" w:beforeAutospacing="0" w:after="0" w:afterAutospacing="0"/>
              <w:ind w:left="176"/>
              <w:jc w:val="center"/>
              <w:textAlignment w:val="baseline"/>
              <w:rPr>
                <w:rFonts w:eastAsia="Microsoft YaHei"/>
              </w:rPr>
            </w:pPr>
          </w:p>
        </w:tc>
      </w:tr>
    </w:tbl>
    <w:p w:rsidR="00552F33" w:rsidRDefault="00552F33" w:rsidP="00552F33">
      <w:pPr>
        <w:kinsoku w:val="0"/>
        <w:overflowPunct w:val="0"/>
        <w:spacing w:before="19" w:line="240" w:lineRule="exact"/>
      </w:pPr>
    </w:p>
    <w:p w:rsidR="004F2F7A" w:rsidRDefault="004F2F7A"/>
    <w:sectPr w:rsidR="004F2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3"/>
      <w:numFmt w:val="upperRoman"/>
      <w:lvlText w:val="%1-"/>
      <w:lvlJc w:val="left"/>
      <w:pPr>
        <w:ind w:hanging="408"/>
      </w:pPr>
      <w:rPr>
        <w:rFonts w:ascii="Times New Roman" w:hAnsi="Times New Roman" w:cs="Times New Roman"/>
        <w:b/>
        <w:bCs/>
        <w:w w:val="99"/>
        <w:sz w:val="24"/>
        <w:szCs w:val="24"/>
      </w:rPr>
    </w:lvl>
    <w:lvl w:ilvl="1">
      <w:numFmt w:val="bullet"/>
      <w:lvlText w:val="-"/>
      <w:lvlJc w:val="left"/>
      <w:pPr>
        <w:ind w:hanging="173"/>
      </w:pPr>
      <w:rPr>
        <w:rFonts w:ascii="Times New Roman" w:hAnsi="Times New Roman"/>
        <w:b w:val="0"/>
        <w:w w:val="99"/>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3"/>
      <w:numFmt w:val="decimal"/>
      <w:lvlText w:val="%1"/>
      <w:lvlJc w:val="left"/>
      <w:pPr>
        <w:ind w:hanging="320"/>
      </w:pPr>
      <w:rPr>
        <w:rFonts w:cs="Times New Roman"/>
      </w:rPr>
    </w:lvl>
    <w:lvl w:ilvl="1">
      <w:start w:val="1"/>
      <w:numFmt w:val="decimal"/>
      <w:lvlText w:val="%1-%2"/>
      <w:lvlJc w:val="left"/>
      <w:pPr>
        <w:ind w:hanging="320"/>
      </w:pPr>
      <w:rPr>
        <w:rFonts w:cs="Times New Roman"/>
        <w:u w:val="single"/>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140"/>
      </w:pPr>
      <w:rPr>
        <w:rFonts w:ascii="Times New Roman" w:hAnsi="Times New Roman"/>
        <w:b w:val="0"/>
        <w:w w:val="99"/>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numFmt w:val="bullet"/>
      <w:lvlText w:val="•"/>
      <w:lvlJc w:val="left"/>
      <w:pPr>
        <w:ind w:hanging="144"/>
      </w:pPr>
      <w:rPr>
        <w:rFonts w:ascii="Times New Roman" w:hAnsi="Times New Roman"/>
        <w:b w:val="0"/>
        <w:w w:val="99"/>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4A7C04DA"/>
    <w:lvl w:ilvl="0">
      <w:start w:val="1"/>
      <w:numFmt w:val="upperLetter"/>
      <w:lvlText w:val="%1."/>
      <w:lvlJc w:val="left"/>
      <w:pPr>
        <w:ind w:hanging="360"/>
      </w:pPr>
      <w:rPr>
        <w:rFonts w:ascii="Times New Roman" w:hAnsi="Times New Roman" w:cs="Times New Roman"/>
        <w:b/>
        <w:bCs/>
        <w:spacing w:val="-1"/>
        <w:w w:val="99"/>
        <w:sz w:val="24"/>
        <w:szCs w:val="24"/>
      </w:rPr>
    </w:lvl>
    <w:lvl w:ilvl="1">
      <w:start w:val="1"/>
      <w:numFmt w:val="lowerLetter"/>
      <w:lvlText w:val="%2)"/>
      <w:lvlJc w:val="left"/>
      <w:pPr>
        <w:ind w:hanging="360"/>
      </w:pPr>
      <w:rPr>
        <w:rFonts w:cs="Times New Roman" w:hint="default"/>
        <w:b w:val="0"/>
        <w:bCs w:val="0"/>
        <w:w w:val="99"/>
        <w:sz w:val="24"/>
        <w:szCs w:val="24"/>
      </w:rPr>
    </w:lvl>
    <w:lvl w:ilvl="2">
      <w:start w:val="1"/>
      <w:numFmt w:val="lowerLetter"/>
      <w:lvlText w:val="%3)"/>
      <w:lvlJc w:val="left"/>
      <w:pPr>
        <w:ind w:hanging="360"/>
      </w:pPr>
      <w:rPr>
        <w:rFonts w:ascii="Times New Roman" w:hAnsi="Times New Roman" w:cs="Times New Roman"/>
        <w:b w:val="0"/>
        <w:bCs w:val="0"/>
        <w:spacing w:val="-1"/>
        <w:w w:val="99"/>
        <w:sz w:val="24"/>
        <w:szCs w:val="24"/>
      </w:rPr>
    </w:lvl>
    <w:lvl w:ilvl="3">
      <w:numFmt w:val="bullet"/>
      <w:lvlText w:val="-"/>
      <w:lvlJc w:val="left"/>
      <w:pPr>
        <w:ind w:hanging="360"/>
      </w:pPr>
      <w:rPr>
        <w:rFonts w:ascii="Times New Roman" w:hAnsi="Times New Roman"/>
        <w:b w:val="0"/>
        <w:w w:val="99"/>
        <w:sz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533080"/>
    <w:multiLevelType w:val="hybridMultilevel"/>
    <w:tmpl w:val="E03E52CE"/>
    <w:lvl w:ilvl="0" w:tplc="4F1EA1BA">
      <w:start w:val="1"/>
      <w:numFmt w:val="lowerLetter"/>
      <w:lvlText w:val="%1-"/>
      <w:lvlJc w:val="left"/>
      <w:pPr>
        <w:ind w:left="615" w:hanging="360"/>
      </w:pPr>
      <w:rPr>
        <w:rFonts w:cs="Times New Roman" w:hint="default"/>
      </w:rPr>
    </w:lvl>
    <w:lvl w:ilvl="1" w:tplc="040C0019" w:tentative="1">
      <w:start w:val="1"/>
      <w:numFmt w:val="lowerLetter"/>
      <w:lvlText w:val="%2."/>
      <w:lvlJc w:val="left"/>
      <w:pPr>
        <w:ind w:left="1335" w:hanging="360"/>
      </w:pPr>
      <w:rPr>
        <w:rFonts w:cs="Times New Roman"/>
      </w:rPr>
    </w:lvl>
    <w:lvl w:ilvl="2" w:tplc="040C001B" w:tentative="1">
      <w:start w:val="1"/>
      <w:numFmt w:val="lowerRoman"/>
      <w:lvlText w:val="%3."/>
      <w:lvlJc w:val="right"/>
      <w:pPr>
        <w:ind w:left="2055" w:hanging="180"/>
      </w:pPr>
      <w:rPr>
        <w:rFonts w:cs="Times New Roman"/>
      </w:rPr>
    </w:lvl>
    <w:lvl w:ilvl="3" w:tplc="040C000F" w:tentative="1">
      <w:start w:val="1"/>
      <w:numFmt w:val="decimal"/>
      <w:lvlText w:val="%4."/>
      <w:lvlJc w:val="left"/>
      <w:pPr>
        <w:ind w:left="2775" w:hanging="360"/>
      </w:pPr>
      <w:rPr>
        <w:rFonts w:cs="Times New Roman"/>
      </w:rPr>
    </w:lvl>
    <w:lvl w:ilvl="4" w:tplc="040C0019" w:tentative="1">
      <w:start w:val="1"/>
      <w:numFmt w:val="lowerLetter"/>
      <w:lvlText w:val="%5."/>
      <w:lvlJc w:val="left"/>
      <w:pPr>
        <w:ind w:left="3495" w:hanging="360"/>
      </w:pPr>
      <w:rPr>
        <w:rFonts w:cs="Times New Roman"/>
      </w:rPr>
    </w:lvl>
    <w:lvl w:ilvl="5" w:tplc="040C001B" w:tentative="1">
      <w:start w:val="1"/>
      <w:numFmt w:val="lowerRoman"/>
      <w:lvlText w:val="%6."/>
      <w:lvlJc w:val="right"/>
      <w:pPr>
        <w:ind w:left="4215" w:hanging="180"/>
      </w:pPr>
      <w:rPr>
        <w:rFonts w:cs="Times New Roman"/>
      </w:rPr>
    </w:lvl>
    <w:lvl w:ilvl="6" w:tplc="040C000F" w:tentative="1">
      <w:start w:val="1"/>
      <w:numFmt w:val="decimal"/>
      <w:lvlText w:val="%7."/>
      <w:lvlJc w:val="left"/>
      <w:pPr>
        <w:ind w:left="4935" w:hanging="360"/>
      </w:pPr>
      <w:rPr>
        <w:rFonts w:cs="Times New Roman"/>
      </w:rPr>
    </w:lvl>
    <w:lvl w:ilvl="7" w:tplc="040C0019" w:tentative="1">
      <w:start w:val="1"/>
      <w:numFmt w:val="lowerLetter"/>
      <w:lvlText w:val="%8."/>
      <w:lvlJc w:val="left"/>
      <w:pPr>
        <w:ind w:left="5655" w:hanging="360"/>
      </w:pPr>
      <w:rPr>
        <w:rFonts w:cs="Times New Roman"/>
      </w:rPr>
    </w:lvl>
    <w:lvl w:ilvl="8" w:tplc="040C001B" w:tentative="1">
      <w:start w:val="1"/>
      <w:numFmt w:val="lowerRoman"/>
      <w:lvlText w:val="%9."/>
      <w:lvlJc w:val="right"/>
      <w:pPr>
        <w:ind w:left="6375" w:hanging="180"/>
      </w:pPr>
      <w:rPr>
        <w:rFonts w:cs="Times New Roman"/>
      </w:rPr>
    </w:lvl>
  </w:abstractNum>
  <w:abstractNum w:abstractNumId="6">
    <w:nsid w:val="043E7858"/>
    <w:multiLevelType w:val="hybridMultilevel"/>
    <w:tmpl w:val="EB526E1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4D87A68"/>
    <w:multiLevelType w:val="hybridMultilevel"/>
    <w:tmpl w:val="C9BE070A"/>
    <w:lvl w:ilvl="0" w:tplc="F10AD3B2">
      <w:start w:val="1"/>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1E16652E"/>
    <w:multiLevelType w:val="hybridMultilevel"/>
    <w:tmpl w:val="E03E52CE"/>
    <w:lvl w:ilvl="0" w:tplc="4F1EA1BA">
      <w:start w:val="1"/>
      <w:numFmt w:val="lowerLetter"/>
      <w:lvlText w:val="%1-"/>
      <w:lvlJc w:val="left"/>
      <w:pPr>
        <w:ind w:left="615" w:hanging="360"/>
      </w:pPr>
      <w:rPr>
        <w:rFonts w:cs="Times New Roman" w:hint="default"/>
      </w:rPr>
    </w:lvl>
    <w:lvl w:ilvl="1" w:tplc="040C0019" w:tentative="1">
      <w:start w:val="1"/>
      <w:numFmt w:val="lowerLetter"/>
      <w:lvlText w:val="%2."/>
      <w:lvlJc w:val="left"/>
      <w:pPr>
        <w:ind w:left="1335" w:hanging="360"/>
      </w:pPr>
      <w:rPr>
        <w:rFonts w:cs="Times New Roman"/>
      </w:rPr>
    </w:lvl>
    <w:lvl w:ilvl="2" w:tplc="040C001B" w:tentative="1">
      <w:start w:val="1"/>
      <w:numFmt w:val="lowerRoman"/>
      <w:lvlText w:val="%3."/>
      <w:lvlJc w:val="right"/>
      <w:pPr>
        <w:ind w:left="2055" w:hanging="180"/>
      </w:pPr>
      <w:rPr>
        <w:rFonts w:cs="Times New Roman"/>
      </w:rPr>
    </w:lvl>
    <w:lvl w:ilvl="3" w:tplc="040C000F" w:tentative="1">
      <w:start w:val="1"/>
      <w:numFmt w:val="decimal"/>
      <w:lvlText w:val="%4."/>
      <w:lvlJc w:val="left"/>
      <w:pPr>
        <w:ind w:left="2775" w:hanging="360"/>
      </w:pPr>
      <w:rPr>
        <w:rFonts w:cs="Times New Roman"/>
      </w:rPr>
    </w:lvl>
    <w:lvl w:ilvl="4" w:tplc="040C0019" w:tentative="1">
      <w:start w:val="1"/>
      <w:numFmt w:val="lowerLetter"/>
      <w:lvlText w:val="%5."/>
      <w:lvlJc w:val="left"/>
      <w:pPr>
        <w:ind w:left="3495" w:hanging="360"/>
      </w:pPr>
      <w:rPr>
        <w:rFonts w:cs="Times New Roman"/>
      </w:rPr>
    </w:lvl>
    <w:lvl w:ilvl="5" w:tplc="040C001B" w:tentative="1">
      <w:start w:val="1"/>
      <w:numFmt w:val="lowerRoman"/>
      <w:lvlText w:val="%6."/>
      <w:lvlJc w:val="right"/>
      <w:pPr>
        <w:ind w:left="4215" w:hanging="180"/>
      </w:pPr>
      <w:rPr>
        <w:rFonts w:cs="Times New Roman"/>
      </w:rPr>
    </w:lvl>
    <w:lvl w:ilvl="6" w:tplc="040C000F" w:tentative="1">
      <w:start w:val="1"/>
      <w:numFmt w:val="decimal"/>
      <w:lvlText w:val="%7."/>
      <w:lvlJc w:val="left"/>
      <w:pPr>
        <w:ind w:left="4935" w:hanging="360"/>
      </w:pPr>
      <w:rPr>
        <w:rFonts w:cs="Times New Roman"/>
      </w:rPr>
    </w:lvl>
    <w:lvl w:ilvl="7" w:tplc="040C0019" w:tentative="1">
      <w:start w:val="1"/>
      <w:numFmt w:val="lowerLetter"/>
      <w:lvlText w:val="%8."/>
      <w:lvlJc w:val="left"/>
      <w:pPr>
        <w:ind w:left="5655" w:hanging="360"/>
      </w:pPr>
      <w:rPr>
        <w:rFonts w:cs="Times New Roman"/>
      </w:rPr>
    </w:lvl>
    <w:lvl w:ilvl="8" w:tplc="040C001B" w:tentative="1">
      <w:start w:val="1"/>
      <w:numFmt w:val="lowerRoman"/>
      <w:lvlText w:val="%9."/>
      <w:lvlJc w:val="right"/>
      <w:pPr>
        <w:ind w:left="6375" w:hanging="180"/>
      </w:pPr>
      <w:rPr>
        <w:rFonts w:cs="Times New Roman"/>
      </w:rPr>
    </w:lvl>
  </w:abstractNum>
  <w:abstractNum w:abstractNumId="9">
    <w:nsid w:val="25A13B0D"/>
    <w:multiLevelType w:val="hybridMultilevel"/>
    <w:tmpl w:val="3698F85E"/>
    <w:lvl w:ilvl="0" w:tplc="2B8614C6">
      <w:start w:val="7"/>
      <w:numFmt w:val="lowerLetter"/>
      <w:lvlText w:val="%1-"/>
      <w:lvlJc w:val="left"/>
      <w:pPr>
        <w:ind w:left="786" w:hanging="360"/>
      </w:pPr>
      <w:rPr>
        <w:rFonts w:cs="Times New Roman" w:hint="default"/>
        <w:b/>
        <w:i/>
        <w:color w:val="000000" w:themeColor="text1"/>
        <w:u w:val="singl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nsid w:val="31B53122"/>
    <w:multiLevelType w:val="hybridMultilevel"/>
    <w:tmpl w:val="DEF606B0"/>
    <w:lvl w:ilvl="0" w:tplc="0F5A5072">
      <w:start w:val="1"/>
      <w:numFmt w:val="lowerLetter"/>
      <w:lvlText w:val="%1-"/>
      <w:lvlJc w:val="left"/>
      <w:pPr>
        <w:ind w:left="720" w:hanging="360"/>
      </w:pPr>
      <w:rPr>
        <w:rFonts w:cs="Times New Roman" w:hint="default"/>
        <w:b/>
        <w:i/>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358D220A"/>
    <w:multiLevelType w:val="hybridMultilevel"/>
    <w:tmpl w:val="C6FAF48E"/>
    <w:lvl w:ilvl="0" w:tplc="CB425BA8">
      <w:start w:val="3"/>
      <w:numFmt w:val="bullet"/>
      <w:lvlText w:val=""/>
      <w:lvlJc w:val="left"/>
      <w:pPr>
        <w:ind w:left="1440" w:hanging="360"/>
      </w:pPr>
      <w:rPr>
        <w:rFonts w:ascii="Symbol" w:eastAsia="Microsoft YaHei" w:hAnsi="Symbol" w:hint="default"/>
        <w:b w:val="0"/>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389C7BA9"/>
    <w:multiLevelType w:val="hybridMultilevel"/>
    <w:tmpl w:val="9CAE26A6"/>
    <w:lvl w:ilvl="0" w:tplc="521A341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4C4A4B"/>
    <w:multiLevelType w:val="hybridMultilevel"/>
    <w:tmpl w:val="CF3CA624"/>
    <w:lvl w:ilvl="0" w:tplc="6674F4F4">
      <w:start w:val="3"/>
      <w:numFmt w:val="bullet"/>
      <w:lvlText w:val=""/>
      <w:lvlJc w:val="left"/>
      <w:pPr>
        <w:ind w:left="1080" w:hanging="360"/>
      </w:pPr>
      <w:rPr>
        <w:rFonts w:ascii="Symbol" w:eastAsia="Microsoft YaHei"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8297DA3"/>
    <w:multiLevelType w:val="hybridMultilevel"/>
    <w:tmpl w:val="368E7394"/>
    <w:lvl w:ilvl="0" w:tplc="3C40ECB4">
      <w:start w:val="14"/>
      <w:numFmt w:val="bullet"/>
      <w:lvlText w:val="-"/>
      <w:lvlJc w:val="left"/>
      <w:pPr>
        <w:tabs>
          <w:tab w:val="num" w:pos="1440"/>
        </w:tabs>
        <w:ind w:left="1440" w:hanging="360"/>
      </w:pPr>
      <w:rPr>
        <w:rFonts w:ascii="Times New Roman" w:eastAsia="SimSun" w:hAnsi="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5">
    <w:nsid w:val="4CFF2473"/>
    <w:multiLevelType w:val="hybridMultilevel"/>
    <w:tmpl w:val="11DC9DAE"/>
    <w:lvl w:ilvl="0" w:tplc="812A97FA">
      <w:start w:val="1"/>
      <w:numFmt w:val="lowerLetter"/>
      <w:lvlText w:val="%1-"/>
      <w:lvlJc w:val="left"/>
      <w:pPr>
        <w:ind w:left="720" w:hanging="360"/>
      </w:pPr>
      <w:rPr>
        <w:rFonts w:cs="Times New Roman" w:hint="default"/>
        <w:b/>
        <w:i/>
        <w:color w:val="auto"/>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4DA85F80"/>
    <w:multiLevelType w:val="hybridMultilevel"/>
    <w:tmpl w:val="62EC846E"/>
    <w:lvl w:ilvl="0" w:tplc="C4A8EF92">
      <w:start w:val="3"/>
      <w:numFmt w:val="bullet"/>
      <w:lvlText w:val="-"/>
      <w:lvlJc w:val="left"/>
      <w:pPr>
        <w:ind w:left="1080" w:hanging="360"/>
      </w:pPr>
      <w:rPr>
        <w:rFonts w:ascii="Calibri" w:eastAsia="Microsoft YaHei"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6511168E"/>
    <w:multiLevelType w:val="hybridMultilevel"/>
    <w:tmpl w:val="1A42DE1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71862D4"/>
    <w:multiLevelType w:val="hybridMultilevel"/>
    <w:tmpl w:val="0B980FE8"/>
    <w:lvl w:ilvl="0" w:tplc="D4A07C54">
      <w:start w:val="1"/>
      <w:numFmt w:val="bullet"/>
      <w:lvlText w:val=""/>
      <w:lvlJc w:val="left"/>
      <w:pPr>
        <w:ind w:left="1440" w:hanging="360"/>
      </w:pPr>
      <w:rPr>
        <w:rFonts w:ascii="Symbol" w:eastAsia="Microsoft YaHei"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7DD34D21"/>
    <w:multiLevelType w:val="hybridMultilevel"/>
    <w:tmpl w:val="E6840D12"/>
    <w:lvl w:ilvl="0" w:tplc="1464807E">
      <w:start w:val="1"/>
      <w:numFmt w:val="lowerLetter"/>
      <w:lvlText w:val="%1-"/>
      <w:lvlJc w:val="left"/>
      <w:pPr>
        <w:ind w:left="615" w:hanging="360"/>
      </w:pPr>
      <w:rPr>
        <w:rFonts w:cs="Times New Roman" w:hint="default"/>
      </w:rPr>
    </w:lvl>
    <w:lvl w:ilvl="1" w:tplc="040C0019" w:tentative="1">
      <w:start w:val="1"/>
      <w:numFmt w:val="lowerLetter"/>
      <w:lvlText w:val="%2."/>
      <w:lvlJc w:val="left"/>
      <w:pPr>
        <w:ind w:left="1335" w:hanging="360"/>
      </w:pPr>
      <w:rPr>
        <w:rFonts w:cs="Times New Roman"/>
      </w:rPr>
    </w:lvl>
    <w:lvl w:ilvl="2" w:tplc="040C001B" w:tentative="1">
      <w:start w:val="1"/>
      <w:numFmt w:val="lowerRoman"/>
      <w:lvlText w:val="%3."/>
      <w:lvlJc w:val="right"/>
      <w:pPr>
        <w:ind w:left="2055" w:hanging="180"/>
      </w:pPr>
      <w:rPr>
        <w:rFonts w:cs="Times New Roman"/>
      </w:rPr>
    </w:lvl>
    <w:lvl w:ilvl="3" w:tplc="040C000F" w:tentative="1">
      <w:start w:val="1"/>
      <w:numFmt w:val="decimal"/>
      <w:lvlText w:val="%4."/>
      <w:lvlJc w:val="left"/>
      <w:pPr>
        <w:ind w:left="2775" w:hanging="360"/>
      </w:pPr>
      <w:rPr>
        <w:rFonts w:cs="Times New Roman"/>
      </w:rPr>
    </w:lvl>
    <w:lvl w:ilvl="4" w:tplc="040C0019" w:tentative="1">
      <w:start w:val="1"/>
      <w:numFmt w:val="lowerLetter"/>
      <w:lvlText w:val="%5."/>
      <w:lvlJc w:val="left"/>
      <w:pPr>
        <w:ind w:left="3495" w:hanging="360"/>
      </w:pPr>
      <w:rPr>
        <w:rFonts w:cs="Times New Roman"/>
      </w:rPr>
    </w:lvl>
    <w:lvl w:ilvl="5" w:tplc="040C001B" w:tentative="1">
      <w:start w:val="1"/>
      <w:numFmt w:val="lowerRoman"/>
      <w:lvlText w:val="%6."/>
      <w:lvlJc w:val="right"/>
      <w:pPr>
        <w:ind w:left="4215" w:hanging="180"/>
      </w:pPr>
      <w:rPr>
        <w:rFonts w:cs="Times New Roman"/>
      </w:rPr>
    </w:lvl>
    <w:lvl w:ilvl="6" w:tplc="040C000F" w:tentative="1">
      <w:start w:val="1"/>
      <w:numFmt w:val="decimal"/>
      <w:lvlText w:val="%7."/>
      <w:lvlJc w:val="left"/>
      <w:pPr>
        <w:ind w:left="4935" w:hanging="360"/>
      </w:pPr>
      <w:rPr>
        <w:rFonts w:cs="Times New Roman"/>
      </w:rPr>
    </w:lvl>
    <w:lvl w:ilvl="7" w:tplc="040C0019" w:tentative="1">
      <w:start w:val="1"/>
      <w:numFmt w:val="lowerLetter"/>
      <w:lvlText w:val="%8."/>
      <w:lvlJc w:val="left"/>
      <w:pPr>
        <w:ind w:left="5655" w:hanging="360"/>
      </w:pPr>
      <w:rPr>
        <w:rFonts w:cs="Times New Roman"/>
      </w:rPr>
    </w:lvl>
    <w:lvl w:ilvl="8" w:tplc="040C001B" w:tentative="1">
      <w:start w:val="1"/>
      <w:numFmt w:val="lowerRoman"/>
      <w:lvlText w:val="%9."/>
      <w:lvlJc w:val="right"/>
      <w:pPr>
        <w:ind w:left="6375" w:hanging="180"/>
      </w:pPr>
      <w:rPr>
        <w:rFonts w:cs="Times New Roman"/>
      </w:rPr>
    </w:lvl>
  </w:abstractNum>
  <w:num w:numId="1">
    <w:abstractNumId w:val="5"/>
  </w:num>
  <w:num w:numId="2">
    <w:abstractNumId w:val="19"/>
  </w:num>
  <w:num w:numId="3">
    <w:abstractNumId w:val="10"/>
  </w:num>
  <w:num w:numId="4">
    <w:abstractNumId w:val="15"/>
  </w:num>
  <w:num w:numId="5">
    <w:abstractNumId w:val="16"/>
  </w:num>
  <w:num w:numId="6">
    <w:abstractNumId w:val="7"/>
  </w:num>
  <w:num w:numId="7">
    <w:abstractNumId w:val="18"/>
  </w:num>
  <w:num w:numId="8">
    <w:abstractNumId w:val="8"/>
  </w:num>
  <w:num w:numId="9">
    <w:abstractNumId w:val="13"/>
  </w:num>
  <w:num w:numId="10">
    <w:abstractNumId w:val="11"/>
  </w:num>
  <w:num w:numId="11">
    <w:abstractNumId w:val="4"/>
  </w:num>
  <w:num w:numId="12">
    <w:abstractNumId w:val="3"/>
  </w:num>
  <w:num w:numId="13">
    <w:abstractNumId w:val="2"/>
  </w:num>
  <w:num w:numId="14">
    <w:abstractNumId w:val="1"/>
  </w:num>
  <w:num w:numId="15">
    <w:abstractNumId w:val="0"/>
  </w:num>
  <w:num w:numId="16">
    <w:abstractNumId w:val="14"/>
  </w:num>
  <w:num w:numId="17">
    <w:abstractNumId w:val="12"/>
  </w:num>
  <w:num w:numId="18">
    <w:abstractNumId w:val="17"/>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33"/>
    <w:rsid w:val="00061254"/>
    <w:rsid w:val="00486B88"/>
    <w:rsid w:val="004F2F7A"/>
    <w:rsid w:val="00552F33"/>
    <w:rsid w:val="006F0EB0"/>
    <w:rsid w:val="00823912"/>
    <w:rsid w:val="008611D1"/>
    <w:rsid w:val="00877431"/>
    <w:rsid w:val="00A47EDA"/>
    <w:rsid w:val="00EE03F9"/>
    <w:rsid w:val="00FC1D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33"/>
    <w:rPr>
      <w:rFonts w:ascii="Calibri" w:eastAsia="Calibri" w:hAnsi="Calibri" w:cs="Times New Roman"/>
    </w:rPr>
  </w:style>
  <w:style w:type="paragraph" w:styleId="Titre1">
    <w:name w:val="heading 1"/>
    <w:basedOn w:val="Normal"/>
    <w:next w:val="Normal"/>
    <w:link w:val="Titre1Car"/>
    <w:uiPriority w:val="99"/>
    <w:qFormat/>
    <w:rsid w:val="00552F33"/>
    <w:pPr>
      <w:widowControl w:val="0"/>
      <w:autoSpaceDE w:val="0"/>
      <w:autoSpaceDN w:val="0"/>
      <w:adjustRightInd w:val="0"/>
      <w:spacing w:after="0" w:line="240" w:lineRule="auto"/>
      <w:ind w:left="681"/>
      <w:outlineLvl w:val="0"/>
    </w:pPr>
    <w:rPr>
      <w:rFonts w:ascii="Times New Roman" w:hAnsi="Times New Roman"/>
      <w:b/>
      <w:bCs/>
      <w:sz w:val="28"/>
      <w:szCs w:val="28"/>
      <w:lang w:eastAsia="fr-FR"/>
    </w:rPr>
  </w:style>
  <w:style w:type="paragraph" w:styleId="Titre2">
    <w:name w:val="heading 2"/>
    <w:basedOn w:val="Normal"/>
    <w:next w:val="Normal"/>
    <w:link w:val="Titre2Car"/>
    <w:uiPriority w:val="99"/>
    <w:qFormat/>
    <w:rsid w:val="00552F33"/>
    <w:pPr>
      <w:keepNext/>
      <w:keepLines/>
      <w:spacing w:before="200" w:after="0"/>
      <w:outlineLvl w:val="1"/>
    </w:pPr>
    <w:rPr>
      <w:rFonts w:ascii="Cambria" w:hAnsi="Cambria"/>
      <w:b/>
      <w:bCs/>
      <w:color w:val="4F81BD"/>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552F33"/>
    <w:rPr>
      <w:rFonts w:ascii="Times New Roman" w:eastAsia="Calibri" w:hAnsi="Times New Roman" w:cs="Times New Roman"/>
      <w:b/>
      <w:bCs/>
      <w:sz w:val="28"/>
      <w:szCs w:val="28"/>
      <w:lang w:eastAsia="fr-FR"/>
    </w:rPr>
  </w:style>
  <w:style w:type="character" w:customStyle="1" w:styleId="Titre2Car">
    <w:name w:val="Titre 2 Car"/>
    <w:basedOn w:val="Policepardfaut"/>
    <w:link w:val="Titre2"/>
    <w:uiPriority w:val="99"/>
    <w:rsid w:val="00552F33"/>
    <w:rPr>
      <w:rFonts w:ascii="Cambria" w:eastAsia="Calibri" w:hAnsi="Cambria" w:cs="Times New Roman"/>
      <w:b/>
      <w:bCs/>
      <w:color w:val="4F81BD"/>
      <w:sz w:val="26"/>
      <w:szCs w:val="26"/>
      <w:lang w:eastAsia="fr-FR"/>
    </w:rPr>
  </w:style>
  <w:style w:type="paragraph" w:styleId="Paragraphedeliste">
    <w:name w:val="List Paragraph"/>
    <w:basedOn w:val="Normal"/>
    <w:uiPriority w:val="99"/>
    <w:qFormat/>
    <w:rsid w:val="00552F33"/>
    <w:pPr>
      <w:ind w:left="720"/>
      <w:contextualSpacing/>
    </w:pPr>
  </w:style>
  <w:style w:type="paragraph" w:styleId="En-tte">
    <w:name w:val="header"/>
    <w:basedOn w:val="Normal"/>
    <w:link w:val="En-tteCar"/>
    <w:uiPriority w:val="99"/>
    <w:rsid w:val="00552F33"/>
    <w:pPr>
      <w:tabs>
        <w:tab w:val="center" w:pos="4536"/>
        <w:tab w:val="right" w:pos="9072"/>
      </w:tabs>
      <w:spacing w:after="0" w:line="240" w:lineRule="auto"/>
    </w:pPr>
    <w:rPr>
      <w:sz w:val="20"/>
      <w:szCs w:val="20"/>
      <w:lang w:eastAsia="fr-FR"/>
    </w:rPr>
  </w:style>
  <w:style w:type="character" w:customStyle="1" w:styleId="En-tteCar">
    <w:name w:val="En-tête Car"/>
    <w:basedOn w:val="Policepardfaut"/>
    <w:link w:val="En-tte"/>
    <w:uiPriority w:val="99"/>
    <w:rsid w:val="00552F33"/>
    <w:rPr>
      <w:rFonts w:ascii="Calibri" w:eastAsia="Calibri" w:hAnsi="Calibri" w:cs="Times New Roman"/>
      <w:sz w:val="20"/>
      <w:szCs w:val="20"/>
      <w:lang w:eastAsia="fr-FR"/>
    </w:rPr>
  </w:style>
  <w:style w:type="paragraph" w:styleId="Pieddepage">
    <w:name w:val="footer"/>
    <w:basedOn w:val="Normal"/>
    <w:link w:val="PieddepageCar"/>
    <w:uiPriority w:val="99"/>
    <w:rsid w:val="00552F33"/>
    <w:pPr>
      <w:tabs>
        <w:tab w:val="center" w:pos="4536"/>
        <w:tab w:val="right" w:pos="9072"/>
      </w:tabs>
      <w:spacing w:after="0" w:line="240" w:lineRule="auto"/>
    </w:pPr>
    <w:rPr>
      <w:sz w:val="20"/>
      <w:szCs w:val="20"/>
      <w:lang w:eastAsia="fr-FR"/>
    </w:rPr>
  </w:style>
  <w:style w:type="character" w:customStyle="1" w:styleId="PieddepageCar">
    <w:name w:val="Pied de page Car"/>
    <w:basedOn w:val="Policepardfaut"/>
    <w:link w:val="Pieddepage"/>
    <w:uiPriority w:val="99"/>
    <w:rsid w:val="00552F33"/>
    <w:rPr>
      <w:rFonts w:ascii="Calibri" w:eastAsia="Calibri" w:hAnsi="Calibri" w:cs="Times New Roman"/>
      <w:sz w:val="20"/>
      <w:szCs w:val="20"/>
      <w:lang w:eastAsia="fr-FR"/>
    </w:rPr>
  </w:style>
  <w:style w:type="paragraph" w:styleId="NormalWeb">
    <w:name w:val="Normal (Web)"/>
    <w:basedOn w:val="Normal"/>
    <w:uiPriority w:val="99"/>
    <w:rsid w:val="00552F33"/>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99"/>
    <w:rsid w:val="00552F33"/>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552F33"/>
    <w:pPr>
      <w:widowControl w:val="0"/>
      <w:autoSpaceDE w:val="0"/>
      <w:autoSpaceDN w:val="0"/>
      <w:adjustRightInd w:val="0"/>
      <w:spacing w:after="0" w:line="240" w:lineRule="auto"/>
      <w:ind w:left="116"/>
    </w:pPr>
    <w:rPr>
      <w:rFonts w:ascii="Times New Roman" w:hAnsi="Times New Roman"/>
      <w:sz w:val="24"/>
      <w:szCs w:val="24"/>
      <w:lang w:eastAsia="fr-FR"/>
    </w:rPr>
  </w:style>
  <w:style w:type="character" w:customStyle="1" w:styleId="CorpsdetexteCar">
    <w:name w:val="Corps de texte Car"/>
    <w:basedOn w:val="Policepardfaut"/>
    <w:link w:val="Corpsdetexte"/>
    <w:uiPriority w:val="99"/>
    <w:rsid w:val="00552F33"/>
    <w:rPr>
      <w:rFonts w:ascii="Times New Roman" w:eastAsia="Calibri" w:hAnsi="Times New Roman" w:cs="Times New Roman"/>
      <w:sz w:val="24"/>
      <w:szCs w:val="24"/>
      <w:lang w:eastAsia="fr-FR"/>
    </w:rPr>
  </w:style>
  <w:style w:type="paragraph" w:customStyle="1" w:styleId="TableParagraph">
    <w:name w:val="Table Paragraph"/>
    <w:basedOn w:val="Normal"/>
    <w:uiPriority w:val="99"/>
    <w:rsid w:val="00552F33"/>
    <w:pPr>
      <w:widowControl w:val="0"/>
      <w:autoSpaceDE w:val="0"/>
      <w:autoSpaceDN w:val="0"/>
      <w:adjustRightInd w:val="0"/>
      <w:spacing w:after="0"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rsid w:val="00552F33"/>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rsid w:val="00552F33"/>
    <w:rPr>
      <w:rFonts w:ascii="Tahoma" w:eastAsia="Calibri" w:hAnsi="Tahoma" w:cs="Times New Roman"/>
      <w:sz w:val="16"/>
      <w:szCs w:val="16"/>
      <w:lang w:eastAsia="fr-FR"/>
    </w:rPr>
  </w:style>
  <w:style w:type="character" w:styleId="Marquedecommentaire">
    <w:name w:val="annotation reference"/>
    <w:basedOn w:val="Policepardfaut"/>
    <w:uiPriority w:val="99"/>
    <w:semiHidden/>
    <w:unhideWhenUsed/>
    <w:rsid w:val="00552F33"/>
    <w:rPr>
      <w:sz w:val="16"/>
      <w:szCs w:val="16"/>
    </w:rPr>
  </w:style>
  <w:style w:type="paragraph" w:styleId="Commentaire">
    <w:name w:val="annotation text"/>
    <w:basedOn w:val="Normal"/>
    <w:link w:val="CommentaireCar"/>
    <w:uiPriority w:val="99"/>
    <w:semiHidden/>
    <w:unhideWhenUsed/>
    <w:rsid w:val="00552F33"/>
    <w:pPr>
      <w:spacing w:line="240" w:lineRule="auto"/>
    </w:pPr>
    <w:rPr>
      <w:sz w:val="20"/>
      <w:szCs w:val="20"/>
    </w:rPr>
  </w:style>
  <w:style w:type="character" w:customStyle="1" w:styleId="CommentaireCar">
    <w:name w:val="Commentaire Car"/>
    <w:basedOn w:val="Policepardfaut"/>
    <w:link w:val="Commentaire"/>
    <w:uiPriority w:val="99"/>
    <w:semiHidden/>
    <w:rsid w:val="00552F33"/>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552F33"/>
    <w:rPr>
      <w:b/>
      <w:bCs/>
    </w:rPr>
  </w:style>
  <w:style w:type="character" w:customStyle="1" w:styleId="ObjetducommentaireCar">
    <w:name w:val="Objet du commentaire Car"/>
    <w:basedOn w:val="CommentaireCar"/>
    <w:link w:val="Objetducommentaire"/>
    <w:uiPriority w:val="99"/>
    <w:semiHidden/>
    <w:rsid w:val="00552F33"/>
    <w:rPr>
      <w:rFonts w:ascii="Calibri" w:eastAsia="Calibri" w:hAnsi="Calibri" w:cs="Times New Roman"/>
      <w:b/>
      <w:bCs/>
      <w:sz w:val="20"/>
      <w:szCs w:val="20"/>
    </w:rPr>
  </w:style>
  <w:style w:type="character" w:styleId="lev">
    <w:name w:val="Strong"/>
    <w:basedOn w:val="Policepardfaut"/>
    <w:uiPriority w:val="22"/>
    <w:qFormat/>
    <w:rsid w:val="00552F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33"/>
    <w:rPr>
      <w:rFonts w:ascii="Calibri" w:eastAsia="Calibri" w:hAnsi="Calibri" w:cs="Times New Roman"/>
    </w:rPr>
  </w:style>
  <w:style w:type="paragraph" w:styleId="Titre1">
    <w:name w:val="heading 1"/>
    <w:basedOn w:val="Normal"/>
    <w:next w:val="Normal"/>
    <w:link w:val="Titre1Car"/>
    <w:uiPriority w:val="99"/>
    <w:qFormat/>
    <w:rsid w:val="00552F33"/>
    <w:pPr>
      <w:widowControl w:val="0"/>
      <w:autoSpaceDE w:val="0"/>
      <w:autoSpaceDN w:val="0"/>
      <w:adjustRightInd w:val="0"/>
      <w:spacing w:after="0" w:line="240" w:lineRule="auto"/>
      <w:ind w:left="681"/>
      <w:outlineLvl w:val="0"/>
    </w:pPr>
    <w:rPr>
      <w:rFonts w:ascii="Times New Roman" w:hAnsi="Times New Roman"/>
      <w:b/>
      <w:bCs/>
      <w:sz w:val="28"/>
      <w:szCs w:val="28"/>
      <w:lang w:eastAsia="fr-FR"/>
    </w:rPr>
  </w:style>
  <w:style w:type="paragraph" w:styleId="Titre2">
    <w:name w:val="heading 2"/>
    <w:basedOn w:val="Normal"/>
    <w:next w:val="Normal"/>
    <w:link w:val="Titre2Car"/>
    <w:uiPriority w:val="99"/>
    <w:qFormat/>
    <w:rsid w:val="00552F33"/>
    <w:pPr>
      <w:keepNext/>
      <w:keepLines/>
      <w:spacing w:before="200" w:after="0"/>
      <w:outlineLvl w:val="1"/>
    </w:pPr>
    <w:rPr>
      <w:rFonts w:ascii="Cambria" w:hAnsi="Cambria"/>
      <w:b/>
      <w:bCs/>
      <w:color w:val="4F81BD"/>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552F33"/>
    <w:rPr>
      <w:rFonts w:ascii="Times New Roman" w:eastAsia="Calibri" w:hAnsi="Times New Roman" w:cs="Times New Roman"/>
      <w:b/>
      <w:bCs/>
      <w:sz w:val="28"/>
      <w:szCs w:val="28"/>
      <w:lang w:eastAsia="fr-FR"/>
    </w:rPr>
  </w:style>
  <w:style w:type="character" w:customStyle="1" w:styleId="Titre2Car">
    <w:name w:val="Titre 2 Car"/>
    <w:basedOn w:val="Policepardfaut"/>
    <w:link w:val="Titre2"/>
    <w:uiPriority w:val="99"/>
    <w:rsid w:val="00552F33"/>
    <w:rPr>
      <w:rFonts w:ascii="Cambria" w:eastAsia="Calibri" w:hAnsi="Cambria" w:cs="Times New Roman"/>
      <w:b/>
      <w:bCs/>
      <w:color w:val="4F81BD"/>
      <w:sz w:val="26"/>
      <w:szCs w:val="26"/>
      <w:lang w:eastAsia="fr-FR"/>
    </w:rPr>
  </w:style>
  <w:style w:type="paragraph" w:styleId="Paragraphedeliste">
    <w:name w:val="List Paragraph"/>
    <w:basedOn w:val="Normal"/>
    <w:uiPriority w:val="99"/>
    <w:qFormat/>
    <w:rsid w:val="00552F33"/>
    <w:pPr>
      <w:ind w:left="720"/>
      <w:contextualSpacing/>
    </w:pPr>
  </w:style>
  <w:style w:type="paragraph" w:styleId="En-tte">
    <w:name w:val="header"/>
    <w:basedOn w:val="Normal"/>
    <w:link w:val="En-tteCar"/>
    <w:uiPriority w:val="99"/>
    <w:rsid w:val="00552F33"/>
    <w:pPr>
      <w:tabs>
        <w:tab w:val="center" w:pos="4536"/>
        <w:tab w:val="right" w:pos="9072"/>
      </w:tabs>
      <w:spacing w:after="0" w:line="240" w:lineRule="auto"/>
    </w:pPr>
    <w:rPr>
      <w:sz w:val="20"/>
      <w:szCs w:val="20"/>
      <w:lang w:eastAsia="fr-FR"/>
    </w:rPr>
  </w:style>
  <w:style w:type="character" w:customStyle="1" w:styleId="En-tteCar">
    <w:name w:val="En-tête Car"/>
    <w:basedOn w:val="Policepardfaut"/>
    <w:link w:val="En-tte"/>
    <w:uiPriority w:val="99"/>
    <w:rsid w:val="00552F33"/>
    <w:rPr>
      <w:rFonts w:ascii="Calibri" w:eastAsia="Calibri" w:hAnsi="Calibri" w:cs="Times New Roman"/>
      <w:sz w:val="20"/>
      <w:szCs w:val="20"/>
      <w:lang w:eastAsia="fr-FR"/>
    </w:rPr>
  </w:style>
  <w:style w:type="paragraph" w:styleId="Pieddepage">
    <w:name w:val="footer"/>
    <w:basedOn w:val="Normal"/>
    <w:link w:val="PieddepageCar"/>
    <w:uiPriority w:val="99"/>
    <w:rsid w:val="00552F33"/>
    <w:pPr>
      <w:tabs>
        <w:tab w:val="center" w:pos="4536"/>
        <w:tab w:val="right" w:pos="9072"/>
      </w:tabs>
      <w:spacing w:after="0" w:line="240" w:lineRule="auto"/>
    </w:pPr>
    <w:rPr>
      <w:sz w:val="20"/>
      <w:szCs w:val="20"/>
      <w:lang w:eastAsia="fr-FR"/>
    </w:rPr>
  </w:style>
  <w:style w:type="character" w:customStyle="1" w:styleId="PieddepageCar">
    <w:name w:val="Pied de page Car"/>
    <w:basedOn w:val="Policepardfaut"/>
    <w:link w:val="Pieddepage"/>
    <w:uiPriority w:val="99"/>
    <w:rsid w:val="00552F33"/>
    <w:rPr>
      <w:rFonts w:ascii="Calibri" w:eastAsia="Calibri" w:hAnsi="Calibri" w:cs="Times New Roman"/>
      <w:sz w:val="20"/>
      <w:szCs w:val="20"/>
      <w:lang w:eastAsia="fr-FR"/>
    </w:rPr>
  </w:style>
  <w:style w:type="paragraph" w:styleId="NormalWeb">
    <w:name w:val="Normal (Web)"/>
    <w:basedOn w:val="Normal"/>
    <w:uiPriority w:val="99"/>
    <w:rsid w:val="00552F33"/>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99"/>
    <w:rsid w:val="00552F33"/>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552F33"/>
    <w:pPr>
      <w:widowControl w:val="0"/>
      <w:autoSpaceDE w:val="0"/>
      <w:autoSpaceDN w:val="0"/>
      <w:adjustRightInd w:val="0"/>
      <w:spacing w:after="0" w:line="240" w:lineRule="auto"/>
      <w:ind w:left="116"/>
    </w:pPr>
    <w:rPr>
      <w:rFonts w:ascii="Times New Roman" w:hAnsi="Times New Roman"/>
      <w:sz w:val="24"/>
      <w:szCs w:val="24"/>
      <w:lang w:eastAsia="fr-FR"/>
    </w:rPr>
  </w:style>
  <w:style w:type="character" w:customStyle="1" w:styleId="CorpsdetexteCar">
    <w:name w:val="Corps de texte Car"/>
    <w:basedOn w:val="Policepardfaut"/>
    <w:link w:val="Corpsdetexte"/>
    <w:uiPriority w:val="99"/>
    <w:rsid w:val="00552F33"/>
    <w:rPr>
      <w:rFonts w:ascii="Times New Roman" w:eastAsia="Calibri" w:hAnsi="Times New Roman" w:cs="Times New Roman"/>
      <w:sz w:val="24"/>
      <w:szCs w:val="24"/>
      <w:lang w:eastAsia="fr-FR"/>
    </w:rPr>
  </w:style>
  <w:style w:type="paragraph" w:customStyle="1" w:styleId="TableParagraph">
    <w:name w:val="Table Paragraph"/>
    <w:basedOn w:val="Normal"/>
    <w:uiPriority w:val="99"/>
    <w:rsid w:val="00552F33"/>
    <w:pPr>
      <w:widowControl w:val="0"/>
      <w:autoSpaceDE w:val="0"/>
      <w:autoSpaceDN w:val="0"/>
      <w:adjustRightInd w:val="0"/>
      <w:spacing w:after="0"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rsid w:val="00552F33"/>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rsid w:val="00552F33"/>
    <w:rPr>
      <w:rFonts w:ascii="Tahoma" w:eastAsia="Calibri" w:hAnsi="Tahoma" w:cs="Times New Roman"/>
      <w:sz w:val="16"/>
      <w:szCs w:val="16"/>
      <w:lang w:eastAsia="fr-FR"/>
    </w:rPr>
  </w:style>
  <w:style w:type="character" w:styleId="Marquedecommentaire">
    <w:name w:val="annotation reference"/>
    <w:basedOn w:val="Policepardfaut"/>
    <w:uiPriority w:val="99"/>
    <w:semiHidden/>
    <w:unhideWhenUsed/>
    <w:rsid w:val="00552F33"/>
    <w:rPr>
      <w:sz w:val="16"/>
      <w:szCs w:val="16"/>
    </w:rPr>
  </w:style>
  <w:style w:type="paragraph" w:styleId="Commentaire">
    <w:name w:val="annotation text"/>
    <w:basedOn w:val="Normal"/>
    <w:link w:val="CommentaireCar"/>
    <w:uiPriority w:val="99"/>
    <w:semiHidden/>
    <w:unhideWhenUsed/>
    <w:rsid w:val="00552F33"/>
    <w:pPr>
      <w:spacing w:line="240" w:lineRule="auto"/>
    </w:pPr>
    <w:rPr>
      <w:sz w:val="20"/>
      <w:szCs w:val="20"/>
    </w:rPr>
  </w:style>
  <w:style w:type="character" w:customStyle="1" w:styleId="CommentaireCar">
    <w:name w:val="Commentaire Car"/>
    <w:basedOn w:val="Policepardfaut"/>
    <w:link w:val="Commentaire"/>
    <w:uiPriority w:val="99"/>
    <w:semiHidden/>
    <w:rsid w:val="00552F33"/>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552F33"/>
    <w:rPr>
      <w:b/>
      <w:bCs/>
    </w:rPr>
  </w:style>
  <w:style w:type="character" w:customStyle="1" w:styleId="ObjetducommentaireCar">
    <w:name w:val="Objet du commentaire Car"/>
    <w:basedOn w:val="CommentaireCar"/>
    <w:link w:val="Objetducommentaire"/>
    <w:uiPriority w:val="99"/>
    <w:semiHidden/>
    <w:rsid w:val="00552F33"/>
    <w:rPr>
      <w:rFonts w:ascii="Calibri" w:eastAsia="Calibri" w:hAnsi="Calibri" w:cs="Times New Roman"/>
      <w:b/>
      <w:bCs/>
      <w:sz w:val="20"/>
      <w:szCs w:val="20"/>
    </w:rPr>
  </w:style>
  <w:style w:type="character" w:styleId="lev">
    <w:name w:val="Strong"/>
    <w:basedOn w:val="Policepardfaut"/>
    <w:uiPriority w:val="22"/>
    <w:qFormat/>
    <w:rsid w:val="00552F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3528</Words>
  <Characters>19406</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GUINAULT Rémy</dc:creator>
  <cp:lastModifiedBy>GUINAULT Rémy</cp:lastModifiedBy>
  <cp:revision>8</cp:revision>
  <dcterms:created xsi:type="dcterms:W3CDTF">2018-08-13T15:23:00Z</dcterms:created>
  <dcterms:modified xsi:type="dcterms:W3CDTF">2018-08-14T15:22:00Z</dcterms:modified>
</cp:coreProperties>
</file>